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1D6E" w:rsidRPr="002C44DF" w:rsidP="00DE798A">
      <w:pPr>
        <w:jc w:val="right"/>
        <w:rPr>
          <w:sz w:val="27"/>
          <w:szCs w:val="27"/>
        </w:rPr>
      </w:pPr>
      <w:r w:rsidRPr="002C44DF">
        <w:rPr>
          <w:sz w:val="27"/>
          <w:szCs w:val="27"/>
        </w:rPr>
        <w:t>Дело № 1-67-2/2020</w:t>
      </w:r>
    </w:p>
    <w:p w:rsidR="00C51D6E" w:rsidRPr="002C44DF" w:rsidP="00DE798A">
      <w:pPr>
        <w:jc w:val="center"/>
        <w:rPr>
          <w:b/>
          <w:sz w:val="27"/>
          <w:szCs w:val="27"/>
        </w:rPr>
      </w:pPr>
      <w:r w:rsidRPr="002C44DF">
        <w:rPr>
          <w:b/>
          <w:sz w:val="27"/>
          <w:szCs w:val="27"/>
        </w:rPr>
        <w:t>Постановление</w:t>
      </w:r>
    </w:p>
    <w:p w:rsidR="00C51D6E" w:rsidRPr="002C44DF" w:rsidP="00DE798A">
      <w:pPr>
        <w:ind w:firstLine="708"/>
        <w:jc w:val="both"/>
        <w:rPr>
          <w:sz w:val="27"/>
          <w:szCs w:val="27"/>
        </w:rPr>
      </w:pPr>
      <w:r w:rsidRPr="002C44DF">
        <w:rPr>
          <w:sz w:val="27"/>
          <w:szCs w:val="27"/>
        </w:rPr>
        <w:t xml:space="preserve">04 февраля  2020 года                                                        </w:t>
      </w:r>
      <w:r w:rsidRPr="002C44DF">
        <w:rPr>
          <w:sz w:val="27"/>
          <w:szCs w:val="27"/>
        </w:rPr>
        <w:t>пгт</w:t>
      </w:r>
      <w:r w:rsidRPr="002C44DF">
        <w:rPr>
          <w:sz w:val="27"/>
          <w:szCs w:val="27"/>
        </w:rPr>
        <w:t>. Первомайское</w:t>
      </w:r>
    </w:p>
    <w:p w:rsidR="00C51D6E" w:rsidRPr="002C44DF" w:rsidP="00DE798A">
      <w:pPr>
        <w:ind w:firstLine="708"/>
        <w:jc w:val="both"/>
        <w:rPr>
          <w:iCs/>
          <w:sz w:val="27"/>
          <w:szCs w:val="27"/>
        </w:rPr>
      </w:pPr>
      <w:r w:rsidRPr="002C44DF">
        <w:rPr>
          <w:iCs/>
          <w:sz w:val="27"/>
          <w:szCs w:val="27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2C44DF">
        <w:rPr>
          <w:iCs/>
          <w:sz w:val="27"/>
          <w:szCs w:val="27"/>
        </w:rPr>
        <w:t>Джиджора</w:t>
      </w:r>
      <w:r w:rsidRPr="002C44DF">
        <w:rPr>
          <w:iCs/>
          <w:sz w:val="27"/>
          <w:szCs w:val="27"/>
        </w:rPr>
        <w:t xml:space="preserve"> Н.М., </w:t>
      </w:r>
    </w:p>
    <w:p w:rsidR="00C51D6E" w:rsidRPr="002C44DF" w:rsidP="00DE798A">
      <w:pPr>
        <w:jc w:val="both"/>
        <w:rPr>
          <w:sz w:val="27"/>
          <w:szCs w:val="27"/>
        </w:rPr>
      </w:pPr>
      <w:r w:rsidRPr="002C44DF">
        <w:rPr>
          <w:iCs/>
          <w:sz w:val="27"/>
          <w:szCs w:val="27"/>
        </w:rPr>
        <w:t xml:space="preserve">при секретаре Николаевой Н.В., </w:t>
      </w:r>
    </w:p>
    <w:p w:rsidR="00C51D6E" w:rsidRPr="002C44DF" w:rsidP="00DE798A">
      <w:pPr>
        <w:jc w:val="both"/>
        <w:rPr>
          <w:iCs/>
          <w:sz w:val="27"/>
          <w:szCs w:val="27"/>
        </w:rPr>
      </w:pPr>
      <w:r w:rsidRPr="002C44DF">
        <w:rPr>
          <w:iCs/>
          <w:sz w:val="27"/>
          <w:szCs w:val="27"/>
        </w:rPr>
        <w:t xml:space="preserve">с участием: государственного обвинителя – старшего помощника прокурора Первомайского района Республики Крым  Кобылица Д.В., потерпевшего </w:t>
      </w:r>
      <w:r w:rsidR="004E3E26">
        <w:rPr>
          <w:iCs/>
          <w:sz w:val="27"/>
          <w:szCs w:val="27"/>
        </w:rPr>
        <w:t>«ФИО</w:t>
      </w:r>
      <w:r w:rsidR="004E3E26">
        <w:rPr>
          <w:iCs/>
          <w:sz w:val="27"/>
          <w:szCs w:val="27"/>
        </w:rPr>
        <w:t>1</w:t>
      </w:r>
      <w:r w:rsidR="004E3E26">
        <w:rPr>
          <w:iCs/>
          <w:sz w:val="27"/>
          <w:szCs w:val="27"/>
        </w:rPr>
        <w:t>»</w:t>
      </w:r>
      <w:r w:rsidRPr="002C44DF">
        <w:rPr>
          <w:iCs/>
          <w:sz w:val="27"/>
          <w:szCs w:val="27"/>
        </w:rPr>
        <w:t xml:space="preserve">, подсудимого Ибрагимова А.Р., его защитника – адвоката </w:t>
      </w:r>
      <w:r w:rsidRPr="002C44DF">
        <w:rPr>
          <w:iCs/>
          <w:sz w:val="27"/>
          <w:szCs w:val="27"/>
        </w:rPr>
        <w:t>Святогор</w:t>
      </w:r>
      <w:r w:rsidRPr="002C44DF">
        <w:rPr>
          <w:iCs/>
          <w:sz w:val="27"/>
          <w:szCs w:val="27"/>
        </w:rPr>
        <w:t xml:space="preserve">  М.А., </w:t>
      </w:r>
      <w:r w:rsidRPr="002C44DF">
        <w:rPr>
          <w:sz w:val="27"/>
          <w:szCs w:val="27"/>
        </w:rPr>
        <w:t xml:space="preserve"> ордер  № </w:t>
      </w:r>
      <w:r w:rsidR="004E3E26">
        <w:rPr>
          <w:sz w:val="27"/>
          <w:szCs w:val="27"/>
        </w:rPr>
        <w:t>«номер»</w:t>
      </w:r>
      <w:r w:rsidRPr="002C44DF">
        <w:rPr>
          <w:sz w:val="27"/>
          <w:szCs w:val="27"/>
        </w:rPr>
        <w:t xml:space="preserve"> от  17.12.2019 года,</w:t>
      </w:r>
    </w:p>
    <w:p w:rsidR="00C51D6E" w:rsidRPr="002C44DF" w:rsidP="00DE798A">
      <w:pPr>
        <w:jc w:val="both"/>
        <w:rPr>
          <w:sz w:val="27"/>
          <w:szCs w:val="27"/>
        </w:rPr>
      </w:pPr>
      <w:r w:rsidRPr="002C44DF">
        <w:rPr>
          <w:sz w:val="27"/>
          <w:szCs w:val="27"/>
        </w:rPr>
        <w:t xml:space="preserve">рассмотрев в открытом судебном заседании уголовное дело по обвинению  </w:t>
      </w:r>
      <w:r w:rsidRPr="002C44DF">
        <w:rPr>
          <w:b/>
          <w:sz w:val="27"/>
          <w:szCs w:val="27"/>
        </w:rPr>
        <w:t>Ибрагимова А</w:t>
      </w:r>
      <w:r w:rsidR="004E3E26">
        <w:rPr>
          <w:b/>
          <w:sz w:val="27"/>
          <w:szCs w:val="27"/>
        </w:rPr>
        <w:t>.</w:t>
      </w:r>
      <w:r w:rsidRPr="002C44DF">
        <w:rPr>
          <w:b/>
          <w:sz w:val="27"/>
          <w:szCs w:val="27"/>
        </w:rPr>
        <w:t>Р</w:t>
      </w:r>
      <w:r w:rsidR="004E3E26">
        <w:rPr>
          <w:b/>
          <w:sz w:val="27"/>
          <w:szCs w:val="27"/>
        </w:rPr>
        <w:t>.</w:t>
      </w:r>
      <w:r w:rsidRPr="002C44DF">
        <w:rPr>
          <w:b/>
          <w:sz w:val="27"/>
          <w:szCs w:val="27"/>
        </w:rPr>
        <w:t xml:space="preserve">, </w:t>
      </w:r>
      <w:r w:rsidRPr="002C44DF">
        <w:rPr>
          <w:sz w:val="27"/>
          <w:szCs w:val="27"/>
        </w:rPr>
        <w:t xml:space="preserve"> </w:t>
      </w:r>
      <w:r w:rsidR="004E3E26">
        <w:rPr>
          <w:sz w:val="27"/>
          <w:szCs w:val="27"/>
        </w:rPr>
        <w:t>«персональные данные»</w:t>
      </w:r>
      <w:r w:rsidRPr="002C44DF">
        <w:rPr>
          <w:sz w:val="27"/>
          <w:szCs w:val="27"/>
        </w:rPr>
        <w:t>,</w:t>
      </w:r>
    </w:p>
    <w:p w:rsidR="00C51D6E" w:rsidRPr="002C44DF" w:rsidP="00DE798A">
      <w:pPr>
        <w:jc w:val="both"/>
        <w:rPr>
          <w:sz w:val="27"/>
          <w:szCs w:val="27"/>
        </w:rPr>
      </w:pPr>
      <w:r w:rsidRPr="002C44DF">
        <w:rPr>
          <w:sz w:val="27"/>
          <w:szCs w:val="27"/>
        </w:rPr>
        <w:t xml:space="preserve">в совершении преступления, предусмотренного  </w:t>
      </w:r>
      <w:r w:rsidRPr="002C44DF">
        <w:rPr>
          <w:sz w:val="27"/>
          <w:szCs w:val="27"/>
        </w:rPr>
        <w:t>ч</w:t>
      </w:r>
      <w:r w:rsidRPr="002C44DF">
        <w:rPr>
          <w:sz w:val="27"/>
          <w:szCs w:val="27"/>
        </w:rPr>
        <w:t xml:space="preserve">. 1 ст. 139 УК РФ, </w:t>
      </w:r>
    </w:p>
    <w:p w:rsidR="00C51D6E" w:rsidRPr="002C44DF" w:rsidP="00DE798A">
      <w:pPr>
        <w:jc w:val="center"/>
        <w:rPr>
          <w:sz w:val="27"/>
          <w:szCs w:val="27"/>
        </w:rPr>
      </w:pPr>
      <w:r w:rsidRPr="002C44DF">
        <w:rPr>
          <w:sz w:val="27"/>
          <w:szCs w:val="27"/>
        </w:rPr>
        <w:t>установил:</w:t>
      </w:r>
    </w:p>
    <w:p w:rsidR="00C51D6E" w:rsidRPr="002C44DF" w:rsidP="00DE798A">
      <w:pPr>
        <w:ind w:firstLine="708"/>
        <w:jc w:val="both"/>
        <w:rPr>
          <w:sz w:val="27"/>
          <w:szCs w:val="27"/>
        </w:rPr>
      </w:pPr>
      <w:r w:rsidRPr="002C44DF">
        <w:rPr>
          <w:sz w:val="27"/>
          <w:szCs w:val="27"/>
        </w:rPr>
        <w:t xml:space="preserve">Органами предварительного следствия Ибрагимов А.Р.  обвиняется в том, что в  03.15 часов 18 октября 2019 года, находясь в состоянии алкогольного опьянения, действуя умышленно, осознавая противоправный характер своих действий,  незаконно, путем повреждения  входной двери, проник в  комнату  </w:t>
      </w:r>
      <w:r w:rsidR="004E3E26">
        <w:rPr>
          <w:sz w:val="27"/>
          <w:szCs w:val="27"/>
        </w:rPr>
        <w:t>«адрес»</w:t>
      </w:r>
      <w:r w:rsidRPr="002C44DF">
        <w:rPr>
          <w:sz w:val="27"/>
          <w:szCs w:val="27"/>
        </w:rPr>
        <w:t xml:space="preserve">, против воли проживающего в нем </w:t>
      </w:r>
      <w:r w:rsidR="004E3E26">
        <w:rPr>
          <w:iCs/>
          <w:sz w:val="27"/>
          <w:szCs w:val="27"/>
        </w:rPr>
        <w:t>«ФИО</w:t>
      </w:r>
      <w:r w:rsidR="004E3E26">
        <w:rPr>
          <w:iCs/>
          <w:sz w:val="27"/>
          <w:szCs w:val="27"/>
        </w:rPr>
        <w:t>1</w:t>
      </w:r>
      <w:r w:rsidR="004E3E26">
        <w:rPr>
          <w:iCs/>
          <w:sz w:val="27"/>
          <w:szCs w:val="27"/>
        </w:rPr>
        <w:t>»</w:t>
      </w:r>
      <w:r w:rsidRPr="002C44DF">
        <w:rPr>
          <w:sz w:val="27"/>
          <w:szCs w:val="27"/>
        </w:rPr>
        <w:t xml:space="preserve">, чем нарушил конституционное право потерпевшего на неприкосновенность  жилища.   </w:t>
      </w:r>
    </w:p>
    <w:p w:rsidR="00C51D6E" w:rsidRPr="002C44DF" w:rsidP="00E0485F">
      <w:pPr>
        <w:ind w:firstLine="708"/>
        <w:jc w:val="both"/>
        <w:rPr>
          <w:sz w:val="27"/>
          <w:szCs w:val="27"/>
        </w:rPr>
      </w:pPr>
      <w:r w:rsidRPr="002C44DF">
        <w:rPr>
          <w:sz w:val="27"/>
          <w:szCs w:val="27"/>
        </w:rPr>
        <w:t>Действия подсудимого</w:t>
      </w:r>
      <w:r w:rsidRPr="002C44DF">
        <w:rPr>
          <w:sz w:val="27"/>
          <w:szCs w:val="27"/>
        </w:rPr>
        <w:t xml:space="preserve"> Ибрагимова А.Р. квалифицированы </w:t>
      </w:r>
      <w:r w:rsidRPr="002C44DF">
        <w:rPr>
          <w:color w:val="000000"/>
          <w:sz w:val="27"/>
          <w:szCs w:val="27"/>
          <w:shd w:val="clear" w:color="auto" w:fill="FFFFFF"/>
        </w:rPr>
        <w:t xml:space="preserve">органом предварительного расследования </w:t>
      </w:r>
      <w:r w:rsidRPr="002C44DF">
        <w:rPr>
          <w:sz w:val="27"/>
          <w:szCs w:val="27"/>
        </w:rPr>
        <w:t xml:space="preserve">по  </w:t>
      </w:r>
      <w:r w:rsidRPr="002C44DF">
        <w:rPr>
          <w:sz w:val="27"/>
          <w:szCs w:val="27"/>
        </w:rPr>
        <w:t>ч</w:t>
      </w:r>
      <w:r w:rsidRPr="002C44DF">
        <w:rPr>
          <w:sz w:val="27"/>
          <w:szCs w:val="27"/>
        </w:rPr>
        <w:t xml:space="preserve">. 1 ст. 139 УК РФ,  как  незаконное  проникновение в жилище, совершенное против воли проживающего в нем лица.  </w:t>
      </w:r>
    </w:p>
    <w:p w:rsidR="00C51D6E" w:rsidRPr="002C44DF" w:rsidP="00E0485F">
      <w:pPr>
        <w:ind w:firstLine="708"/>
        <w:jc w:val="both"/>
        <w:rPr>
          <w:sz w:val="27"/>
          <w:szCs w:val="27"/>
        </w:rPr>
      </w:pPr>
      <w:r w:rsidRPr="002C44DF">
        <w:rPr>
          <w:color w:val="000000"/>
          <w:sz w:val="27"/>
          <w:szCs w:val="27"/>
          <w:shd w:val="clear" w:color="auto" w:fill="FFFFFF"/>
        </w:rPr>
        <w:t xml:space="preserve">В судебном заседании подсудимый </w:t>
      </w:r>
      <w:r w:rsidRPr="002C44DF">
        <w:rPr>
          <w:sz w:val="27"/>
          <w:szCs w:val="27"/>
        </w:rPr>
        <w:t xml:space="preserve">Ибрагимов А.Р. </w:t>
      </w:r>
      <w:r w:rsidRPr="002C44DF">
        <w:rPr>
          <w:color w:val="000000"/>
          <w:sz w:val="27"/>
          <w:szCs w:val="27"/>
          <w:shd w:val="clear" w:color="auto" w:fill="FFFFFF"/>
        </w:rPr>
        <w:t>чистосердечно раскаялся   в совершенном  деяния.</w:t>
      </w:r>
    </w:p>
    <w:p w:rsidR="00C51D6E" w:rsidRPr="002C44DF" w:rsidP="00E0485F">
      <w:pPr>
        <w:ind w:firstLine="709"/>
        <w:jc w:val="both"/>
        <w:rPr>
          <w:sz w:val="27"/>
          <w:szCs w:val="27"/>
        </w:rPr>
      </w:pPr>
      <w:r w:rsidRPr="002C44DF">
        <w:rPr>
          <w:sz w:val="27"/>
          <w:szCs w:val="27"/>
        </w:rPr>
        <w:t xml:space="preserve"> В судебном заседании потерпевшим </w:t>
      </w:r>
      <w:r w:rsidR="004E3E26">
        <w:rPr>
          <w:iCs/>
          <w:sz w:val="27"/>
          <w:szCs w:val="27"/>
        </w:rPr>
        <w:t>«ФИО</w:t>
      </w:r>
      <w:r w:rsidR="004E3E26">
        <w:rPr>
          <w:iCs/>
          <w:sz w:val="27"/>
          <w:szCs w:val="27"/>
        </w:rPr>
        <w:t>1</w:t>
      </w:r>
      <w:r w:rsidR="004E3E26">
        <w:rPr>
          <w:iCs/>
          <w:sz w:val="27"/>
          <w:szCs w:val="27"/>
        </w:rPr>
        <w:t>»</w:t>
      </w:r>
      <w:r w:rsidRPr="002C44DF">
        <w:rPr>
          <w:sz w:val="27"/>
          <w:szCs w:val="27"/>
        </w:rPr>
        <w:t xml:space="preserve"> заявлено ходатайство о прекращении уголовного дела  в отношении Ибрагимова А.Р. на основании ст. 25 УПК РФ, так как в настоящее время они с подсудимым примирились, подсудимый принес свои извинения, возместил причиненный ущерб, претензий материального и морального характера к подсудимому он не имеет. </w:t>
      </w:r>
    </w:p>
    <w:p w:rsidR="00C51D6E" w:rsidRPr="002C44DF" w:rsidP="00E0485F">
      <w:pPr>
        <w:ind w:firstLine="709"/>
        <w:jc w:val="both"/>
        <w:rPr>
          <w:sz w:val="27"/>
          <w:szCs w:val="27"/>
        </w:rPr>
      </w:pPr>
      <w:r w:rsidRPr="002C44DF">
        <w:rPr>
          <w:sz w:val="27"/>
          <w:szCs w:val="27"/>
        </w:rPr>
        <w:t xml:space="preserve"> Суд, выслушав подсудимого и его защитника, которые поддержали ходатайство потерпевшего о прекращении уголовного дела за примирением сторон, мнение государственного обвинителя, не возражавшего против прекращения уголовного дело по данному основанию, приходит к следующему.</w:t>
      </w:r>
    </w:p>
    <w:p w:rsidR="00C51D6E" w:rsidRPr="002C44DF" w:rsidP="00E0485F">
      <w:pPr>
        <w:ind w:firstLine="709"/>
        <w:jc w:val="both"/>
        <w:rPr>
          <w:sz w:val="27"/>
          <w:szCs w:val="27"/>
        </w:rPr>
      </w:pPr>
      <w:r w:rsidRPr="002C44DF">
        <w:rPr>
          <w:sz w:val="27"/>
          <w:szCs w:val="27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51D6E" w:rsidRPr="002C44DF" w:rsidP="00E0485F">
      <w:pPr>
        <w:ind w:firstLine="709"/>
        <w:jc w:val="both"/>
        <w:rPr>
          <w:sz w:val="27"/>
          <w:szCs w:val="27"/>
        </w:rPr>
      </w:pPr>
      <w:r w:rsidRPr="002C44DF">
        <w:rPr>
          <w:sz w:val="27"/>
          <w:szCs w:val="27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51D6E" w:rsidRPr="002C44DF">
      <w:pPr>
        <w:spacing w:after="1" w:line="240" w:lineRule="atLeast"/>
        <w:ind w:firstLine="540"/>
        <w:jc w:val="both"/>
        <w:rPr>
          <w:sz w:val="27"/>
          <w:szCs w:val="27"/>
        </w:rPr>
      </w:pPr>
      <w:r w:rsidRPr="002C44DF">
        <w:rPr>
          <w:sz w:val="27"/>
          <w:szCs w:val="27"/>
        </w:rPr>
        <w:t xml:space="preserve">Согласно правовой позиции, выраженной в п.22 Постановления Пленума Верховного Суда РФ от 25.12.2018 N 46 "О некоторых вопросах судебной практики по делам о преступлениях против конституционных прав и свобод человека и гражданина (статьи 137, 138, 138.1, 139, 144.1, 145, 145.1 Уголовного кодекса </w:t>
      </w:r>
      <w:r w:rsidRPr="002C44DF">
        <w:rPr>
          <w:sz w:val="27"/>
          <w:szCs w:val="27"/>
        </w:rPr>
        <w:t xml:space="preserve">Российской Федерации)" уголовные дела о преступлениях, предусмотренных </w:t>
      </w:r>
      <w:hyperlink r:id="rId4" w:history="1">
        <w:r w:rsidRPr="002C44DF">
          <w:rPr>
            <w:sz w:val="27"/>
            <w:szCs w:val="27"/>
          </w:rPr>
          <w:t>частью 1 статьи 137</w:t>
        </w:r>
      </w:hyperlink>
      <w:r w:rsidRPr="002C44DF">
        <w:rPr>
          <w:sz w:val="27"/>
          <w:szCs w:val="27"/>
        </w:rPr>
        <w:t xml:space="preserve">, </w:t>
      </w:r>
      <w:hyperlink r:id="rId5" w:history="1">
        <w:r w:rsidRPr="002C44DF">
          <w:rPr>
            <w:sz w:val="27"/>
            <w:szCs w:val="27"/>
          </w:rPr>
          <w:t>частью 1 статьи 138</w:t>
        </w:r>
      </w:hyperlink>
      <w:r w:rsidRPr="002C44DF">
        <w:rPr>
          <w:sz w:val="27"/>
          <w:szCs w:val="27"/>
        </w:rPr>
        <w:t xml:space="preserve">, </w:t>
      </w:r>
      <w:hyperlink r:id="rId6" w:history="1">
        <w:r w:rsidRPr="002C44DF">
          <w:rPr>
            <w:sz w:val="27"/>
            <w:szCs w:val="27"/>
          </w:rPr>
          <w:t>частью 1</w:t>
        </w:r>
        <w:r w:rsidRPr="002C44DF">
          <w:rPr>
            <w:sz w:val="27"/>
            <w:szCs w:val="27"/>
          </w:rPr>
          <w:t xml:space="preserve"> статьи 139</w:t>
        </w:r>
      </w:hyperlink>
      <w:r w:rsidRPr="002C44DF">
        <w:rPr>
          <w:sz w:val="27"/>
          <w:szCs w:val="27"/>
        </w:rPr>
        <w:t xml:space="preserve">, </w:t>
      </w:r>
      <w:hyperlink r:id="rId7" w:history="1">
        <w:r w:rsidRPr="002C44DF">
          <w:rPr>
            <w:sz w:val="27"/>
            <w:szCs w:val="27"/>
          </w:rPr>
          <w:t>статьей 145</w:t>
        </w:r>
      </w:hyperlink>
      <w:r w:rsidRPr="002C44DF">
        <w:rPr>
          <w:sz w:val="27"/>
          <w:szCs w:val="27"/>
        </w:rPr>
        <w:t xml:space="preserve"> УК РФ, относятся к категории дел </w:t>
      </w:r>
      <w:r w:rsidRPr="002C44DF">
        <w:rPr>
          <w:sz w:val="27"/>
          <w:szCs w:val="27"/>
        </w:rPr>
        <w:t>частно-публичного</w:t>
      </w:r>
      <w:r w:rsidRPr="002C44DF">
        <w:rPr>
          <w:sz w:val="27"/>
          <w:szCs w:val="27"/>
        </w:rPr>
        <w:t xml:space="preserve"> обвинения и в соответствии с </w:t>
      </w:r>
      <w:hyperlink r:id="rId8" w:history="1">
        <w:r w:rsidRPr="002C44DF">
          <w:rPr>
            <w:sz w:val="27"/>
            <w:szCs w:val="27"/>
          </w:rPr>
          <w:t>частью 3 статьи 20</w:t>
        </w:r>
      </w:hyperlink>
      <w:r w:rsidRPr="002C44DF">
        <w:rPr>
          <w:sz w:val="27"/>
          <w:szCs w:val="27"/>
        </w:rPr>
        <w:t xml:space="preserve"> Уголовно-процессуального кодекса Российской Федерации не подлежат обязательному прекращению в связи с примирением потерпевшего с обвиняемым. Вместе с тем в случаях, предусмотренных </w:t>
      </w:r>
      <w:hyperlink r:id="rId9" w:history="1">
        <w:r w:rsidRPr="002C44DF">
          <w:rPr>
            <w:sz w:val="27"/>
            <w:szCs w:val="27"/>
          </w:rPr>
          <w:t>статьей 76</w:t>
        </w:r>
      </w:hyperlink>
      <w:r w:rsidRPr="002C44DF">
        <w:rPr>
          <w:sz w:val="27"/>
          <w:szCs w:val="27"/>
        </w:rPr>
        <w:t xml:space="preserve"> УК РФ, если лицо впервые совершило такое преступление, являющееся преступлением небольшой тяжести, примирилось с потерпевшим и загладило причиненный ему вред, то суд вправе на основании заявления потерпевшего прекратить уголовное дело в отношении этого лица.</w:t>
      </w:r>
    </w:p>
    <w:p w:rsidR="00C51D6E" w:rsidRPr="002C44DF" w:rsidP="006D20F2">
      <w:pPr>
        <w:spacing w:line="240" w:lineRule="atLeast"/>
        <w:jc w:val="both"/>
        <w:rPr>
          <w:sz w:val="27"/>
          <w:szCs w:val="27"/>
        </w:rPr>
      </w:pPr>
      <w:r w:rsidRPr="002C44DF">
        <w:rPr>
          <w:sz w:val="27"/>
          <w:szCs w:val="27"/>
        </w:rPr>
        <w:t xml:space="preserve">           Учитывая то обстоятельство, что подсудимый Ибрагимов А.Р. чистосердечно раскаялся в содеянном, принес потерпевшему свои извинения, загладил причиненный потерпевшему вред, потерпевший к нему претензий ни </w:t>
      </w:r>
      <w:r w:rsidRPr="002C44DF">
        <w:rPr>
          <w:sz w:val="27"/>
          <w:szCs w:val="27"/>
        </w:rPr>
        <w:t>материального</w:t>
      </w:r>
      <w:r w:rsidRPr="002C44DF">
        <w:rPr>
          <w:sz w:val="27"/>
          <w:szCs w:val="27"/>
        </w:rPr>
        <w:t xml:space="preserve"> ни морального характера не имеет, настаивает на прекращении уголовного дела в отношении подсудимого, суд приходит к выводу о возможности прекратить уголовное дело в отношении Ибрагимова А.Р.  на основании ст. 25 УПК РФ,  в связи с примирением сторон.</w:t>
      </w:r>
    </w:p>
    <w:p w:rsidR="00C51D6E" w:rsidRPr="002C44DF" w:rsidP="006D20F2">
      <w:pPr>
        <w:spacing w:line="240" w:lineRule="atLeast"/>
        <w:ind w:firstLine="540"/>
        <w:jc w:val="both"/>
        <w:rPr>
          <w:sz w:val="27"/>
          <w:szCs w:val="27"/>
        </w:rPr>
      </w:pPr>
      <w:r w:rsidRPr="002C44DF">
        <w:rPr>
          <w:sz w:val="27"/>
          <w:szCs w:val="27"/>
        </w:rPr>
        <w:t xml:space="preserve">  </w:t>
      </w:r>
      <w:r w:rsidRPr="002C44DF">
        <w:rPr>
          <w:sz w:val="27"/>
          <w:szCs w:val="27"/>
        </w:rPr>
        <w:t xml:space="preserve">Согласно  п.5.1    Постановления Пленума Верховного Суда РФ от 19.12.2013 N 42 (ред. от 15.05.2018) "О практике применения судами законодательства о процессуальных издержках по уголовным делам" если в отношении обвиняемого уголовное дело или уголовное преследование прекращается, в том числе по </w:t>
      </w:r>
      <w:r w:rsidRPr="002C44DF">
        <w:rPr>
          <w:sz w:val="27"/>
          <w:szCs w:val="27"/>
        </w:rPr>
        <w:t>нереабилитирующим</w:t>
      </w:r>
      <w:r w:rsidRPr="002C44DF">
        <w:rPr>
          <w:sz w:val="27"/>
          <w:szCs w:val="27"/>
        </w:rPr>
        <w:t xml:space="preserve"> основаниям, то процессуальные издержки возмещаются за счет средств федерального бюджета (за исключением случая, предусмотренного </w:t>
      </w:r>
      <w:hyperlink r:id="rId10" w:history="1">
        <w:r w:rsidRPr="002C44DF">
          <w:rPr>
            <w:sz w:val="27"/>
            <w:szCs w:val="27"/>
          </w:rPr>
          <w:t>частью 9 статьи 132</w:t>
        </w:r>
      </w:hyperlink>
      <w:r w:rsidRPr="002C44DF">
        <w:rPr>
          <w:sz w:val="27"/>
          <w:szCs w:val="27"/>
        </w:rPr>
        <w:t xml:space="preserve"> УПК</w:t>
      </w:r>
      <w:r w:rsidRPr="002C44DF">
        <w:rPr>
          <w:sz w:val="27"/>
          <w:szCs w:val="27"/>
        </w:rPr>
        <w:t xml:space="preserve"> РФ)</w:t>
      </w:r>
      <w:r w:rsidRPr="002C44DF">
        <w:rPr>
          <w:sz w:val="27"/>
          <w:szCs w:val="27"/>
        </w:rPr>
        <w:t xml:space="preserve"> .</w:t>
      </w:r>
    </w:p>
    <w:p w:rsidR="00C51D6E" w:rsidRPr="002C44DF" w:rsidP="00096BFA">
      <w:pPr>
        <w:jc w:val="both"/>
        <w:rPr>
          <w:sz w:val="27"/>
          <w:szCs w:val="27"/>
        </w:rPr>
      </w:pPr>
      <w:r w:rsidRPr="002C44DF">
        <w:rPr>
          <w:sz w:val="27"/>
          <w:szCs w:val="27"/>
        </w:rPr>
        <w:t xml:space="preserve">          Процессуальные издержки, предусмотренные ст. 131 УПК РФ, подлежащие взысканию с  подсудимого,  отсутствуют. </w:t>
      </w:r>
    </w:p>
    <w:p w:rsidR="00C51D6E" w:rsidRPr="002C44DF" w:rsidP="00096BFA">
      <w:pPr>
        <w:jc w:val="both"/>
        <w:rPr>
          <w:sz w:val="27"/>
          <w:szCs w:val="27"/>
        </w:rPr>
      </w:pPr>
      <w:r w:rsidRPr="002C44DF">
        <w:rPr>
          <w:sz w:val="27"/>
          <w:szCs w:val="27"/>
        </w:rPr>
        <w:t xml:space="preserve">         Вещественные доказательств по делу не имеется, мера пресечения подсудимому не избиралась.</w:t>
      </w:r>
    </w:p>
    <w:p w:rsidR="00C51D6E" w:rsidRPr="002C44DF" w:rsidP="00E0485F">
      <w:pPr>
        <w:ind w:firstLine="709"/>
        <w:jc w:val="both"/>
        <w:rPr>
          <w:sz w:val="27"/>
          <w:szCs w:val="27"/>
        </w:rPr>
      </w:pPr>
      <w:r w:rsidRPr="002C44DF">
        <w:rPr>
          <w:sz w:val="27"/>
          <w:szCs w:val="27"/>
        </w:rPr>
        <w:t>На основании изложенного и руководствуясь ст.ст. 25, 254, 256 УПК РФ, ст. 76 УК РФ,  суд -</w:t>
      </w:r>
    </w:p>
    <w:p w:rsidR="00C51D6E" w:rsidRPr="002C44DF" w:rsidP="00E0485F">
      <w:pPr>
        <w:ind w:firstLine="900"/>
        <w:rPr>
          <w:b/>
          <w:sz w:val="27"/>
          <w:szCs w:val="27"/>
        </w:rPr>
      </w:pPr>
      <w:r w:rsidRPr="002C44DF">
        <w:rPr>
          <w:b/>
          <w:sz w:val="27"/>
          <w:szCs w:val="27"/>
        </w:rPr>
        <w:t xml:space="preserve">                                      </w:t>
      </w:r>
      <w:r w:rsidRPr="002C44DF">
        <w:rPr>
          <w:b/>
          <w:sz w:val="27"/>
          <w:szCs w:val="27"/>
        </w:rPr>
        <w:t>П</w:t>
      </w:r>
      <w:r w:rsidRPr="002C44DF">
        <w:rPr>
          <w:b/>
          <w:sz w:val="27"/>
          <w:szCs w:val="27"/>
        </w:rPr>
        <w:t xml:space="preserve"> О С Т А Н О В И Л:</w:t>
      </w:r>
    </w:p>
    <w:p w:rsidR="00C51D6E" w:rsidRPr="002C44DF" w:rsidP="00E0485F">
      <w:pPr>
        <w:ind w:firstLine="709"/>
        <w:jc w:val="both"/>
        <w:rPr>
          <w:sz w:val="27"/>
          <w:szCs w:val="27"/>
        </w:rPr>
      </w:pPr>
      <w:r w:rsidRPr="002C44DF">
        <w:rPr>
          <w:sz w:val="27"/>
          <w:szCs w:val="27"/>
        </w:rPr>
        <w:t xml:space="preserve"> Прекратить уголовное дело в отношении </w:t>
      </w:r>
      <w:r w:rsidRPr="002C44DF">
        <w:rPr>
          <w:b/>
          <w:sz w:val="27"/>
          <w:szCs w:val="27"/>
        </w:rPr>
        <w:t>Ибрагимова А</w:t>
      </w:r>
      <w:r w:rsidR="004E3E26">
        <w:rPr>
          <w:b/>
          <w:sz w:val="27"/>
          <w:szCs w:val="27"/>
        </w:rPr>
        <w:t>.</w:t>
      </w:r>
      <w:r w:rsidRPr="002C44DF">
        <w:rPr>
          <w:b/>
          <w:sz w:val="27"/>
          <w:szCs w:val="27"/>
        </w:rPr>
        <w:t>Р</w:t>
      </w:r>
      <w:r w:rsidR="004E3E26">
        <w:rPr>
          <w:b/>
          <w:sz w:val="27"/>
          <w:szCs w:val="27"/>
        </w:rPr>
        <w:t>.</w:t>
      </w:r>
      <w:r w:rsidRPr="002C44DF">
        <w:rPr>
          <w:b/>
          <w:sz w:val="27"/>
          <w:szCs w:val="27"/>
        </w:rPr>
        <w:t>,</w:t>
      </w:r>
      <w:r w:rsidRPr="002C44DF">
        <w:rPr>
          <w:sz w:val="27"/>
          <w:szCs w:val="27"/>
        </w:rPr>
        <w:t xml:space="preserve"> обвиняемого в совершении преступления, предусмотренного </w:t>
      </w:r>
      <w:r w:rsidRPr="002C44DF">
        <w:rPr>
          <w:sz w:val="27"/>
          <w:szCs w:val="27"/>
        </w:rPr>
        <w:t>ч</w:t>
      </w:r>
      <w:r w:rsidRPr="002C44DF">
        <w:rPr>
          <w:sz w:val="27"/>
          <w:szCs w:val="27"/>
        </w:rPr>
        <w:t>. 1 ст. 139 УК РФ,  на основании ст. 25 УПК РФ, в связи с примирением сторон, освободив его от уголовной ответственности на основании ст. 76 УК РФ.</w:t>
      </w:r>
    </w:p>
    <w:p w:rsidR="00C51D6E" w:rsidRPr="002C44DF" w:rsidP="000871B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C44DF">
        <w:rPr>
          <w:sz w:val="27"/>
          <w:szCs w:val="27"/>
        </w:rPr>
        <w:t>В соответствии со   ст. ст. 131, 132 УПК РФ, процессуальные издержки по оплате услуг адвоката отнести за счет средств федерального бюджета.</w:t>
      </w:r>
    </w:p>
    <w:p w:rsidR="00C51D6E" w:rsidRPr="002C44DF" w:rsidP="006D20F2">
      <w:pPr>
        <w:jc w:val="both"/>
        <w:rPr>
          <w:sz w:val="27"/>
          <w:szCs w:val="27"/>
        </w:rPr>
      </w:pPr>
      <w:r w:rsidRPr="002C44DF">
        <w:rPr>
          <w:sz w:val="27"/>
          <w:szCs w:val="27"/>
        </w:rPr>
        <w:t xml:space="preserve">           Постановление может быть обжаловано в апелляционном порядке в  Первомайский районный суд Республики  Крым через  мирового судью судебного участка № 67  в течение 10 суток со дня его вынесения.</w:t>
      </w:r>
    </w:p>
    <w:p w:rsidR="00C51D6E" w:rsidRPr="00DE798A" w:rsidP="004E3E26">
      <w:pPr>
        <w:rPr>
          <w:sz w:val="28"/>
          <w:szCs w:val="28"/>
        </w:rPr>
      </w:pPr>
      <w:r w:rsidRPr="002C44DF">
        <w:rPr>
          <w:sz w:val="27"/>
          <w:szCs w:val="27"/>
        </w:rPr>
        <w:tab/>
        <w:t>Председательствующий</w:t>
      </w:r>
    </w:p>
    <w:sectPr w:rsidSect="002C44DF">
      <w:pgSz w:w="11906" w:h="16838"/>
      <w:pgMar w:top="851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6B2D6774"/>
    <w:multiLevelType w:val="hybridMultilevel"/>
    <w:tmpl w:val="6C7A0CD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94F"/>
    <w:rsid w:val="000607E6"/>
    <w:rsid w:val="000871BF"/>
    <w:rsid w:val="00096BFA"/>
    <w:rsid w:val="001153A0"/>
    <w:rsid w:val="00176C60"/>
    <w:rsid w:val="001B411F"/>
    <w:rsid w:val="00227E23"/>
    <w:rsid w:val="002839BF"/>
    <w:rsid w:val="002A7026"/>
    <w:rsid w:val="002C44DF"/>
    <w:rsid w:val="002F50F8"/>
    <w:rsid w:val="00321A2C"/>
    <w:rsid w:val="00336737"/>
    <w:rsid w:val="00350B03"/>
    <w:rsid w:val="003524B1"/>
    <w:rsid w:val="00353039"/>
    <w:rsid w:val="00356F60"/>
    <w:rsid w:val="00375DAC"/>
    <w:rsid w:val="003C0E2C"/>
    <w:rsid w:val="00416B7C"/>
    <w:rsid w:val="004E3E26"/>
    <w:rsid w:val="00537A0F"/>
    <w:rsid w:val="00540E33"/>
    <w:rsid w:val="00550F93"/>
    <w:rsid w:val="00580C52"/>
    <w:rsid w:val="005938F1"/>
    <w:rsid w:val="00607EAD"/>
    <w:rsid w:val="006330D2"/>
    <w:rsid w:val="006408C6"/>
    <w:rsid w:val="00696234"/>
    <w:rsid w:val="006B2FF0"/>
    <w:rsid w:val="006D20F2"/>
    <w:rsid w:val="006E1D2F"/>
    <w:rsid w:val="006E41D0"/>
    <w:rsid w:val="00713E4A"/>
    <w:rsid w:val="00730A16"/>
    <w:rsid w:val="00752D8F"/>
    <w:rsid w:val="007A520B"/>
    <w:rsid w:val="008D42F5"/>
    <w:rsid w:val="008E0950"/>
    <w:rsid w:val="009464EB"/>
    <w:rsid w:val="00981EB0"/>
    <w:rsid w:val="009872E6"/>
    <w:rsid w:val="009979E2"/>
    <w:rsid w:val="009D1C17"/>
    <w:rsid w:val="009F3754"/>
    <w:rsid w:val="00A37602"/>
    <w:rsid w:val="00A416A6"/>
    <w:rsid w:val="00A62FEE"/>
    <w:rsid w:val="00AE1CC2"/>
    <w:rsid w:val="00AE6427"/>
    <w:rsid w:val="00B13822"/>
    <w:rsid w:val="00B33852"/>
    <w:rsid w:val="00B46483"/>
    <w:rsid w:val="00B70A82"/>
    <w:rsid w:val="00B90415"/>
    <w:rsid w:val="00BB74FA"/>
    <w:rsid w:val="00BD4446"/>
    <w:rsid w:val="00BF2F5C"/>
    <w:rsid w:val="00C03393"/>
    <w:rsid w:val="00C202B8"/>
    <w:rsid w:val="00C2437F"/>
    <w:rsid w:val="00C31B29"/>
    <w:rsid w:val="00C327AE"/>
    <w:rsid w:val="00C51D6E"/>
    <w:rsid w:val="00C9304E"/>
    <w:rsid w:val="00C949D1"/>
    <w:rsid w:val="00CE7E6C"/>
    <w:rsid w:val="00D57FCC"/>
    <w:rsid w:val="00D87F66"/>
    <w:rsid w:val="00D96425"/>
    <w:rsid w:val="00DE0326"/>
    <w:rsid w:val="00DE194F"/>
    <w:rsid w:val="00DE798A"/>
    <w:rsid w:val="00E0485F"/>
    <w:rsid w:val="00E2618A"/>
    <w:rsid w:val="00E3286A"/>
    <w:rsid w:val="00E66B07"/>
    <w:rsid w:val="00EE1564"/>
    <w:rsid w:val="00EF5AB9"/>
    <w:rsid w:val="00F41376"/>
    <w:rsid w:val="00F77EC5"/>
    <w:rsid w:val="00F86732"/>
    <w:rsid w:val="00F979A5"/>
    <w:rsid w:val="00FD62C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4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DE194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DE19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W-3">
    <w:name w:val="WW-Основной текст с отступом 3"/>
    <w:basedOn w:val="Normal"/>
    <w:uiPriority w:val="99"/>
    <w:rsid w:val="00DE194F"/>
    <w:pPr>
      <w:suppressAutoHyphens/>
      <w:ind w:left="-56" w:firstLine="776"/>
      <w:jc w:val="both"/>
    </w:pPr>
    <w:rPr>
      <w:color w:val="000000"/>
      <w:lang w:eastAsia="ar-SA"/>
    </w:rPr>
  </w:style>
  <w:style w:type="character" w:customStyle="1" w:styleId="apple-converted-space">
    <w:name w:val="apple-converted-space"/>
    <w:basedOn w:val="DefaultParagraphFont"/>
    <w:uiPriority w:val="99"/>
    <w:rsid w:val="00AE1CC2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AE1CC2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9464E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9464EB"/>
    <w:rPr>
      <w:rFonts w:ascii="Tahoma" w:hAnsi="Tahoma" w:cs="Tahoma"/>
      <w:sz w:val="16"/>
      <w:szCs w:val="16"/>
      <w:lang w:eastAsia="ru-RU"/>
    </w:rPr>
  </w:style>
  <w:style w:type="character" w:customStyle="1" w:styleId="fio1">
    <w:name w:val="fio1"/>
    <w:uiPriority w:val="99"/>
    <w:rsid w:val="003524B1"/>
  </w:style>
  <w:style w:type="character" w:styleId="Hyperlink">
    <w:name w:val="Hyperlink"/>
    <w:basedOn w:val="DefaultParagraphFont"/>
    <w:uiPriority w:val="99"/>
    <w:rsid w:val="003524B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6F4B909BA9FE30E407C394BDEF8946FA3744A8894AC064E9524E8D40F78824C73F87967D86C3052A1BCF08380F0646C3ACBDBF9A47DDB8017w8H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CA89F5E2ED7A59120A31E4D6B06A49243C13F938692FD50EBEC4BCE2376B68D38A824F36FEED77E1A8A6C7D137829FCFE1AFD473B01F5E4jFI5G" TargetMode="External" /><Relationship Id="rId5" Type="http://schemas.openxmlformats.org/officeDocument/2006/relationships/hyperlink" Target="consultantplus://offline/ref=4CA89F5E2ED7A59120A31E4D6B06A49243C13F938692FD50EBEC4BCE2376B68D38A824F36FECD575188A6C7D137829FCFE1AFD473B01F5E4jFI5G" TargetMode="External" /><Relationship Id="rId6" Type="http://schemas.openxmlformats.org/officeDocument/2006/relationships/hyperlink" Target="consultantplus://offline/ref=4CA89F5E2ED7A59120A31E4D6B06A49243C13F938692FD50EBEC4BCE2376B68D38A824F36FECD5751F8A6C7D137829FCFE1AFD473B01F5E4jFI5G" TargetMode="External" /><Relationship Id="rId7" Type="http://schemas.openxmlformats.org/officeDocument/2006/relationships/hyperlink" Target="consultantplus://offline/ref=4CA89F5E2ED7A59120A31E4D6B06A49243C13F938692FD50EBEC4BCE2376B68D38A824F36FECDA7C108A6C7D137829FCFE1AFD473B01F5E4jFI5G" TargetMode="External" /><Relationship Id="rId8" Type="http://schemas.openxmlformats.org/officeDocument/2006/relationships/hyperlink" Target="consultantplus://offline/ref=4CA89F5E2ED7A59120A31E4D6B06A49243C13F938593FD50EBEC4BCE2376B68D38A824F369E8D1764CD07C795A2D20E2FA06E3472501jFI5G" TargetMode="External" /><Relationship Id="rId9" Type="http://schemas.openxmlformats.org/officeDocument/2006/relationships/hyperlink" Target="consultantplus://offline/ref=4CA89F5E2ED7A59120A31E4D6B06A49243C13F938692FD50EBEC4BCE2376B68D38A824F36FECD17B1D8A6C7D137829FCFE1AFD473B01F5E4jFI5G" TargetMode="Externa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