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3E5">
      <w:pPr>
        <w:pStyle w:val="200"/>
        <w:shd w:val="clear" w:color="auto" w:fill="auto"/>
        <w:spacing w:after="0" w:line="280" w:lineRule="exact"/>
      </w:pPr>
      <w:r>
        <w:t>Дело № 1-67-5/2022</w:t>
      </w:r>
    </w:p>
    <w:p w:rsidR="009823E5">
      <w:pPr>
        <w:pStyle w:val="30"/>
        <w:shd w:val="clear" w:color="auto" w:fill="auto"/>
        <w:spacing w:before="0" w:after="166" w:line="280" w:lineRule="exact"/>
        <w:ind w:right="20"/>
      </w:pPr>
      <w:r>
        <w:t>ПОСТАНОВЛЕНИЕ</w:t>
      </w:r>
    </w:p>
    <w:p w:rsidR="009823E5">
      <w:pPr>
        <w:pStyle w:val="200"/>
        <w:shd w:val="clear" w:color="auto" w:fill="auto"/>
        <w:tabs>
          <w:tab w:val="left" w:pos="2904"/>
          <w:tab w:val="left" w:pos="7296"/>
        </w:tabs>
        <w:spacing w:after="0" w:line="494" w:lineRule="exact"/>
        <w:jc w:val="both"/>
      </w:pPr>
      <w:r>
        <w:t>17 марта 2022 г.</w:t>
      </w:r>
      <w:r>
        <w:tab/>
      </w:r>
      <w:r>
        <w:rPr>
          <w:rStyle w:val="20"/>
        </w:rPr>
        <w:tab/>
      </w:r>
      <w:r>
        <w:t>пгт. Первомайское</w:t>
      </w:r>
    </w:p>
    <w:p w:rsidR="009823E5" w:rsidP="006C2F78">
      <w:pPr>
        <w:pStyle w:val="200"/>
        <w:shd w:val="clear" w:color="auto" w:fill="auto"/>
        <w:spacing w:after="0" w:line="494" w:lineRule="exact"/>
        <w:ind w:left="600" w:firstLine="108"/>
        <w:jc w:val="left"/>
      </w:pPr>
      <w:r>
        <w:t>Суд в составе:</w:t>
      </w:r>
    </w:p>
    <w:p w:rsidR="001C63DC">
      <w:pPr>
        <w:pStyle w:val="200"/>
        <w:shd w:val="clear" w:color="auto" w:fill="auto"/>
        <w:tabs>
          <w:tab w:val="left" w:pos="5716"/>
        </w:tabs>
        <w:spacing w:after="0" w:line="326" w:lineRule="exact"/>
        <w:ind w:firstLine="740"/>
        <w:jc w:val="left"/>
      </w:pPr>
      <w:r>
        <w:t xml:space="preserve">председательствующего, мирового судьи судебного участка № 67 Первомайского судебного района Республики Крым - Кириченко Е.С., </w:t>
      </w:r>
    </w:p>
    <w:p w:rsidR="009823E5">
      <w:pPr>
        <w:pStyle w:val="200"/>
        <w:shd w:val="clear" w:color="auto" w:fill="auto"/>
        <w:tabs>
          <w:tab w:val="left" w:pos="5716"/>
        </w:tabs>
        <w:spacing w:after="0" w:line="326" w:lineRule="exact"/>
        <w:ind w:firstLine="740"/>
        <w:jc w:val="left"/>
      </w:pPr>
      <w:r>
        <w:t>при секретаре</w:t>
      </w:r>
      <w:r>
        <w:tab/>
        <w:t>- Керимове Р.М.,</w:t>
      </w:r>
    </w:p>
    <w:p w:rsidR="009823E5">
      <w:pPr>
        <w:pStyle w:val="200"/>
        <w:shd w:val="clear" w:color="auto" w:fill="auto"/>
        <w:spacing w:after="0" w:line="326" w:lineRule="exact"/>
        <w:ind w:firstLine="740"/>
        <w:jc w:val="left"/>
      </w:pPr>
      <w:r>
        <w:t>с участием:</w:t>
      </w:r>
    </w:p>
    <w:p w:rsidR="009823E5">
      <w:pPr>
        <w:pStyle w:val="200"/>
        <w:shd w:val="clear" w:color="auto" w:fill="auto"/>
        <w:tabs>
          <w:tab w:val="left" w:pos="5716"/>
        </w:tabs>
        <w:spacing w:after="0" w:line="317" w:lineRule="exact"/>
        <w:ind w:left="740"/>
        <w:jc w:val="both"/>
      </w:pPr>
      <w:r>
        <w:t>государственного обвинителя</w:t>
      </w:r>
      <w:r>
        <w:tab/>
        <w:t xml:space="preserve">- </w:t>
      </w:r>
      <w:r>
        <w:t>Павлыка</w:t>
      </w:r>
      <w:r>
        <w:t xml:space="preserve"> А.В.,</w:t>
      </w:r>
    </w:p>
    <w:p w:rsidR="009823E5">
      <w:pPr>
        <w:pStyle w:val="200"/>
        <w:shd w:val="clear" w:color="auto" w:fill="auto"/>
        <w:tabs>
          <w:tab w:val="left" w:pos="5716"/>
        </w:tabs>
        <w:spacing w:after="0" w:line="317" w:lineRule="exact"/>
        <w:ind w:left="740"/>
        <w:jc w:val="both"/>
      </w:pPr>
      <w:r>
        <w:t>потерпевшей</w:t>
      </w:r>
      <w:r>
        <w:tab/>
        <w:t xml:space="preserve">- </w:t>
      </w:r>
      <w:r w:rsidRPr="006C2F78" w:rsidR="006C2F78">
        <w:rPr>
          <w:i/>
        </w:rPr>
        <w:t>/ФИО/</w:t>
      </w:r>
      <w:r>
        <w:t>,</w:t>
      </w:r>
    </w:p>
    <w:p w:rsidR="009823E5">
      <w:pPr>
        <w:pStyle w:val="200"/>
        <w:shd w:val="clear" w:color="auto" w:fill="auto"/>
        <w:tabs>
          <w:tab w:val="left" w:pos="5716"/>
        </w:tabs>
        <w:spacing w:after="0" w:line="317" w:lineRule="exact"/>
        <w:ind w:left="740"/>
        <w:jc w:val="both"/>
      </w:pPr>
      <w:r>
        <w:t>подсудимого</w:t>
      </w:r>
      <w:r>
        <w:tab/>
        <w:t>-</w:t>
      </w:r>
      <w:r w:rsidR="001C63DC">
        <w:t xml:space="preserve"> </w:t>
      </w:r>
      <w:r>
        <w:t>Жолудя</w:t>
      </w:r>
      <w:r w:rsidR="001C63DC">
        <w:t xml:space="preserve"> </w:t>
      </w:r>
      <w:r>
        <w:t>С.К.,</w:t>
      </w:r>
    </w:p>
    <w:p w:rsidR="009823E5">
      <w:pPr>
        <w:pStyle w:val="200"/>
        <w:shd w:val="clear" w:color="auto" w:fill="auto"/>
        <w:tabs>
          <w:tab w:val="left" w:pos="5716"/>
        </w:tabs>
        <w:spacing w:after="56" w:line="317" w:lineRule="exact"/>
        <w:ind w:left="740"/>
        <w:jc w:val="both"/>
      </w:pPr>
      <w:r>
        <w:t>защитника</w:t>
      </w:r>
      <w:r>
        <w:tab/>
        <w:t>- адвоката Святогор М.А.,</w:t>
      </w:r>
    </w:p>
    <w:p w:rsidR="009823E5">
      <w:pPr>
        <w:pStyle w:val="200"/>
        <w:shd w:val="clear" w:color="auto" w:fill="auto"/>
        <w:spacing w:line="322" w:lineRule="exact"/>
        <w:jc w:val="both"/>
      </w:pPr>
      <w:r>
        <w:t>рассмотрев в открытом судебном заседании в помещении судебного участка № 67 Первомайского судебного района Республики Крым уголовное дело в отношении</w:t>
      </w:r>
    </w:p>
    <w:p w:rsidR="009823E5" w:rsidP="001C63DC">
      <w:pPr>
        <w:pStyle w:val="200"/>
        <w:shd w:val="clear" w:color="auto" w:fill="auto"/>
        <w:tabs>
          <w:tab w:val="left" w:pos="2123"/>
        </w:tabs>
        <w:spacing w:after="0" w:line="322" w:lineRule="exact"/>
        <w:ind w:left="2123" w:firstLine="17"/>
        <w:jc w:val="both"/>
      </w:pPr>
      <w:r>
        <w:t xml:space="preserve">ЖОЛУДЬ СЕРГЕЯ КАЗИМИРОВИЧА, </w:t>
      </w:r>
      <w:r w:rsidRPr="006C2F78" w:rsidR="006C2F78">
        <w:rPr>
          <w:i/>
        </w:rPr>
        <w:t>/персональные данные/</w:t>
      </w:r>
      <w:r>
        <w:t>,</w:t>
      </w:r>
    </w:p>
    <w:p w:rsidR="009823E5">
      <w:pPr>
        <w:pStyle w:val="200"/>
        <w:shd w:val="clear" w:color="auto" w:fill="auto"/>
        <w:spacing w:after="0" w:line="322" w:lineRule="exact"/>
        <w:jc w:val="both"/>
      </w:pPr>
      <w:r>
        <w:t>обвиняемого в совершении преступления, предусмотренного ч. 1 ст. 119 УК РФ,</w:t>
      </w:r>
    </w:p>
    <w:p w:rsidR="009823E5">
      <w:pPr>
        <w:pStyle w:val="40"/>
        <w:shd w:val="clear" w:color="auto" w:fill="auto"/>
        <w:ind w:right="20"/>
      </w:pPr>
      <w:r>
        <w:t>установил:</w:t>
      </w:r>
    </w:p>
    <w:p w:rsidR="009823E5" w:rsidP="006C2F78">
      <w:pPr>
        <w:pStyle w:val="200"/>
        <w:shd w:val="clear" w:color="auto" w:fill="auto"/>
        <w:spacing w:after="0" w:line="322" w:lineRule="exact"/>
        <w:jc w:val="both"/>
      </w:pPr>
      <w:r>
        <w:t xml:space="preserve">органом дознания </w:t>
      </w:r>
      <w:r>
        <w:t>Жолудь</w:t>
      </w:r>
      <w:r>
        <w:t xml:space="preserve"> Сергей Казимирович обвиняется в том, что он</w:t>
      </w:r>
      <w:r w:rsidR="006C2F78">
        <w:t xml:space="preserve"> </w:t>
      </w:r>
      <w:r>
        <w:t xml:space="preserve">декабря 2021 года, примерно в 13 часов пребывал по месту своего проживания, расположенному по адресу: </w:t>
      </w:r>
      <w:r w:rsidRPr="006C2F78" w:rsidR="006C2F78">
        <w:rPr>
          <w:i/>
        </w:rPr>
        <w:t>/адрес/</w:t>
      </w:r>
      <w:r>
        <w:t xml:space="preserve">, где, находясь в помещении веранды, совместно с </w:t>
      </w:r>
      <w:r w:rsidRPr="006C2F78" w:rsidR="006C2F78">
        <w:rPr>
          <w:i/>
        </w:rPr>
        <w:t>/ФИО</w:t>
      </w:r>
      <w:r w:rsidRPr="006C2F78" w:rsidR="006C2F78">
        <w:rPr>
          <w:i/>
        </w:rPr>
        <w:t>1</w:t>
      </w:r>
      <w:r w:rsidRPr="006C2F78" w:rsidR="006C2F78">
        <w:rPr>
          <w:i/>
        </w:rPr>
        <w:t>/</w:t>
      </w:r>
      <w:r w:rsidRPr="006C2F78">
        <w:rPr>
          <w:i/>
        </w:rPr>
        <w:t xml:space="preserve"> </w:t>
      </w:r>
      <w:r>
        <w:t xml:space="preserve">и </w:t>
      </w:r>
      <w:r w:rsidRPr="006C2F78" w:rsidR="006C2F78">
        <w:rPr>
          <w:i/>
        </w:rPr>
        <w:t>/ФИО</w:t>
      </w:r>
      <w:r w:rsidR="006C2F78">
        <w:rPr>
          <w:i/>
        </w:rPr>
        <w:t>2</w:t>
      </w:r>
      <w:r w:rsidRPr="006C2F78" w:rsidR="006C2F78">
        <w:rPr>
          <w:i/>
        </w:rPr>
        <w:t>/</w:t>
      </w:r>
      <w:r>
        <w:t>, распивал алкогольные напитки, а именно водку в количестве одного литра. 14 декабря 2021 года примерно в</w:t>
      </w:r>
      <w:r w:rsidR="006C2F78">
        <w:t xml:space="preserve"> </w:t>
      </w:r>
      <w:r>
        <w:t xml:space="preserve">часов 00 минут, более точное время дознанием не установлено, между </w:t>
      </w:r>
      <w:r>
        <w:t>Жолудем</w:t>
      </w:r>
      <w:r>
        <w:t xml:space="preserve"> С.К., находящимся в состоянии алкогольного опьянения, и его сожительницей </w:t>
      </w:r>
      <w:r w:rsidRPr="006C2F78" w:rsidR="006C2F78">
        <w:rPr>
          <w:i/>
        </w:rPr>
        <w:t>/ФИО/</w:t>
      </w:r>
      <w:r w:rsidR="006C2F78">
        <w:rPr>
          <w:i/>
        </w:rPr>
        <w:t xml:space="preserve"> </w:t>
      </w:r>
      <w:r>
        <w:t xml:space="preserve">в помещении веранды вышеуказанного дома, возник словесный конфликт на почве бытовых разногласий - употребления </w:t>
      </w:r>
      <w:r>
        <w:t>Жолудем</w:t>
      </w:r>
      <w:r>
        <w:t xml:space="preserve"> С.К. спиртных напитков. </w:t>
      </w:r>
      <w:r>
        <w:t xml:space="preserve">В этот момент у </w:t>
      </w:r>
      <w:r>
        <w:t>Жолудя</w:t>
      </w:r>
      <w:r>
        <w:t xml:space="preserve"> С.К. внезапно возник преступный умысел, непосредственно направленный на угрозу убийством в отношении </w:t>
      </w:r>
      <w:r w:rsidRPr="006C2F78" w:rsidR="006C2F78">
        <w:rPr>
          <w:i/>
        </w:rPr>
        <w:t>/ФИО/</w:t>
      </w:r>
      <w:r w:rsidR="006C2F78">
        <w:rPr>
          <w:i/>
        </w:rPr>
        <w:t>.</w:t>
      </w:r>
      <w:r>
        <w:t xml:space="preserve"> </w:t>
      </w:r>
      <w:r>
        <w:t>Жолудь</w:t>
      </w:r>
      <w:r>
        <w:t xml:space="preserve"> С.К. с целью вызвать у </w:t>
      </w:r>
      <w:r w:rsidRPr="006C2F78" w:rsidR="006C2F78">
        <w:rPr>
          <w:i/>
        </w:rPr>
        <w:t>/ФИО/</w:t>
      </w:r>
      <w:r w:rsidR="006C2F78">
        <w:rPr>
          <w:i/>
        </w:rPr>
        <w:t xml:space="preserve"> </w:t>
      </w:r>
      <w:r>
        <w:t xml:space="preserve">чувство тревоги и беспокойства за свою жизнь и здоровье, осознавая общественно опасный и противоправный характер своих действий, предвидя неизбежность наступления общественно опасных последствий и желая их наступления, в виде морального вреда </w:t>
      </w:r>
      <w:r w:rsidRPr="006C2F78" w:rsidR="006C2F78">
        <w:rPr>
          <w:i/>
        </w:rPr>
        <w:t>/ФИО/</w:t>
      </w:r>
      <w:r>
        <w:t>, находясь</w:t>
      </w:r>
      <w:r>
        <w:t xml:space="preserve"> в состоянии алкогольного опьянения, проявляя агрессию в адрес </w:t>
      </w:r>
      <w:r w:rsidRPr="006C2F78" w:rsidR="006C2F78">
        <w:rPr>
          <w:i/>
        </w:rPr>
        <w:t>/ФИО/</w:t>
      </w:r>
      <w:r>
        <w:t xml:space="preserve">, встал со стула и взял в руку кухонный нож, находясь на расстоянии 1 метра от </w:t>
      </w:r>
      <w:r>
        <w:t>последней</w:t>
      </w:r>
      <w:r>
        <w:t xml:space="preserve"> высказал в её адрес угрозу: «Я тебя убью!». Далее, в продолжение своих преступных действий, держа в правой руке кухонных нож, </w:t>
      </w:r>
      <w:r>
        <w:t>Жолудь</w:t>
      </w:r>
      <w:r>
        <w:t xml:space="preserve"> С.К. сделал два коротких шага вперёд к </w:t>
      </w:r>
      <w:r w:rsidRPr="006C2F78" w:rsidR="006C2F78">
        <w:rPr>
          <w:i/>
        </w:rPr>
        <w:t>/ФИО/</w:t>
      </w:r>
      <w:r>
        <w:t xml:space="preserve">, тем самым сократил дистанцию между собой и </w:t>
      </w:r>
      <w:r w:rsidRPr="006C2F78" w:rsidR="006C2F78">
        <w:rPr>
          <w:i/>
        </w:rPr>
        <w:t>/ФИО/</w:t>
      </w:r>
      <w:r w:rsidR="006C2F78">
        <w:rPr>
          <w:i/>
        </w:rPr>
        <w:t xml:space="preserve"> </w:t>
      </w:r>
      <w:r>
        <w:t xml:space="preserve">примерно до 30-40 см, снова высказал в адрес последней угрозу: </w:t>
      </w:r>
      <w:r>
        <w:t xml:space="preserve">«Я тебя убью!», создавая тем самым реальную опасность для жизни и здоровья </w:t>
      </w:r>
      <w:r w:rsidRPr="006C2F78" w:rsidR="006C2F78">
        <w:rPr>
          <w:i/>
        </w:rPr>
        <w:t>/ФИО/</w:t>
      </w:r>
      <w:r w:rsidR="006C2F78">
        <w:rPr>
          <w:i/>
        </w:rPr>
        <w:t>.</w:t>
      </w:r>
      <w:r>
        <w:t xml:space="preserve"> Высказанные </w:t>
      </w:r>
      <w:r>
        <w:t>Жолудем</w:t>
      </w:r>
      <w:r>
        <w:t xml:space="preserve"> С.К. угрозы убийством, </w:t>
      </w:r>
      <w:r w:rsidRPr="006C2F78" w:rsidR="006C2F78">
        <w:rPr>
          <w:i/>
        </w:rPr>
        <w:t>/ФИО/</w:t>
      </w:r>
      <w:r w:rsidR="006C2F78">
        <w:rPr>
          <w:i/>
        </w:rPr>
        <w:t xml:space="preserve"> </w:t>
      </w:r>
      <w:r>
        <w:t xml:space="preserve">воспринимала реально и боялась их осуществления, опасаясь за жизнь и здоровье, так как </w:t>
      </w:r>
      <w:r>
        <w:t>Жолудь</w:t>
      </w:r>
      <w:r>
        <w:t xml:space="preserve"> С.К. проявлял агрессию по отношению к ней, держал в руке нож, который находился на расстоянии 30-40 см от туловища </w:t>
      </w:r>
      <w:r w:rsidRPr="006C2F78" w:rsidR="006C2F78">
        <w:rPr>
          <w:i/>
        </w:rPr>
        <w:t>/ФИО/</w:t>
      </w:r>
      <w:r>
        <w:t xml:space="preserve">, то есть активными действиями </w:t>
      </w:r>
      <w:r>
        <w:t>подкреплял</w:t>
      </w:r>
      <w:r>
        <w:t xml:space="preserve"> высказанные угрозы убийством.</w:t>
      </w:r>
    </w:p>
    <w:p w:rsidR="009823E5" w:rsidP="006C2F78">
      <w:pPr>
        <w:pStyle w:val="200"/>
        <w:shd w:val="clear" w:color="auto" w:fill="auto"/>
        <w:spacing w:after="0" w:line="322" w:lineRule="exact"/>
        <w:ind w:firstLine="800"/>
        <w:jc w:val="both"/>
      </w:pPr>
      <w:r>
        <w:t xml:space="preserve">Действия </w:t>
      </w:r>
      <w:r>
        <w:t>Жолудя</w:t>
      </w:r>
      <w:r>
        <w:t xml:space="preserve"> С.К. органом дознания квалифицированы по ч. 1 ст. 119 УК РФ, как угроза убийством, если имелись основания опасаться осуществления этой угрозы.</w:t>
      </w:r>
    </w:p>
    <w:p w:rsidR="009823E5">
      <w:pPr>
        <w:pStyle w:val="200"/>
        <w:shd w:val="clear" w:color="auto" w:fill="auto"/>
        <w:spacing w:after="0" w:line="322" w:lineRule="exact"/>
        <w:ind w:firstLine="800"/>
        <w:jc w:val="both"/>
      </w:pPr>
      <w:r>
        <w:t xml:space="preserve">В судебном заседании потерпевшая </w:t>
      </w:r>
      <w:r w:rsidRPr="006C2F78" w:rsidR="006C2F78">
        <w:rPr>
          <w:i/>
        </w:rPr>
        <w:t>/ФИО/</w:t>
      </w:r>
      <w:r>
        <w:t xml:space="preserve"> просила уголовное дело в отношении </w:t>
      </w:r>
      <w:r>
        <w:t>Жолудя</w:t>
      </w:r>
      <w:r>
        <w:t xml:space="preserve"> С.К. прекратить в связи с примирением, поскольку подсудимый принес ей извинения, претензий материального и морального характера к подсудимому у неё не имеется.</w:t>
      </w:r>
    </w:p>
    <w:p w:rsidR="009823E5">
      <w:pPr>
        <w:pStyle w:val="200"/>
        <w:shd w:val="clear" w:color="auto" w:fill="auto"/>
        <w:spacing w:after="0" w:line="322" w:lineRule="exact"/>
        <w:ind w:firstLine="800"/>
        <w:jc w:val="both"/>
      </w:pPr>
      <w:r>
        <w:t xml:space="preserve">Подсудимый </w:t>
      </w:r>
      <w:r>
        <w:t>Жолудь</w:t>
      </w:r>
      <w:r>
        <w:t xml:space="preserve"> С.К. также ходатайствовал о прекращении уголовного дела в связи с примирением с потерпевшей, поскольку между ним и потерпевшей достигнуто примирение.</w:t>
      </w:r>
    </w:p>
    <w:p w:rsidR="009823E5">
      <w:pPr>
        <w:pStyle w:val="200"/>
        <w:shd w:val="clear" w:color="auto" w:fill="auto"/>
        <w:spacing w:after="0" w:line="322" w:lineRule="exact"/>
        <w:ind w:firstLine="800"/>
        <w:jc w:val="both"/>
      </w:pPr>
      <w:r>
        <w:t xml:space="preserve">Защитник - адвокат Святогор М.А. не возражала против прекращения уголовного дела в отношении </w:t>
      </w:r>
      <w:r>
        <w:t>Жолудя</w:t>
      </w:r>
      <w:r>
        <w:t xml:space="preserve"> С.К. в связи с примирением сторон.</w:t>
      </w:r>
    </w:p>
    <w:p w:rsidR="009823E5">
      <w:pPr>
        <w:pStyle w:val="200"/>
        <w:shd w:val="clear" w:color="auto" w:fill="auto"/>
        <w:spacing w:after="0" w:line="322" w:lineRule="exact"/>
        <w:ind w:firstLine="800"/>
        <w:jc w:val="both"/>
      </w:pPr>
      <w:r>
        <w:t xml:space="preserve">Государственный обвинитель </w:t>
      </w:r>
      <w:r>
        <w:t>Павлык</w:t>
      </w:r>
      <w:r>
        <w:t xml:space="preserve"> А.В. не возражал против прекращения уголовного дела в отношении </w:t>
      </w:r>
      <w:r>
        <w:t>Жолудя</w:t>
      </w:r>
      <w:r>
        <w:t xml:space="preserve"> С.К. в связи с примирением потерпевшего с подсудимой.</w:t>
      </w:r>
    </w:p>
    <w:p w:rsidR="009823E5">
      <w:pPr>
        <w:pStyle w:val="200"/>
        <w:shd w:val="clear" w:color="auto" w:fill="auto"/>
        <w:spacing w:after="0" w:line="322" w:lineRule="exact"/>
        <w:ind w:firstLine="800"/>
        <w:jc w:val="both"/>
      </w:pPr>
      <w:r>
        <w:t xml:space="preserve">Выслушав ходатайство потерпевшей </w:t>
      </w:r>
      <w:r w:rsidRPr="006C2F78" w:rsidR="006C2F78">
        <w:rPr>
          <w:i/>
        </w:rPr>
        <w:t>/ФИО/</w:t>
      </w:r>
      <w:r>
        <w:t xml:space="preserve">, мнения подсудимого </w:t>
      </w:r>
      <w:r>
        <w:t>Жолудя</w:t>
      </w:r>
      <w:r>
        <w:t xml:space="preserve"> С.К., государственного обвинителя </w:t>
      </w:r>
      <w:r>
        <w:t>Павлыка</w:t>
      </w:r>
      <w:r>
        <w:t xml:space="preserve"> А.В. и защитник</w:t>
      </w:r>
      <w:r>
        <w:t>а-</w:t>
      </w:r>
      <w:r>
        <w:t xml:space="preserve"> адвоката Святогор М.А. по заявленному ходатайству, суд приходит к следующим выводам.</w:t>
      </w:r>
    </w:p>
    <w:p w:rsidR="009823E5">
      <w:pPr>
        <w:pStyle w:val="200"/>
        <w:shd w:val="clear" w:color="auto" w:fill="auto"/>
        <w:spacing w:after="0" w:line="322" w:lineRule="exact"/>
        <w:ind w:firstLine="800"/>
        <w:jc w:val="both"/>
      </w:pPr>
      <w:r>
        <w:t xml:space="preserve">Подсудимый </w:t>
      </w:r>
      <w:r>
        <w:t>Жолудь</w:t>
      </w:r>
      <w:r>
        <w:t xml:space="preserve"> С.К. в ходе дознания и в судебном заседании в предъявленном обвинении по ч. 1 ст. 119 УК РФ виновным себя признал полностью, и пояснил, что предъявленное обвинение ему понятно и он с ним согласен, правовую оценку содеянного и квалификацию его действий не оспаривает.</w:t>
      </w:r>
    </w:p>
    <w:p w:rsidR="009823E5" w:rsidP="006C2F78">
      <w:pPr>
        <w:pStyle w:val="200"/>
        <w:shd w:val="clear" w:color="auto" w:fill="auto"/>
        <w:tabs>
          <w:tab w:val="left" w:pos="2285"/>
        </w:tabs>
        <w:spacing w:after="0" w:line="322" w:lineRule="exact"/>
        <w:ind w:firstLine="800"/>
        <w:jc w:val="both"/>
      </w:pPr>
      <w:r>
        <w:t>Суд считает, что обвинение, с которым сог</w:t>
      </w:r>
      <w:r w:rsidR="006D377B">
        <w:t xml:space="preserve">ласился подсудимый </w:t>
      </w:r>
      <w:r w:rsidR="006D377B">
        <w:t>Жолудь</w:t>
      </w:r>
      <w:r w:rsidR="006D377B">
        <w:t xml:space="preserve"> С.К., </w:t>
      </w:r>
      <w:r>
        <w:t>обосновано, подтверждается собранными по делу</w:t>
      </w:r>
      <w:r w:rsidR="006C2F78">
        <w:t xml:space="preserve"> </w:t>
      </w:r>
      <w:r>
        <w:t>доказательствами, при этом подсудимый понимает существо предъявленного ему обвинения и соглашается с ним в полном объёме.</w:t>
      </w:r>
    </w:p>
    <w:p w:rsidR="009823E5">
      <w:pPr>
        <w:pStyle w:val="200"/>
        <w:shd w:val="clear" w:color="auto" w:fill="auto"/>
        <w:spacing w:after="0" w:line="322" w:lineRule="exact"/>
        <w:ind w:firstLine="800"/>
        <w:jc w:val="both"/>
      </w:pPr>
      <w:r>
        <w:t>В силу п. 3 ст. 254 УПК РФ в случаях, предусмотренных статьями 25 и 28 УПК РФ, суд прекращает уголовное дело в судебном заседании.</w:t>
      </w:r>
    </w:p>
    <w:p w:rsidR="009823E5">
      <w:pPr>
        <w:pStyle w:val="200"/>
        <w:shd w:val="clear" w:color="auto" w:fill="auto"/>
        <w:spacing w:after="0" w:line="322" w:lineRule="exact"/>
        <w:ind w:firstLine="800"/>
        <w:jc w:val="both"/>
      </w:pPr>
      <w: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примерилось с потерпевшим и загладило причинённый ему вред.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>Таким образом, основанием для прекращения уголовного дела в связи с примирением сторон, в порядке, предусмотренном ст. 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 76 УК РФ условий, а именно: примирения с потерпевшим и заглаживания причинённого ему вреда.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 xml:space="preserve">При этом под заглаживанием вреда понимается возмещение ущерба, а </w:t>
      </w:r>
      <w:r>
        <w:t>также иные меры, направленные на восстановление нарушенных в результате преступления прав и законных интересов потерпевшего.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 10 постановления Пленума Верховного Суда Российской Федерации от 27 июня 2013 г. № 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>Жолудь</w:t>
      </w:r>
      <w:r>
        <w:t xml:space="preserve"> С.К. обвиняется в совершении преступления, предусмотренного ч. 1 ст. 119 УК РФ, которое, согласно ст. 15 УК РФ, отнесено к категории преступлений небольшой тяжести.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 xml:space="preserve">Согласно материалам дела </w:t>
      </w:r>
      <w:r>
        <w:t>Жолудь</w:t>
      </w:r>
      <w:r>
        <w:t xml:space="preserve"> С.К., в силу ст. 86 УК РФ, ранее не судим.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 xml:space="preserve">Таким образом, </w:t>
      </w:r>
      <w:r>
        <w:t>Жолудь</w:t>
      </w:r>
      <w:r>
        <w:t xml:space="preserve"> С.К. совершил преступление небольшой тяжести в отношении потерпевшей </w:t>
      </w:r>
      <w:r w:rsidRPr="006C2F78" w:rsidR="006C2F78">
        <w:rPr>
          <w:i/>
        </w:rPr>
        <w:t>/ФИО/</w:t>
      </w:r>
      <w:r w:rsidR="006C2F78">
        <w:rPr>
          <w:i/>
        </w:rPr>
        <w:t xml:space="preserve"> </w:t>
      </w:r>
      <w:r>
        <w:t>впервые.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 xml:space="preserve">Потерпевшая </w:t>
      </w:r>
      <w:r w:rsidRPr="006C2F78" w:rsidR="006C2F78">
        <w:rPr>
          <w:i/>
        </w:rPr>
        <w:t>/ФИО/</w:t>
      </w:r>
      <w:r w:rsidR="006C2F78">
        <w:rPr>
          <w:i/>
        </w:rPr>
        <w:t xml:space="preserve"> </w:t>
      </w:r>
      <w:r>
        <w:t xml:space="preserve">подтвердила, что действия </w:t>
      </w:r>
      <w:r>
        <w:t>Жолудя</w:t>
      </w:r>
      <w:r>
        <w:t xml:space="preserve"> С.К. по искуплению его вины были достаточными для принятия решения о примирении с ним.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>Добровольность и осознанность заявления потерпевшей о примирении судом проверена.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>В соответствии с п. 28 постановления Пленума Верховного Суда Российской Федерации от 27 июня 2013 г. № 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</w:t>
      </w:r>
      <w:r>
        <w:t xml:space="preserve">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 xml:space="preserve">Судом разъяснено подсудимому </w:t>
      </w:r>
      <w:r>
        <w:t>Жолудю</w:t>
      </w:r>
      <w:r>
        <w:t xml:space="preserve"> С.К. право </w:t>
      </w:r>
      <w:r>
        <w:t>возражать</w:t>
      </w:r>
      <w:r>
        <w:t xml:space="preserve"> против прекращения уголовного дела в связи с примирением сторон и юридические последствия прекращения уголовного дела.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 xml:space="preserve">Подсудимый </w:t>
      </w:r>
      <w:r>
        <w:t>Жолудь</w:t>
      </w:r>
      <w:r>
        <w:t xml:space="preserve"> С.К. выразил согласие на прекращение уголовного дела в связи с примирением сторон.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 xml:space="preserve">Исследовав характер и степень общественной опасности </w:t>
      </w:r>
      <w:r w:rsidR="006C2F78">
        <w:t xml:space="preserve">содеянного </w:t>
      </w:r>
      <w:r w:rsidR="006C2F78">
        <w:t>Жолудем</w:t>
      </w:r>
      <w:r w:rsidR="006C2F78">
        <w:t xml:space="preserve"> С.К., изучив</w:t>
      </w:r>
      <w:r>
        <w:t xml:space="preserve"> данные о его личности, суд приходит к выводу о возможности прекращения уголовного дела.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 xml:space="preserve">В ходе дознания </w:t>
      </w:r>
      <w:r>
        <w:t>Жолудю</w:t>
      </w:r>
      <w:r>
        <w:t xml:space="preserve"> С.К. была избрана мера пресечения в виде подписки о невыезде и надлежащем поведении. Суд, учитывая данные о личности подсудимого и обстоятельства дела, считает возможным избранную меру пресечения отменить, а также не избирать </w:t>
      </w:r>
      <w:r>
        <w:t>Жолудю</w:t>
      </w:r>
      <w:r>
        <w:t xml:space="preserve"> С.К. меру пресечения до вступления постановления в законную силу, поскольку нарушений избранной в отношении него органом дознания меры пресечения допущено не было.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>Судьба вещественных доказательств подлежит разрешению в соответствии с правилами, предусмотренными ч. 3 ст. 81 УПК РФ.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 xml:space="preserve">В силу п. 6 ч. 3 ст. 81 УПК РФ остальные предметы (не подпадающие под имущество, предусмотренное п. 1-5 ч. 3 ст. 81 УПК РФ) передаются законным </w:t>
      </w:r>
      <w:r>
        <w:t xml:space="preserve">владельцам, а при </w:t>
      </w:r>
      <w:r>
        <w:t>неустановлении</w:t>
      </w:r>
      <w:r>
        <w:t xml:space="preserve"> последних переходят в собственность государства. Споры о принадлежности вещественных доказательств разрешаются в порядке гражданского судопроизводства.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>В силу положений п. 3 ч. 3 ст. 81 УПК РФ предметы, не представляющие ценности и не истребованные стороной, подлежат уничтожению, а в случае ходатайства заинтересованных лиц могут быть переданы им.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 xml:space="preserve">В судебном заседании потерпевшая </w:t>
      </w:r>
      <w:r w:rsidRPr="006C2F78" w:rsidR="006C2F78">
        <w:rPr>
          <w:i/>
        </w:rPr>
        <w:t>/ФИО/</w:t>
      </w:r>
      <w:r>
        <w:t xml:space="preserve">, подсудимый </w:t>
      </w:r>
      <w:r>
        <w:t>Жолудь</w:t>
      </w:r>
      <w:r>
        <w:t xml:space="preserve"> С.К. пояснили, что приобщенное к материалам дела вещественное доказательство - кухонный нож с рукояткой черного цвета не представляет для них </w:t>
      </w:r>
      <w:r>
        <w:t>ценности</w:t>
      </w:r>
      <w:r>
        <w:t xml:space="preserve"> и они не желают его истребовать.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>Следовательно, вещественное доказательство - кухонный нож с рукояткой черного цвета, по вступлению постановления в законную силу - подлежит уничтожению.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>Гражданский иск по делу не заявлен.</w:t>
      </w:r>
    </w:p>
    <w:p w:rsidR="009823E5">
      <w:pPr>
        <w:pStyle w:val="200"/>
        <w:shd w:val="clear" w:color="auto" w:fill="auto"/>
        <w:spacing w:after="0" w:line="322" w:lineRule="exact"/>
        <w:ind w:firstLine="820"/>
        <w:jc w:val="both"/>
      </w:pPr>
      <w:r>
        <w:t>Процессуальными издержками по делу, согласно ст. 131 УПК РФ, являются расходы, связанные с оплатой труда адвоката Святог</w:t>
      </w:r>
      <w:r w:rsidR="001C63DC">
        <w:t xml:space="preserve">ор М.А., осуществляющего защиту </w:t>
      </w:r>
      <w:r>
        <w:t xml:space="preserve">интересов </w:t>
      </w:r>
      <w:r>
        <w:t>Жолудя</w:t>
      </w:r>
      <w:r>
        <w:t xml:space="preserve"> С.К. по назначению суда, которые на основании ч. 1 ст. 132 УПК РФ, с учетом материального положения </w:t>
      </w:r>
      <w:r>
        <w:t>Жолудя</w:t>
      </w:r>
      <w:r>
        <w:t xml:space="preserve"> С.К., который </w:t>
      </w:r>
      <w:r w:rsidRPr="006C2F78" w:rsidR="006C2F78">
        <w:rPr>
          <w:i/>
        </w:rPr>
        <w:t>/персональные данные/</w:t>
      </w:r>
      <w:r>
        <w:t>, с учетом требований ч. 2 ст. 132 УПК РФ, подлежат возмещению за счет</w:t>
      </w:r>
      <w:r>
        <w:t xml:space="preserve"> </w:t>
      </w:r>
      <w:r>
        <w:t>средств</w:t>
      </w:r>
      <w:r>
        <w:t xml:space="preserve"> </w:t>
      </w:r>
      <w:r>
        <w:t>федерального</w:t>
      </w:r>
      <w:r>
        <w:t xml:space="preserve"> бюджета и взысканию с </w:t>
      </w:r>
      <w:r>
        <w:t>Жолудя</w:t>
      </w:r>
      <w:r>
        <w:t xml:space="preserve"> С.К. не подлежат.</w:t>
      </w:r>
    </w:p>
    <w:p w:rsidR="009823E5">
      <w:pPr>
        <w:pStyle w:val="200"/>
        <w:shd w:val="clear" w:color="auto" w:fill="auto"/>
        <w:spacing w:after="0" w:line="341" w:lineRule="exact"/>
        <w:ind w:firstLine="820"/>
        <w:jc w:val="both"/>
      </w:pPr>
      <w:r>
        <w:t>На основании изложенного, руководствуясь ст.ст.25, 254, 256 УПК РФ,</w:t>
      </w:r>
    </w:p>
    <w:p w:rsidR="009823E5">
      <w:pPr>
        <w:pStyle w:val="10"/>
        <w:keepNext/>
        <w:keepLines/>
        <w:shd w:val="clear" w:color="auto" w:fill="auto"/>
      </w:pPr>
      <w:r>
        <w:t>суд</w:t>
      </w:r>
    </w:p>
    <w:p w:rsidR="009823E5">
      <w:pPr>
        <w:pStyle w:val="40"/>
        <w:shd w:val="clear" w:color="auto" w:fill="auto"/>
        <w:spacing w:line="317" w:lineRule="exact"/>
      </w:pPr>
      <w:r>
        <w:t>постановил:</w:t>
      </w:r>
    </w:p>
    <w:p w:rsidR="009823E5">
      <w:pPr>
        <w:pStyle w:val="200"/>
        <w:shd w:val="clear" w:color="auto" w:fill="auto"/>
        <w:spacing w:after="0" w:line="317" w:lineRule="exact"/>
        <w:jc w:val="both"/>
      </w:pPr>
      <w:r>
        <w:t xml:space="preserve">ходатайство потерпевшей </w:t>
      </w:r>
      <w:r w:rsidRPr="006C2F78" w:rsidR="006C2F78">
        <w:rPr>
          <w:i/>
        </w:rPr>
        <w:t>/ФИО/</w:t>
      </w:r>
      <w:r w:rsidR="006C2F78">
        <w:rPr>
          <w:i/>
        </w:rPr>
        <w:t xml:space="preserve"> </w:t>
      </w:r>
      <w:r>
        <w:t xml:space="preserve">о прекращении уголовного дела в отношении </w:t>
      </w:r>
      <w:r>
        <w:t>Жолудя</w:t>
      </w:r>
      <w:r>
        <w:t xml:space="preserve"> Сергея Казимировича удовлетворить.</w:t>
      </w:r>
    </w:p>
    <w:p w:rsidR="009823E5">
      <w:pPr>
        <w:pStyle w:val="200"/>
        <w:shd w:val="clear" w:color="auto" w:fill="auto"/>
        <w:spacing w:after="0" w:line="317" w:lineRule="exact"/>
        <w:ind w:firstLine="820"/>
        <w:jc w:val="both"/>
      </w:pPr>
      <w:r>
        <w:t xml:space="preserve">Прекратить уголовное дело в отношении </w:t>
      </w:r>
      <w:r>
        <w:t>Жолудя</w:t>
      </w:r>
      <w:r>
        <w:t xml:space="preserve"> Сергея Казимировича, обвиняемого в совершении преступления, предусмотренного частью 1 статьи 119 Уголовного кодекса Российской Федерации, в связи с примирением сторон, освободив </w:t>
      </w:r>
      <w:r>
        <w:t>Жолудя</w:t>
      </w:r>
      <w:r>
        <w:t xml:space="preserve"> Сергея Казимировича от уголовной ответственности.</w:t>
      </w:r>
    </w:p>
    <w:p w:rsidR="009823E5">
      <w:pPr>
        <w:pStyle w:val="200"/>
        <w:shd w:val="clear" w:color="auto" w:fill="auto"/>
        <w:spacing w:after="0" w:line="322" w:lineRule="exact"/>
        <w:ind w:firstLine="780"/>
        <w:jc w:val="both"/>
      </w:pPr>
      <w:r>
        <w:t xml:space="preserve">Меру процессуального принуждения в отношении </w:t>
      </w:r>
      <w:r>
        <w:t>Жолудя</w:t>
      </w:r>
      <w:r>
        <w:t xml:space="preserve"> Сергея Казимировича в виде </w:t>
      </w:r>
      <w:r>
        <w:rPr>
          <w:rStyle w:val="20"/>
        </w:rPr>
        <w:t xml:space="preserve"> </w:t>
      </w:r>
      <w:r>
        <w:t>подписки о невыезде и надлежащем поведении - отменить.</w:t>
      </w:r>
    </w:p>
    <w:p w:rsidR="009823E5">
      <w:pPr>
        <w:pStyle w:val="200"/>
        <w:shd w:val="clear" w:color="auto" w:fill="auto"/>
        <w:spacing w:after="0" w:line="322" w:lineRule="exact"/>
        <w:ind w:firstLine="780"/>
        <w:jc w:val="both"/>
      </w:pPr>
      <w:r>
        <w:t>Вещественное доказательство - кухонный нож с рукояткой черного цвета, по вступлению постановления в законную силу - уничтожить.</w:t>
      </w:r>
    </w:p>
    <w:p w:rsidR="009823E5">
      <w:pPr>
        <w:pStyle w:val="200"/>
        <w:shd w:val="clear" w:color="auto" w:fill="auto"/>
        <w:spacing w:after="0" w:line="322" w:lineRule="exact"/>
        <w:ind w:firstLine="780"/>
        <w:jc w:val="both"/>
      </w:pPr>
      <w:r>
        <w:t>Процессуальные издержки отнести к взысканию за счет средств федерального бюджета.</w:t>
      </w:r>
    </w:p>
    <w:p w:rsidR="009823E5">
      <w:pPr>
        <w:pStyle w:val="200"/>
        <w:shd w:val="clear" w:color="auto" w:fill="auto"/>
        <w:spacing w:after="0" w:line="322" w:lineRule="exact"/>
        <w:ind w:firstLine="780"/>
        <w:jc w:val="both"/>
      </w:pPr>
      <w:r>
        <w:t>Постановление может быть обжаловано в Первомайский районный суд Республики Крым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9823E5">
      <w:pPr>
        <w:pStyle w:val="200"/>
        <w:shd w:val="clear" w:color="auto" w:fill="auto"/>
        <w:spacing w:after="0" w:line="322" w:lineRule="exact"/>
        <w:ind w:firstLine="780"/>
        <w:jc w:val="both"/>
      </w:pPr>
      <w:r>
        <w:t>Председательствующий:</w:t>
      </w:r>
    </w:p>
    <w:sectPr>
      <w:pgSz w:w="11900" w:h="16840"/>
      <w:pgMar w:top="872" w:right="759" w:bottom="818" w:left="144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4826AA"/>
    <w:multiLevelType w:val="multilevel"/>
    <w:tmpl w:val="1D103952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E5"/>
    <w:rsid w:val="000B7213"/>
    <w:rsid w:val="001C63DC"/>
    <w:rsid w:val="006C2F78"/>
    <w:rsid w:val="006D377B"/>
    <w:rsid w:val="009823E5"/>
    <w:rsid w:val="00A30BCF"/>
    <w:rsid w:val="00FE1B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341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