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B55E04" w:rsidP="000906AE">
      <w:pPr>
        <w:jc w:val="right"/>
      </w:pPr>
      <w:r>
        <w:t>Дело  № 1- 67-6/2017</w:t>
      </w:r>
    </w:p>
    <w:p w:rsidR="00B55E04" w:rsidP="000906AE">
      <w:pPr>
        <w:jc w:val="center"/>
      </w:pPr>
      <w:r>
        <w:t>П Р И Г О В О Р</w:t>
      </w:r>
    </w:p>
    <w:p w:rsidR="00B55E04" w:rsidP="000906AE">
      <w:pPr>
        <w:jc w:val="center"/>
      </w:pPr>
      <w:r>
        <w:t>ИМЕНЕМ  РОССИЙСКОЙ  ФЕДЕРАЦИИ</w:t>
      </w:r>
    </w:p>
    <w:p w:rsidR="00B55E04"/>
    <w:p w:rsidR="00B55E04" w:rsidP="000906AE">
      <w:pPr>
        <w:jc w:val="both"/>
      </w:pPr>
      <w:r>
        <w:t xml:space="preserve"> </w:t>
      </w:r>
      <w:r>
        <w:tab/>
        <w:t xml:space="preserve">01 марта  2017 года                                                                 пгт. Первомайское </w:t>
      </w:r>
    </w:p>
    <w:p w:rsidR="00B55E04" w:rsidP="000906AE">
      <w:pPr>
        <w:ind w:firstLine="720"/>
        <w:jc w:val="both"/>
      </w:pPr>
      <w:r>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Джиджора Н.М., </w:t>
      </w:r>
    </w:p>
    <w:p w:rsidR="00B55E04" w:rsidP="000906AE">
      <w:pPr>
        <w:jc w:val="both"/>
      </w:pPr>
      <w:r>
        <w:t xml:space="preserve">при секретаре Смирновой Т.О., </w:t>
      </w:r>
    </w:p>
    <w:p w:rsidR="00B55E04" w:rsidP="000906AE">
      <w:pPr>
        <w:jc w:val="both"/>
      </w:pPr>
      <w:r>
        <w:t xml:space="preserve">с участием государственного обвинителя – помощника прокурора  Первомайского района Республики Крым Павлык А.В.,    подсудимого Дербенева П.С., защитника подсудимого Ляхович В.В.,  удостоверение № «номер», выданное  26.10.2015 года,  ордер  № «номер»  от  01.03.2017 года, рассмотрев в открытом судебном заседании уголовное дело в отношении </w:t>
      </w:r>
    </w:p>
    <w:p w:rsidR="00B55E04" w:rsidP="000906AE">
      <w:pPr>
        <w:jc w:val="both"/>
      </w:pPr>
      <w:r>
        <w:t xml:space="preserve"> Дербенева П. С., «Персональная информация», находящегося под подпиской о невыезде и надлежащем поведении, обвиняемого в совершении преступлений, предусмотренных   ст. 264.1, ст.264.1 УК РФ,      </w:t>
      </w:r>
    </w:p>
    <w:p w:rsidR="00B55E04" w:rsidP="000906AE">
      <w:pPr>
        <w:jc w:val="center"/>
      </w:pPr>
      <w:r>
        <w:t>установил:</w:t>
      </w:r>
    </w:p>
    <w:p w:rsidR="00B55E04" w:rsidP="000906AE">
      <w:pPr>
        <w:ind w:firstLine="720"/>
        <w:jc w:val="both"/>
      </w:pPr>
      <w:r>
        <w:t>Дербенев П.С. «дата» в «время» часов, не имея водительского удостоверения на право управления транспортным средством, в нарушение п. 2.7, 2.1.1 Правил дорожного движения РФ, согласно которых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на «адрес»  управлял транспортным средством марки «изъято», регистрационный номер «номер» в состоянии алкогольного опьянения, будучи привлеченным, согласно постановления Центрального  районного суда г. Симферополя Республики Крым от 29.04.2016 года  к административной ответственности за совершение административного правонарушения, предусмотренного ч. 2 ст. 12.26 КоАП РФ   к наказанию в виде административного ареста сроком 10 суток, которое вступило в законную силу 10.05.2016 года. Данное транспортное средство  было  остановлено сотрудниками  ДПС ГИБДД МВД России по Первомайскому району, которые установили у Дербенева П.С.  признаки  алкогольного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на  законное требование  сотрудника  полиции пройти освидетельствование на состояние алкогольного опьянения на месте, а также от прохождения медицинского освидетельствования Дербенев П.С. отказался, пояснив, что накануне вечером употреблял алкоголь.</w:t>
      </w:r>
    </w:p>
    <w:p w:rsidR="00B55E04" w:rsidP="000906AE">
      <w:pPr>
        <w:ind w:firstLine="720"/>
        <w:jc w:val="both"/>
      </w:pPr>
      <w:r>
        <w:t>Кроме того,  Дербенев П.С. «дата» в «время» часов, не имея водительского удостоверения на право управления транспортным средством, в нарушение п. 2.7, 2.1.1 Правил дорожного движения РФ, согласно которых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на «адрес»  управлял транспортным средством марки «изъято», регистрационный номер «номер» в состоянии алкогольного опьянения, будучи привлеченным, согласно постановления Центрального  районного суда г. Симферополя Республики Крым от 29.04.2016 года  к административной ответственности за совершение административного правонарушения, предусмотренного ч. 2 ст. 12.26 КоАП РФ   к наказанию в виде административного ареста сроком 10 суток, которое вступило в законную силу 10.05.2016 года. Данное транспортное средство  было  остановлено сотрудниками  ДПС ГИБДД МВД России по Первомайскому району, которые установили у Дербенева П.С.  признаки  алкогольного  опьянения, а именно запах алкоголя изо рта,   неустойчивость позы, нарушение речи, поведение не соответствующее обстановке, на  законное требование  сотрудника  полиции пройти освидетельствование на состояние алкогольного опьянения на месте, а также от прохождения медицинского освидетельствования Дербенев П.С. отказался, пояснив, что накануне вечером употреблял алкоголь.</w:t>
      </w:r>
    </w:p>
    <w:p w:rsidR="00B55E04" w:rsidP="000906AE">
      <w:pPr>
        <w:jc w:val="both"/>
      </w:pPr>
      <w:r>
        <w:t xml:space="preserve">               Действия подсудимого по эпизоду от «дата»   квалифицируются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55E04" w:rsidP="000906AE">
      <w:pPr>
        <w:jc w:val="both"/>
      </w:pPr>
      <w:r>
        <w:t xml:space="preserve">               Действия подсудимого по эпизоду от «дата»   квалифицируются по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55E04" w:rsidP="000906AE">
      <w:pPr>
        <w:jc w:val="both"/>
      </w:pPr>
      <w:r>
        <w:t xml:space="preserve">              В судебном заседании подсудимый вину свою признал полностью во всем объеме предъявленного обвинения,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 </w:t>
      </w:r>
    </w:p>
    <w:p w:rsidR="00B55E04" w:rsidP="000906AE">
      <w:pPr>
        <w:ind w:firstLine="720"/>
        <w:jc w:val="both"/>
      </w:pPr>
      <w:r>
        <w:t xml:space="preserve"> 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ст. 264.1 УК РФ не превышает предела, установленного законом для категории дел, по которым может быть заявлено данное ходатайство. Государственный обвинитель  согласился с особым порядком принятия судебного решения. </w:t>
      </w:r>
    </w:p>
    <w:p w:rsidR="00B55E04" w:rsidP="000906AE">
      <w:pPr>
        <w:ind w:firstLine="720"/>
        <w:jc w:val="both"/>
      </w:pPr>
      <w:r>
        <w:t xml:space="preserve"> Суд приходит к выводу, что обвинение, с которым согласился подсудимый,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B55E04" w:rsidP="000906AE">
      <w:pPr>
        <w:ind w:firstLine="720"/>
        <w:jc w:val="both"/>
      </w:pPr>
      <w:r>
        <w:t xml:space="preserve">Таким образом, согласно ст. 314-317 УПК РФ, условия постановления приговора без проведения судебного разбирательства соблюдены.      </w:t>
      </w:r>
    </w:p>
    <w:p w:rsidR="00B55E04" w:rsidP="000906AE">
      <w:pPr>
        <w:jc w:val="both"/>
      </w:pPr>
      <w:r>
        <w:t xml:space="preserve">            При назначении наказания подсудимому  Дербеневу П.С.   суд учитывает характер и степень общественной опасности совершенного им преступления, которое является преступлением небольшой тяжести, данные о личности подсудимого, «Персональная информация».  </w:t>
      </w:r>
    </w:p>
    <w:p w:rsidR="00B55E04" w:rsidP="000906AE">
      <w:pPr>
        <w:jc w:val="both"/>
      </w:pPr>
      <w:r>
        <w:t xml:space="preserve">            Обстоятельством, смягчающим наказание,  в соответствии со ст. 61 УК РФ, суд признает чистосердечное раскаяние подсудимого в содеянном. Обстоятельств, отягчающих наказание подсудимого судом не установлено.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B55E04" w:rsidP="000906AE">
      <w:pPr>
        <w:jc w:val="both"/>
      </w:pPr>
      <w:r>
        <w:t xml:space="preserve">              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материальное положение подсудимого, отсутствие постоянного места работы, что делает невозможным назначение ему наказания в виде штрафа, а также влияние назначенного наказания на исправление подсудимого, а также условия его жизни и жизни его семьи,  суд считает необходимым назначить  Дербеневу П.С.  наказание не связанное с лишением свободы, в виде  обязательных работ,   с лишением права заниматься деятельностью, связанной с управлением всеми видами транспортных средств, с   назначением наказания по совокупности преступлений по двум эпизодам, в соответствии со ст. 69 ч. 2 УК РФ, путем поглощения менее строгого наказания более строгим.</w:t>
      </w:r>
    </w:p>
    <w:p w:rsidR="00B55E04" w:rsidP="000906AE">
      <w:pPr>
        <w:jc w:val="both"/>
      </w:pPr>
      <w:r>
        <w:t xml:space="preserve">              В соответствии со ст. 81 УПК РФ вещественные  доказательства по делу: оптический диск с видеозаписью  хранить при деле; транспортное средство подлежит передаче по принадлежности собственнику.</w:t>
      </w:r>
    </w:p>
    <w:p w:rsidR="00B55E04" w:rsidP="000906AE">
      <w:pPr>
        <w:jc w:val="both"/>
      </w:pPr>
      <w:r>
        <w:t xml:space="preserve">            Процессуальные издержки, предусмотренные ст. 131 УПК РФ, подлежащие взысканию с  осужденного в соответствии с ч. 10 ст. 316 УПК РФ,  отсутствуют. </w:t>
      </w:r>
    </w:p>
    <w:p w:rsidR="00B55E04" w:rsidP="000906AE">
      <w:pPr>
        <w:ind w:firstLine="720"/>
        <w:jc w:val="both"/>
      </w:pPr>
      <w:r>
        <w:t>На основании изложенного и, руководствуясь ст. ст. 307-309, 314-317 УПК РФ, суд</w:t>
      </w:r>
    </w:p>
    <w:p w:rsidR="00B55E04" w:rsidP="000906AE">
      <w:pPr>
        <w:jc w:val="center"/>
      </w:pPr>
      <w:r>
        <w:t>приговорил:</w:t>
      </w:r>
    </w:p>
    <w:p w:rsidR="00B55E04" w:rsidP="000906AE">
      <w:pPr>
        <w:ind w:firstLine="720"/>
        <w:jc w:val="both"/>
      </w:pPr>
      <w:r>
        <w:t>Дербенева П. С. по эпизоду «дата» признать виновным в совершении преступления, предусмотренного   ст. 264.1 УК РФ,  и назначить ему наказание в виде 300 (трехсот) часов обязательных работ, с лишением права заниматься деятельностью, связанной с управлением всеми видами транспортных средств, сроком на  один  год шесть месяцев.</w:t>
      </w:r>
    </w:p>
    <w:p w:rsidR="00B55E04" w:rsidP="000906AE">
      <w:pPr>
        <w:jc w:val="both"/>
      </w:pPr>
      <w:r>
        <w:t xml:space="preserve">             Дербенева П. С. по эпизоду от «дата» признать виновным в совершении преступления, предусмотренного   ст. 264.1 УК РФ,  и назначить ему наказание в виде 400 (четырехсот) часов обязательных работ, с лишением права заниматься деятельностью, связанной с управлением всеми видами транспортных средств, сроком на  два  года.</w:t>
      </w:r>
    </w:p>
    <w:p w:rsidR="00B55E04" w:rsidP="000906AE">
      <w:pPr>
        <w:jc w:val="both"/>
      </w:pPr>
      <w:r>
        <w:t xml:space="preserve">           В силу ст. 69 ч. 2 УК РФ по совокупности преступлений, путем поглощения менее строго наказания более строгим назначить Дербеневу П. С.окончательное наказание в виде  400 (четырехсот) часов обязательных работ, с лишением права заниматься деятельностью, связанной с управлением всеми видами транспортных средств, сроком на  два  года.</w:t>
      </w:r>
    </w:p>
    <w:p w:rsidR="00B55E04" w:rsidP="000906AE">
      <w:pPr>
        <w:jc w:val="both"/>
      </w:pPr>
      <w:r>
        <w:t xml:space="preserve">             Меру пресечения   Дербеневу П.С. подписку о невыезде и надлежащем поведении,  оставить без изменения до вступления приговора в законную силу.</w:t>
      </w:r>
    </w:p>
    <w:p w:rsidR="00B55E04" w:rsidP="000906AE">
      <w:pPr>
        <w:jc w:val="both"/>
      </w:pPr>
      <w:r>
        <w:t xml:space="preserve">            В соответствии со ст. 81 УПК РФ  вещественные доказательства по делу: транспортное средство марки «изъято» регистрационный номер «номер»,  передать по принадлежности «ФИО1», два оптических лазерных диска с видеозаписью хранить при деле.</w:t>
      </w:r>
    </w:p>
    <w:p w:rsidR="00B55E04" w:rsidP="000906AE">
      <w:pPr>
        <w:jc w:val="both"/>
      </w:pPr>
      <w: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B55E04" w:rsidP="000906AE">
      <w:r>
        <w:t xml:space="preserve">            </w:t>
      </w:r>
    </w:p>
    <w:p w:rsidR="00B55E04" w:rsidP="000906AE">
      <w:pPr>
        <w:ind w:firstLine="720"/>
      </w:pPr>
      <w:r>
        <w:t>Председательствующий</w:t>
      </w:r>
    </w:p>
    <w:p w:rsidR="00B55E04"/>
    <w:sectPr w:rsidSect="005A5B6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6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