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D7595" w:rsidRPr="00626341" w:rsidP="00DE2D8B">
      <w:pPr>
        <w:tabs>
          <w:tab w:val="left" w:pos="7980"/>
        </w:tabs>
        <w:autoSpaceDE w:val="0"/>
        <w:autoSpaceDN w:val="0"/>
        <w:adjustRightInd w:val="0"/>
        <w:jc w:val="right"/>
        <w:outlineLvl w:val="0"/>
        <w:rPr>
          <w:bCs/>
        </w:rPr>
      </w:pPr>
      <w:r w:rsidRPr="00626341">
        <w:rPr>
          <w:bCs/>
        </w:rPr>
        <w:t xml:space="preserve">  Дело № 1-67-14/2019</w:t>
      </w:r>
    </w:p>
    <w:p w:rsidR="006D7595" w:rsidRPr="001367A3" w:rsidP="00DD33F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6D7595" w:rsidRPr="001367A3" w:rsidP="00DD33F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367A3">
        <w:rPr>
          <w:b/>
          <w:bCs/>
        </w:rPr>
        <w:t>Постановление</w:t>
      </w:r>
      <w:r w:rsidRPr="001367A3">
        <w:rPr>
          <w:b/>
          <w:bCs/>
        </w:rPr>
        <w:br/>
        <w:t xml:space="preserve">о прекращении уголовного дела частного обвинения </w:t>
      </w:r>
    </w:p>
    <w:p w:rsidR="006D7595" w:rsidRPr="001367A3" w:rsidP="00DD33F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367A3">
        <w:rPr>
          <w:b/>
          <w:bCs/>
        </w:rPr>
        <w:t>в связи с примирением сторон</w:t>
      </w:r>
    </w:p>
    <w:p w:rsidR="006D7595" w:rsidRPr="001367A3" w:rsidP="00DD33FE">
      <w:pPr>
        <w:autoSpaceDE w:val="0"/>
        <w:autoSpaceDN w:val="0"/>
        <w:adjustRightInd w:val="0"/>
        <w:ind w:firstLine="720"/>
        <w:jc w:val="both"/>
      </w:pPr>
    </w:p>
    <w:p w:rsidR="006D7595" w:rsidRPr="001367A3" w:rsidP="00DD33FE">
      <w:pPr>
        <w:tabs>
          <w:tab w:val="left" w:pos="285"/>
        </w:tabs>
        <w:autoSpaceDE w:val="0"/>
        <w:autoSpaceDN w:val="0"/>
        <w:adjustRightInd w:val="0"/>
        <w:jc w:val="both"/>
        <w:outlineLvl w:val="0"/>
        <w:rPr>
          <w:bCs/>
        </w:rPr>
      </w:pPr>
      <w:r w:rsidRPr="001367A3">
        <w:rPr>
          <w:bCs/>
        </w:rPr>
        <w:t xml:space="preserve">        16 июля 2019 года                               </w:t>
      </w:r>
      <w:r>
        <w:rPr>
          <w:bCs/>
        </w:rPr>
        <w:t xml:space="preserve">                                                  </w:t>
      </w:r>
      <w:r w:rsidRPr="001367A3">
        <w:rPr>
          <w:bCs/>
        </w:rPr>
        <w:t xml:space="preserve">       пгт. Первомайское</w:t>
      </w:r>
    </w:p>
    <w:p w:rsidR="006D7595" w:rsidRPr="001367A3" w:rsidP="00DD33FE">
      <w:pPr>
        <w:jc w:val="both"/>
      </w:pPr>
      <w:r w:rsidRPr="001367A3">
        <w:t xml:space="preserve">       Суд в составе: председательствующего - мирового судьи судебного участка № 67 Первомайского судебного района (Первомайский муниципальный район) Республики Крым Джиджора Н.М.,</w:t>
      </w:r>
    </w:p>
    <w:p w:rsidR="006D7595" w:rsidRPr="001367A3" w:rsidP="00DD33FE">
      <w:pPr>
        <w:jc w:val="both"/>
      </w:pPr>
      <w:r w:rsidRPr="001367A3">
        <w:t xml:space="preserve">при секретаре Николаевой Н.В., </w:t>
      </w:r>
    </w:p>
    <w:p w:rsidR="006D7595" w:rsidRPr="001367A3" w:rsidP="00DD33FE">
      <w:pPr>
        <w:jc w:val="both"/>
      </w:pPr>
      <w:r w:rsidRPr="001367A3">
        <w:t xml:space="preserve">с участием частного обвинителя – потерпевшей </w:t>
      </w:r>
      <w:r>
        <w:t>ФИО</w:t>
      </w:r>
      <w:r w:rsidRPr="001367A3">
        <w:t xml:space="preserve">, </w:t>
      </w:r>
    </w:p>
    <w:p w:rsidR="006D7595" w:rsidRPr="001367A3" w:rsidP="00DD33FE">
      <w:pPr>
        <w:jc w:val="both"/>
      </w:pPr>
      <w:r w:rsidRPr="001367A3">
        <w:t>представителя частного обвинителя (потерпевшей) –Малюта С.В. (ордер №013 от 11.03.2019 года)</w:t>
      </w:r>
    </w:p>
    <w:p w:rsidR="006D7595" w:rsidRPr="001367A3" w:rsidP="00DD33FE">
      <w:pPr>
        <w:jc w:val="both"/>
      </w:pPr>
      <w:r w:rsidRPr="001367A3">
        <w:t xml:space="preserve">подсудимой Измайловой И.И., </w:t>
      </w:r>
    </w:p>
    <w:p w:rsidR="006D7595" w:rsidRPr="001367A3" w:rsidP="00DD33FE">
      <w:pPr>
        <w:jc w:val="both"/>
      </w:pPr>
      <w:r w:rsidRPr="001367A3">
        <w:t>рассмотрев в открытом судебном заседании в зале судебных заседаний  судебного участка, расположенного по адресу: ул. Кооперативная, 6, пгт. Первомайское  Первомайского района Республики Крым, уголовное дело по обвинению</w:t>
      </w:r>
    </w:p>
    <w:p w:rsidR="006D7595" w:rsidRPr="001367A3" w:rsidP="00DD33FE">
      <w:pPr>
        <w:jc w:val="both"/>
      </w:pPr>
      <w:r w:rsidRPr="001367A3">
        <w:rPr>
          <w:b/>
        </w:rPr>
        <w:t>Измайловой И</w:t>
      </w:r>
      <w:r>
        <w:rPr>
          <w:b/>
        </w:rPr>
        <w:t>.И.,</w:t>
      </w:r>
      <w:r w:rsidRPr="001367A3">
        <w:t xml:space="preserve"> </w:t>
      </w:r>
      <w:r>
        <w:t>«персональные данные»</w:t>
      </w:r>
    </w:p>
    <w:p w:rsidR="006D7595" w:rsidRPr="001367A3" w:rsidP="00DD33FE">
      <w:pPr>
        <w:jc w:val="both"/>
      </w:pPr>
      <w:r w:rsidRPr="001367A3">
        <w:t xml:space="preserve">в совершении преступления, предусмотренного ч. 1 ст. 128.1 </w:t>
      </w:r>
      <w:r>
        <w:fldChar w:fldCharType="begin"/>
      </w:r>
      <w:r>
        <w:instrText xml:space="preserve"> HYPERLINK "garantF1://10008000.0" </w:instrText>
      </w:r>
      <w:r>
        <w:fldChar w:fldCharType="separate"/>
      </w:r>
      <w:r w:rsidRPr="001367A3">
        <w:t>УК</w:t>
      </w:r>
      <w:r>
        <w:fldChar w:fldCharType="end"/>
      </w:r>
      <w:r w:rsidRPr="001367A3">
        <w:t xml:space="preserve"> РФ,</w:t>
      </w:r>
    </w:p>
    <w:p w:rsidR="006D7595" w:rsidRPr="001367A3" w:rsidP="00DD33FE">
      <w:pPr>
        <w:autoSpaceDE w:val="0"/>
        <w:autoSpaceDN w:val="0"/>
        <w:adjustRightInd w:val="0"/>
        <w:jc w:val="center"/>
      </w:pPr>
      <w:r w:rsidRPr="001367A3">
        <w:t>установил:</w:t>
      </w:r>
    </w:p>
    <w:p w:rsidR="006D7595" w:rsidRPr="001367A3" w:rsidP="009E7367">
      <w:pPr>
        <w:shd w:val="clear" w:color="auto" w:fill="FFFFFF"/>
        <w:ind w:firstLine="720"/>
        <w:jc w:val="both"/>
        <w:rPr>
          <w:color w:val="000000"/>
        </w:rPr>
      </w:pPr>
      <w:r w:rsidRPr="001367A3">
        <w:rPr>
          <w:color w:val="000000"/>
        </w:rPr>
        <w:t xml:space="preserve">Измайлова И.И. обвиняется </w:t>
      </w:r>
      <w:r>
        <w:rPr>
          <w:color w:val="000000"/>
        </w:rPr>
        <w:t>ФИО</w:t>
      </w:r>
      <w:r w:rsidRPr="001367A3">
        <w:rPr>
          <w:color w:val="000000"/>
        </w:rPr>
        <w:t xml:space="preserve"> в том, что Измайлова И.И. 20.07.2017 года  имея цель распространить в отношении </w:t>
      </w:r>
      <w:r>
        <w:rPr>
          <w:color w:val="000000"/>
        </w:rPr>
        <w:t>ФИО</w:t>
      </w:r>
      <w:r w:rsidRPr="001367A3">
        <w:rPr>
          <w:color w:val="000000"/>
        </w:rPr>
        <w:t xml:space="preserve"> недостоверные сведения, порочащие ее честь и достоинство, подрывающие ее деловую репутацию, действуя умышленно, не предприняв  надлежащих мер по проверке информации, поступившей в ее адрес от неизвестного источника открыто направила  в администрацию Степновского  сельского поселения РК обращение  в котором высказала в адрес  гражданки </w:t>
      </w:r>
      <w:r>
        <w:rPr>
          <w:color w:val="000000"/>
        </w:rPr>
        <w:t xml:space="preserve">ФИО </w:t>
      </w:r>
      <w:r w:rsidRPr="001367A3">
        <w:rPr>
          <w:color w:val="000000"/>
        </w:rPr>
        <w:t xml:space="preserve">  обвинения в том, что </w:t>
      </w:r>
      <w:r>
        <w:rPr>
          <w:color w:val="000000"/>
        </w:rPr>
        <w:t xml:space="preserve">ФИО </w:t>
      </w:r>
      <w:r w:rsidRPr="001367A3">
        <w:rPr>
          <w:color w:val="000000"/>
        </w:rPr>
        <w:t xml:space="preserve">  пытается через  </w:t>
      </w:r>
      <w:r>
        <w:rPr>
          <w:color w:val="000000"/>
        </w:rPr>
        <w:t>ФИО1</w:t>
      </w:r>
      <w:r w:rsidRPr="001367A3">
        <w:rPr>
          <w:color w:val="000000"/>
        </w:rPr>
        <w:t xml:space="preserve">  подбросить наркотические вещества  сыну Измайловой И.И  </w:t>
      </w:r>
      <w:r>
        <w:rPr>
          <w:color w:val="000000"/>
        </w:rPr>
        <w:t>ФИО2</w:t>
      </w:r>
      <w:r w:rsidRPr="001367A3">
        <w:rPr>
          <w:color w:val="000000"/>
        </w:rPr>
        <w:t xml:space="preserve">, чем совершила преступление предусмотренное ч.1 ст.128.1 УК РФ, как клевета, то есть  распространение заведомо ложных сведений, порочащих честь и достоинство другого лица.  </w:t>
      </w:r>
    </w:p>
    <w:p w:rsidR="006D7595" w:rsidRPr="001367A3" w:rsidP="001300AC">
      <w:pPr>
        <w:shd w:val="clear" w:color="auto" w:fill="FFFFFF"/>
        <w:jc w:val="both"/>
      </w:pPr>
      <w:r w:rsidRPr="001367A3">
        <w:rPr>
          <w:rStyle w:val="data2"/>
          <w:color w:val="000000"/>
        </w:rPr>
        <w:t xml:space="preserve">          </w:t>
      </w:r>
      <w:r w:rsidRPr="001367A3">
        <w:t xml:space="preserve">В судебном заседании подсудимая Измайлова И.И. пояснила,  что совершила данные действия, так как была введена в заблуждение другими лицами в частности </w:t>
      </w:r>
      <w:r>
        <w:t>ФИО3</w:t>
      </w:r>
      <w:r w:rsidRPr="001367A3">
        <w:t xml:space="preserve">, а ее действия были направлены только на защиту ее семьи.  </w:t>
      </w:r>
    </w:p>
    <w:p w:rsidR="006D7595" w:rsidRPr="001367A3" w:rsidP="001300AC">
      <w:pPr>
        <w:shd w:val="clear" w:color="auto" w:fill="FFFFFF"/>
        <w:jc w:val="both"/>
      </w:pPr>
      <w:r w:rsidRPr="001367A3">
        <w:t xml:space="preserve">         Стороны в судебном заседании принесли друг другу  взаимные извинения. </w:t>
      </w:r>
    </w:p>
    <w:p w:rsidR="006D7595" w:rsidRPr="001367A3" w:rsidP="001300AC">
      <w:pPr>
        <w:shd w:val="clear" w:color="auto" w:fill="FFFFFF"/>
        <w:jc w:val="both"/>
      </w:pPr>
      <w:r w:rsidRPr="001367A3">
        <w:t xml:space="preserve">         В судебном заседании частным обвинителем - потерпевшей </w:t>
      </w:r>
      <w:r>
        <w:t>ФИО</w:t>
      </w:r>
      <w:r w:rsidRPr="001367A3">
        <w:t xml:space="preserve"> и ее представителем Малюта С.В. заявлено ходатайство о прекращении уголовного дела в связи с примирением с подсудимой. </w:t>
      </w:r>
    </w:p>
    <w:p w:rsidR="006D7595" w:rsidRPr="001367A3" w:rsidP="00DD33FE">
      <w:pPr>
        <w:autoSpaceDE w:val="0"/>
        <w:autoSpaceDN w:val="0"/>
        <w:adjustRightInd w:val="0"/>
        <w:jc w:val="both"/>
      </w:pPr>
      <w:r w:rsidRPr="001367A3">
        <w:t xml:space="preserve">         Измайлова И.И. также не возражает против прекращения производства по уголовному делу за примирением сторон.  </w:t>
      </w:r>
    </w:p>
    <w:p w:rsidR="006D7595" w:rsidRPr="001367A3" w:rsidP="00DD33FE">
      <w:pPr>
        <w:autoSpaceDE w:val="0"/>
        <w:autoSpaceDN w:val="0"/>
        <w:adjustRightInd w:val="0"/>
        <w:jc w:val="both"/>
      </w:pPr>
      <w:r w:rsidRPr="001367A3">
        <w:t xml:space="preserve">         Сторонам разъяснены порядок и последствия прекращения производства по уголовному делу за примирением сторон.</w:t>
      </w:r>
    </w:p>
    <w:p w:rsidR="006D7595" w:rsidRPr="001367A3" w:rsidP="00DD33FE">
      <w:pPr>
        <w:autoSpaceDE w:val="0"/>
        <w:autoSpaceDN w:val="0"/>
        <w:adjustRightInd w:val="0"/>
        <w:jc w:val="both"/>
      </w:pPr>
      <w:r w:rsidRPr="001367A3">
        <w:t xml:space="preserve">         Поскольку преступление, предусмотренное ч. 1 ст. 128.1 УК РФ, преследуется в порядке частного обвинения, а стороны примирились, производство  по  уголовному  делу подлежит прекращению в соответствии с </w:t>
      </w:r>
      <w:r>
        <w:fldChar w:fldCharType="begin"/>
      </w:r>
      <w:r>
        <w:instrText xml:space="preserve"> HYPERLINK "garantF1://12025178.2002" </w:instrText>
      </w:r>
      <w:r>
        <w:fldChar w:fldCharType="separate"/>
      </w:r>
      <w:r w:rsidRPr="001367A3">
        <w:t>ч. 2 ст. 20</w:t>
      </w:r>
      <w:r>
        <w:fldChar w:fldCharType="end"/>
      </w:r>
      <w:r w:rsidRPr="001367A3">
        <w:t xml:space="preserve"> УПК РФ.</w:t>
      </w:r>
    </w:p>
    <w:p w:rsidR="006D7595" w:rsidRPr="001367A3" w:rsidP="00DD33FE">
      <w:pPr>
        <w:autoSpaceDE w:val="0"/>
        <w:autoSpaceDN w:val="0"/>
        <w:adjustRightInd w:val="0"/>
        <w:jc w:val="both"/>
      </w:pPr>
      <w:r w:rsidRPr="001367A3">
        <w:t xml:space="preserve">         Разрешая вопрос вещественных доказательств по делу, суд руководствуется ст.81 УПК РФ и считает необходимым вещественное доказательство по делу- диск с аудиозаписью оставить при материалах дела.</w:t>
      </w:r>
    </w:p>
    <w:p w:rsidR="006D7595" w:rsidRPr="001367A3" w:rsidP="00DD33FE">
      <w:pPr>
        <w:autoSpaceDE w:val="0"/>
        <w:autoSpaceDN w:val="0"/>
        <w:adjustRightInd w:val="0"/>
        <w:jc w:val="both"/>
      </w:pPr>
      <w:r w:rsidRPr="001367A3">
        <w:t xml:space="preserve">         Гражданских исков  по делу не заявлено.</w:t>
      </w:r>
    </w:p>
    <w:p w:rsidR="006D7595" w:rsidRPr="001367A3" w:rsidP="009D288F">
      <w:pPr>
        <w:spacing w:line="240" w:lineRule="atLeast"/>
        <w:jc w:val="both"/>
      </w:pPr>
      <w:r w:rsidRPr="001367A3">
        <w:t xml:space="preserve">         Разрешая вопрос о процессуальных издержках, связанных с рассмотрением дела, принимая во внимание, что адвокат подсудимой назначался по инициативе суда, заявления от подсудимой о назначении ей защитника  не поступало, напротив от нее поступило заявление об отказе от защитника, учитывая фактические обстоятельства дела  суд не находит оснований для взыскания процессуальных издержек с участников процесса и считает возможным отнести данные издержки за счет средств федерального бюджета.  </w:t>
      </w:r>
    </w:p>
    <w:p w:rsidR="006D7595" w:rsidRPr="001367A3" w:rsidP="00DD33FE">
      <w:pPr>
        <w:autoSpaceDE w:val="0"/>
        <w:autoSpaceDN w:val="0"/>
        <w:adjustRightInd w:val="0"/>
        <w:jc w:val="both"/>
      </w:pPr>
      <w:r w:rsidRPr="001367A3">
        <w:t xml:space="preserve">          Мера пресечения подсудимой не избиралась. </w:t>
      </w:r>
    </w:p>
    <w:p w:rsidR="006D7595" w:rsidRPr="001367A3" w:rsidP="00DD33FE">
      <w:pPr>
        <w:autoSpaceDE w:val="0"/>
        <w:autoSpaceDN w:val="0"/>
        <w:adjustRightInd w:val="0"/>
        <w:jc w:val="both"/>
      </w:pPr>
      <w:r w:rsidRPr="001367A3">
        <w:t xml:space="preserve">          На основании вышеизложенного и руководствуясь </w:t>
      </w:r>
      <w:r>
        <w:fldChar w:fldCharType="begin"/>
      </w:r>
      <w:r>
        <w:instrText xml:space="preserve"> HYPERLINK "garantF1://12025178.31905" </w:instrText>
      </w:r>
      <w:r>
        <w:fldChar w:fldCharType="separate"/>
      </w:r>
      <w:r w:rsidRPr="001367A3">
        <w:t>ч.</w:t>
      </w:r>
      <w:r>
        <w:fldChar w:fldCharType="end"/>
      </w:r>
      <w:r w:rsidRPr="001367A3">
        <w:t xml:space="preserve"> 2 ст. 20 УПК РФ, суд</w:t>
      </w:r>
    </w:p>
    <w:p w:rsidR="006D7595" w:rsidRPr="001367A3" w:rsidP="00DD33FE">
      <w:pPr>
        <w:autoSpaceDE w:val="0"/>
        <w:autoSpaceDN w:val="0"/>
        <w:adjustRightInd w:val="0"/>
        <w:jc w:val="center"/>
      </w:pPr>
      <w:r w:rsidRPr="001367A3">
        <w:t>постановил:</w:t>
      </w:r>
    </w:p>
    <w:p w:rsidR="006D7595" w:rsidRPr="001367A3" w:rsidP="001367A3">
      <w:pPr>
        <w:jc w:val="both"/>
      </w:pPr>
      <w:r w:rsidRPr="001367A3">
        <w:t xml:space="preserve">          Прекратить производство по уголовному делу в отношении Измайловой И</w:t>
      </w:r>
      <w:r>
        <w:t>.И.</w:t>
      </w:r>
      <w:r w:rsidRPr="001367A3">
        <w:t xml:space="preserve">, обвиняемой в совершении преступления, предусмотренного ч. 1 ст. 128.1 УК РФ, на основании </w:t>
      </w:r>
      <w:r>
        <w:fldChar w:fldCharType="begin"/>
      </w:r>
      <w:r>
        <w:instrText xml:space="preserve"> HYPERLINK "garantF1://12025178.2002" </w:instrText>
      </w:r>
      <w:r>
        <w:fldChar w:fldCharType="separate"/>
      </w:r>
      <w:r w:rsidRPr="001367A3">
        <w:t>ч. 2 ст. 20</w:t>
      </w:r>
      <w:r>
        <w:fldChar w:fldCharType="end"/>
      </w:r>
      <w:r w:rsidRPr="001367A3">
        <w:t xml:space="preserve"> УПК РФ, в связи с примирением потерпевшего с подсудимой.</w:t>
      </w:r>
    </w:p>
    <w:p w:rsidR="006D7595" w:rsidRPr="001367A3" w:rsidP="00EA7EFC">
      <w:pPr>
        <w:autoSpaceDE w:val="0"/>
        <w:autoSpaceDN w:val="0"/>
        <w:adjustRightInd w:val="0"/>
        <w:jc w:val="both"/>
      </w:pPr>
      <w:r w:rsidRPr="001367A3">
        <w:t xml:space="preserve">         Вещественное доказательство по делу- диск с аудиозаписью оставить при материалах дела.</w:t>
      </w:r>
    </w:p>
    <w:p w:rsidR="006D7595" w:rsidRPr="001367A3" w:rsidP="00EA7EFC">
      <w:pPr>
        <w:autoSpaceDE w:val="0"/>
        <w:autoSpaceDN w:val="0"/>
        <w:adjustRightInd w:val="0"/>
        <w:jc w:val="both"/>
      </w:pPr>
      <w:r w:rsidRPr="001367A3">
        <w:t xml:space="preserve">         Процессуальные издержки на оплату услуг адвоката в сумме 1800 рублей отнести за счет средств федерального бюджета.</w:t>
      </w:r>
    </w:p>
    <w:p w:rsidR="006D7595" w:rsidRPr="001367A3" w:rsidP="00320B5C">
      <w:pPr>
        <w:jc w:val="both"/>
      </w:pPr>
      <w:r w:rsidRPr="001367A3">
        <w:t xml:space="preserve">         Постановление может быть обжаловано в апелляционном порядке в  Первомайский районный суд Республики  Крым через мирового судью судебного участка № 67  в течение 10 суток со дня его вынесения.</w:t>
      </w:r>
    </w:p>
    <w:p w:rsidR="006D7595" w:rsidP="00626341">
      <w:pPr>
        <w:ind w:firstLine="708"/>
        <w:jc w:val="both"/>
        <w:rPr>
          <w:sz w:val="22"/>
          <w:szCs w:val="22"/>
        </w:rPr>
      </w:pPr>
      <w:r w:rsidRPr="001367A3">
        <w:t xml:space="preserve">         </w:t>
      </w:r>
    </w:p>
    <w:p w:rsidR="006D7595" w:rsidRPr="00C524F7" w:rsidP="0057163B">
      <w:pPr>
        <w:ind w:firstLine="708"/>
        <w:jc w:val="both"/>
        <w:rPr>
          <w:b/>
          <w:bCs/>
          <w:sz w:val="28"/>
          <w:szCs w:val="28"/>
        </w:rPr>
      </w:pPr>
      <w:r w:rsidRPr="006B54C5">
        <w:rPr>
          <w:sz w:val="22"/>
          <w:szCs w:val="22"/>
        </w:rPr>
        <w:t>Председательствующий</w:t>
      </w: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P="003F0891">
      <w:pPr>
        <w:tabs>
          <w:tab w:val="left" w:pos="7980"/>
        </w:tabs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</w:p>
    <w:p w:rsidR="006D7595" w:rsidRPr="003F0891" w:rsidP="00632BD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D7595" w:rsidP="00632BD8"/>
    <w:sectPr w:rsidSect="005716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891"/>
    <w:rsid w:val="00097B67"/>
    <w:rsid w:val="000B2CE3"/>
    <w:rsid w:val="000E5F0A"/>
    <w:rsid w:val="001300AC"/>
    <w:rsid w:val="001367A3"/>
    <w:rsid w:val="001A6288"/>
    <w:rsid w:val="00244357"/>
    <w:rsid w:val="002C6F5B"/>
    <w:rsid w:val="002D2C80"/>
    <w:rsid w:val="002F3283"/>
    <w:rsid w:val="00320B5C"/>
    <w:rsid w:val="00384824"/>
    <w:rsid w:val="003C1206"/>
    <w:rsid w:val="003F0891"/>
    <w:rsid w:val="004846D0"/>
    <w:rsid w:val="005426FF"/>
    <w:rsid w:val="0057163B"/>
    <w:rsid w:val="005F721E"/>
    <w:rsid w:val="006168A5"/>
    <w:rsid w:val="00626341"/>
    <w:rsid w:val="00632BD8"/>
    <w:rsid w:val="00684E22"/>
    <w:rsid w:val="006B54C5"/>
    <w:rsid w:val="006C4369"/>
    <w:rsid w:val="006D7595"/>
    <w:rsid w:val="00722641"/>
    <w:rsid w:val="00736D5A"/>
    <w:rsid w:val="007465BA"/>
    <w:rsid w:val="008D79D6"/>
    <w:rsid w:val="008E136F"/>
    <w:rsid w:val="009D288F"/>
    <w:rsid w:val="009E7367"/>
    <w:rsid w:val="00AE58EE"/>
    <w:rsid w:val="00B06675"/>
    <w:rsid w:val="00C37669"/>
    <w:rsid w:val="00C524F7"/>
    <w:rsid w:val="00C6057E"/>
    <w:rsid w:val="00D06A43"/>
    <w:rsid w:val="00D86E6B"/>
    <w:rsid w:val="00DD33FE"/>
    <w:rsid w:val="00DE2D8B"/>
    <w:rsid w:val="00E65AA2"/>
    <w:rsid w:val="00EA7EFC"/>
    <w:rsid w:val="00F305E6"/>
    <w:rsid w:val="00FF330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E7367"/>
    <w:rPr>
      <w:rFonts w:cs="Times New Roman"/>
    </w:rPr>
  </w:style>
  <w:style w:type="character" w:customStyle="1" w:styleId="data2">
    <w:name w:val="data2"/>
    <w:basedOn w:val="DefaultParagraphFont"/>
    <w:uiPriority w:val="99"/>
    <w:rsid w:val="009E7367"/>
    <w:rPr>
      <w:rFonts w:cs="Times New Roman"/>
    </w:rPr>
  </w:style>
  <w:style w:type="character" w:customStyle="1" w:styleId="address2">
    <w:name w:val="address2"/>
    <w:basedOn w:val="DefaultParagraphFont"/>
    <w:uiPriority w:val="99"/>
    <w:rsid w:val="009E7367"/>
    <w:rPr>
      <w:rFonts w:cs="Times New Roman"/>
    </w:rPr>
  </w:style>
  <w:style w:type="character" w:customStyle="1" w:styleId="nomer2">
    <w:name w:val="nomer2"/>
    <w:basedOn w:val="DefaultParagraphFont"/>
    <w:uiPriority w:val="99"/>
    <w:rsid w:val="009E73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2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4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