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B5B" w:rsidRPr="00095B5B" w:rsidP="00095B5B" w14:paraId="54CD342A" w14:textId="77777777">
      <w:pPr>
        <w:pStyle w:val="1"/>
        <w:jc w:val="right"/>
        <w:rPr>
          <w:b w:val="0"/>
          <w:sz w:val="28"/>
          <w:szCs w:val="28"/>
        </w:rPr>
      </w:pPr>
      <w:r w:rsidRPr="00095B5B">
        <w:rPr>
          <w:b w:val="0"/>
          <w:sz w:val="28"/>
          <w:szCs w:val="28"/>
        </w:rPr>
        <w:t>УИД: 91MS0068-01-2022-001465-83</w:t>
      </w:r>
    </w:p>
    <w:p w:rsidR="000D51B7" w:rsidRPr="000D51B7" w:rsidP="00095B5B" w14:paraId="0473189A" w14:textId="5F571289">
      <w:pPr>
        <w:pStyle w:val="1"/>
        <w:ind w:firstLine="0"/>
        <w:jc w:val="right"/>
        <w:rPr>
          <w:b w:val="0"/>
          <w:sz w:val="28"/>
          <w:szCs w:val="28"/>
        </w:rPr>
      </w:pPr>
      <w:r w:rsidRPr="00095B5B">
        <w:rPr>
          <w:b w:val="0"/>
          <w:sz w:val="28"/>
          <w:szCs w:val="28"/>
        </w:rPr>
        <w:t>Дело № 1-68-28/2022</w:t>
      </w:r>
    </w:p>
    <w:p w:rsidR="00634C4C" w:rsidRPr="00AF3D72" w:rsidP="00634C4C" w14:paraId="3E24E855" w14:textId="24395E6F">
      <w:pPr>
        <w:pStyle w:val="aa"/>
        <w:ind w:firstLine="0"/>
        <w:rPr>
          <w:sz w:val="28"/>
          <w:szCs w:val="28"/>
        </w:rPr>
      </w:pPr>
    </w:p>
    <w:p w:rsidR="00634C4C" w:rsidRPr="007B5FC9" w:rsidP="00634C4C" w14:paraId="28F1D8CD" w14:textId="77777777">
      <w:pPr>
        <w:pStyle w:val="aa"/>
        <w:ind w:firstLine="0"/>
        <w:rPr>
          <w:sz w:val="28"/>
          <w:szCs w:val="28"/>
        </w:rPr>
      </w:pPr>
      <w:r w:rsidRPr="007B5FC9">
        <w:rPr>
          <w:sz w:val="28"/>
          <w:szCs w:val="28"/>
        </w:rPr>
        <w:t>ПОСТАНОВЛЕНИЕ</w:t>
      </w:r>
    </w:p>
    <w:p w:rsidR="00634C4C" w:rsidRPr="007B5FC9" w:rsidP="00634C4C" w14:paraId="6116F4BB" w14:textId="77777777">
      <w:pPr>
        <w:jc w:val="both"/>
        <w:rPr>
          <w:bCs/>
          <w:sz w:val="28"/>
          <w:szCs w:val="28"/>
        </w:rPr>
      </w:pPr>
    </w:p>
    <w:p w:rsidR="00634C4C" w:rsidRPr="007B5FC9" w:rsidP="00634C4C" w14:paraId="48B795FB" w14:textId="694C16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Pr="007B5FC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B5FC9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7B5FC9">
        <w:rPr>
          <w:sz w:val="28"/>
          <w:szCs w:val="28"/>
        </w:rPr>
        <w:t xml:space="preserve"> года</w:t>
      </w:r>
      <w:r w:rsidRPr="007B5FC9">
        <w:rPr>
          <w:sz w:val="28"/>
          <w:szCs w:val="28"/>
        </w:rPr>
        <w:tab/>
      </w:r>
      <w:r w:rsidRPr="007B5FC9">
        <w:rPr>
          <w:sz w:val="28"/>
          <w:szCs w:val="28"/>
        </w:rPr>
        <w:tab/>
      </w:r>
      <w:r w:rsidRPr="007B5FC9">
        <w:rPr>
          <w:sz w:val="28"/>
          <w:szCs w:val="28"/>
        </w:rPr>
        <w:tab/>
        <w:t xml:space="preserve">Республика Крым, </w:t>
      </w:r>
      <w:r w:rsidRPr="007B5FC9">
        <w:rPr>
          <w:sz w:val="28"/>
          <w:szCs w:val="28"/>
          <w:lang w:val="uk-UA"/>
        </w:rPr>
        <w:t>Раздольненский район,</w:t>
      </w:r>
    </w:p>
    <w:p w:rsidR="00634C4C" w:rsidRPr="007B5FC9" w:rsidP="00634C4C" w14:paraId="4601952D" w14:textId="77777777">
      <w:pPr>
        <w:ind w:left="3545" w:firstLine="709"/>
        <w:jc w:val="both"/>
        <w:rPr>
          <w:sz w:val="28"/>
          <w:szCs w:val="28"/>
        </w:rPr>
      </w:pPr>
      <w:r w:rsidRPr="007B5FC9">
        <w:rPr>
          <w:sz w:val="28"/>
          <w:szCs w:val="28"/>
        </w:rPr>
        <w:t xml:space="preserve">пгт. Раздольное, пр. 30 лет Победы, </w:t>
      </w:r>
      <w:r>
        <w:rPr>
          <w:sz w:val="28"/>
          <w:szCs w:val="28"/>
        </w:rPr>
        <w:t>22</w:t>
      </w:r>
    </w:p>
    <w:p w:rsidR="00634C4C" w:rsidRPr="007B5FC9" w:rsidP="00634C4C" w14:paraId="45C4B4C4" w14:textId="77777777">
      <w:pPr>
        <w:jc w:val="both"/>
        <w:rPr>
          <w:sz w:val="28"/>
          <w:szCs w:val="28"/>
        </w:rPr>
      </w:pPr>
    </w:p>
    <w:p w:rsidR="00486C7D" w:rsidRPr="003B51C3" w:rsidP="00486C7D" w14:paraId="06CEAB01" w14:textId="77777777">
      <w:pPr>
        <w:ind w:firstLine="709"/>
        <w:jc w:val="both"/>
        <w:rPr>
          <w:sz w:val="28"/>
          <w:szCs w:val="28"/>
        </w:rPr>
      </w:pPr>
      <w:r w:rsidRPr="003B51C3">
        <w:rPr>
          <w:sz w:val="28"/>
          <w:szCs w:val="28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486C7D" w:rsidRPr="00486C7D" w:rsidP="00486C7D" w14:paraId="4182F2B2" w14:textId="77777777">
      <w:pPr>
        <w:jc w:val="both"/>
        <w:rPr>
          <w:sz w:val="28"/>
          <w:szCs w:val="28"/>
        </w:rPr>
      </w:pPr>
      <w:r w:rsidRPr="003B51C3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с/з Якубове Р.Р.</w:t>
      </w:r>
    </w:p>
    <w:p w:rsidR="00486C7D" w:rsidRPr="003B51C3" w:rsidP="00486C7D" w14:paraId="57A56C62" w14:textId="77777777">
      <w:pPr>
        <w:jc w:val="both"/>
        <w:rPr>
          <w:sz w:val="28"/>
          <w:szCs w:val="28"/>
        </w:rPr>
      </w:pPr>
      <w:r w:rsidRPr="003B51C3">
        <w:rPr>
          <w:sz w:val="28"/>
          <w:szCs w:val="28"/>
        </w:rPr>
        <w:t>с участ</w:t>
      </w:r>
      <w:r>
        <w:rPr>
          <w:sz w:val="28"/>
          <w:szCs w:val="28"/>
        </w:rPr>
        <w:t xml:space="preserve">ием государственного обвинителя - </w:t>
      </w:r>
      <w:r w:rsidRPr="003B51C3">
        <w:rPr>
          <w:sz w:val="28"/>
          <w:szCs w:val="28"/>
        </w:rPr>
        <w:t xml:space="preserve">помощника прокурора Раздольненского района </w:t>
      </w:r>
      <w:r>
        <w:rPr>
          <w:sz w:val="28"/>
          <w:szCs w:val="28"/>
        </w:rPr>
        <w:t>Манучаряна</w:t>
      </w:r>
      <w:r>
        <w:rPr>
          <w:sz w:val="28"/>
          <w:szCs w:val="28"/>
        </w:rPr>
        <w:t xml:space="preserve"> В.А.</w:t>
      </w:r>
    </w:p>
    <w:p w:rsidR="00486C7D" w:rsidRPr="003B51C3" w:rsidP="00486C7D" w14:paraId="003BBDA7" w14:textId="77777777">
      <w:pPr>
        <w:jc w:val="both"/>
        <w:rPr>
          <w:sz w:val="28"/>
          <w:szCs w:val="28"/>
        </w:rPr>
      </w:pPr>
      <w:r w:rsidRPr="003B51C3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Додика</w:t>
      </w:r>
      <w:r>
        <w:rPr>
          <w:sz w:val="28"/>
          <w:szCs w:val="28"/>
        </w:rPr>
        <w:t xml:space="preserve"> Г.Д.</w:t>
      </w:r>
    </w:p>
    <w:p w:rsidR="00486C7D" w:rsidP="00486C7D" w14:paraId="0EE75F2D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подсудимого – адвоката Мандзюка Д.Ю., действующего на основании удостоверения </w:t>
      </w:r>
      <w:r w:rsidRPr="000D51B7">
        <w:rPr>
          <w:sz w:val="28"/>
          <w:szCs w:val="28"/>
        </w:rPr>
        <w:t xml:space="preserve">№ </w:t>
      </w:r>
      <w:r>
        <w:rPr>
          <w:sz w:val="28"/>
          <w:szCs w:val="28"/>
        </w:rPr>
        <w:t>1763</w:t>
      </w:r>
      <w:r w:rsidRPr="000D51B7">
        <w:rPr>
          <w:sz w:val="28"/>
          <w:szCs w:val="28"/>
        </w:rPr>
        <w:t xml:space="preserve"> и ордера № </w:t>
      </w:r>
      <w:r>
        <w:rPr>
          <w:color w:val="FF0000"/>
          <w:sz w:val="28"/>
          <w:szCs w:val="28"/>
        </w:rPr>
        <w:t>3163</w:t>
      </w:r>
      <w:r w:rsidRPr="000D51B7">
        <w:rPr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>18</w:t>
      </w:r>
      <w:r w:rsidRPr="000D51B7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11</w:t>
      </w:r>
      <w:r w:rsidRPr="000D51B7">
        <w:rPr>
          <w:color w:val="FF0000"/>
          <w:sz w:val="28"/>
          <w:szCs w:val="28"/>
        </w:rPr>
        <w:t>.2022</w:t>
      </w:r>
    </w:p>
    <w:p w:rsidR="00FF15D4" w:rsidRPr="007F24FC" w:rsidP="001C524C" w14:paraId="5B2CD5E5" w14:textId="7E249C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заявление адвоката Палаты адвокатов Республики Крым </w:t>
      </w:r>
      <w:r>
        <w:rPr>
          <w:color w:val="FF0000"/>
          <w:sz w:val="28"/>
          <w:szCs w:val="28"/>
        </w:rPr>
        <w:t xml:space="preserve">Мандзюка Дмитрия Юрьевича </w:t>
      </w:r>
      <w:r>
        <w:rPr>
          <w:sz w:val="28"/>
          <w:szCs w:val="28"/>
        </w:rPr>
        <w:t xml:space="preserve">об оплате </w:t>
      </w:r>
      <w:r>
        <w:rPr>
          <w:color w:val="FF0000"/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труда по уголовному делу по обвинению </w:t>
      </w:r>
      <w:r w:rsidRPr="00095B5B">
        <w:rPr>
          <w:color w:val="FF0000"/>
          <w:sz w:val="28"/>
          <w:szCs w:val="28"/>
        </w:rPr>
        <w:t>Додика</w:t>
      </w:r>
      <w:r w:rsidRPr="00095B5B">
        <w:rPr>
          <w:color w:val="FF0000"/>
          <w:sz w:val="28"/>
          <w:szCs w:val="28"/>
        </w:rPr>
        <w:t xml:space="preserve"> Григория </w:t>
      </w:r>
      <w:r w:rsidRPr="00095B5B">
        <w:rPr>
          <w:color w:val="FF0000"/>
          <w:sz w:val="28"/>
          <w:szCs w:val="28"/>
        </w:rPr>
        <w:t>Дионисовича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преступления, предусмотренного ч. 3 ст. 30, ч. 1 ст. 291.2 УК РФ</w:t>
      </w:r>
      <w:r w:rsidRPr="007F24FC">
        <w:rPr>
          <w:sz w:val="28"/>
          <w:szCs w:val="28"/>
        </w:rPr>
        <w:t>,</w:t>
      </w:r>
    </w:p>
    <w:p w:rsidR="00D81FAD" w:rsidRPr="007F24FC" w:rsidP="00FF15D4" w14:paraId="62168DAD" w14:textId="77777777">
      <w:pPr>
        <w:jc w:val="center"/>
        <w:rPr>
          <w:sz w:val="28"/>
          <w:szCs w:val="28"/>
        </w:rPr>
      </w:pPr>
    </w:p>
    <w:p w:rsidR="00FF15D4" w:rsidRPr="007F24FC" w:rsidP="00FF15D4" w14:paraId="16461DBC" w14:textId="5DEDC440">
      <w:pPr>
        <w:jc w:val="center"/>
        <w:rPr>
          <w:sz w:val="28"/>
          <w:szCs w:val="28"/>
        </w:rPr>
      </w:pPr>
      <w:r w:rsidRPr="007F24FC">
        <w:rPr>
          <w:b/>
          <w:bCs/>
          <w:sz w:val="28"/>
          <w:szCs w:val="28"/>
        </w:rPr>
        <w:t>УСТАНОВИЛ:</w:t>
      </w:r>
    </w:p>
    <w:p w:rsidR="00B7756D" w:rsidRPr="007F24FC" w:rsidP="00FF15D4" w14:paraId="058EB85A" w14:textId="77777777">
      <w:pPr>
        <w:jc w:val="center"/>
        <w:rPr>
          <w:sz w:val="28"/>
          <w:szCs w:val="28"/>
        </w:rPr>
      </w:pPr>
    </w:p>
    <w:p w:rsidR="00634C4C" w:rsidRPr="00634C4C" w:rsidP="00634C4C" w14:paraId="42E65252" w14:textId="4256B1A7">
      <w:pPr>
        <w:ind w:firstLine="709"/>
        <w:jc w:val="both"/>
        <w:rPr>
          <w:color w:val="FF0000"/>
          <w:sz w:val="28"/>
          <w:szCs w:val="28"/>
        </w:rPr>
      </w:pPr>
      <w:r w:rsidRPr="007F24FC">
        <w:rPr>
          <w:sz w:val="28"/>
          <w:szCs w:val="28"/>
        </w:rPr>
        <w:t>В ходе судебного разбирательства по уголовному делу по</w:t>
      </w:r>
      <w:r w:rsidRPr="007F24FC" w:rsidR="00DA58BB">
        <w:rPr>
          <w:sz w:val="28"/>
          <w:szCs w:val="28"/>
        </w:rPr>
        <w:t xml:space="preserve"> обвинению</w:t>
      </w:r>
      <w:r w:rsidRPr="007F24FC">
        <w:rPr>
          <w:sz w:val="28"/>
          <w:szCs w:val="28"/>
        </w:rPr>
        <w:t xml:space="preserve"> </w:t>
      </w:r>
      <w:r w:rsidRPr="00095B5B" w:rsidR="00095B5B">
        <w:rPr>
          <w:color w:val="FF0000"/>
          <w:sz w:val="28"/>
          <w:szCs w:val="28"/>
        </w:rPr>
        <w:t>Додика</w:t>
      </w:r>
      <w:r w:rsidRPr="00095B5B" w:rsidR="00095B5B">
        <w:rPr>
          <w:color w:val="FF0000"/>
          <w:sz w:val="28"/>
          <w:szCs w:val="28"/>
        </w:rPr>
        <w:t xml:space="preserve"> Григория </w:t>
      </w:r>
      <w:r w:rsidRPr="00095B5B" w:rsidR="00095B5B">
        <w:rPr>
          <w:color w:val="FF0000"/>
          <w:sz w:val="28"/>
          <w:szCs w:val="28"/>
        </w:rPr>
        <w:t>Дионисовича</w:t>
      </w:r>
      <w:r w:rsidR="00095B5B">
        <w:rPr>
          <w:color w:val="FF0000"/>
          <w:sz w:val="28"/>
          <w:szCs w:val="28"/>
        </w:rPr>
        <w:t xml:space="preserve"> </w:t>
      </w:r>
      <w:r w:rsidR="00095B5B">
        <w:rPr>
          <w:sz w:val="28"/>
          <w:szCs w:val="28"/>
        </w:rPr>
        <w:t>в совершении преступления, предусмотренного ч. 3 ст. 30, ч. 1 ст. 291.2 УК РФ</w:t>
      </w:r>
      <w:r w:rsidRPr="007F24FC" w:rsidR="000D51B7">
        <w:rPr>
          <w:sz w:val="28"/>
          <w:szCs w:val="28"/>
        </w:rPr>
        <w:t xml:space="preserve"> </w:t>
      </w:r>
      <w:r w:rsidRPr="007F24FC">
        <w:rPr>
          <w:sz w:val="28"/>
          <w:szCs w:val="28"/>
        </w:rPr>
        <w:t xml:space="preserve">от адвоката </w:t>
      </w:r>
      <w:r w:rsidR="00095B5B">
        <w:rPr>
          <w:color w:val="FF0000"/>
          <w:sz w:val="28"/>
          <w:szCs w:val="28"/>
        </w:rPr>
        <w:t xml:space="preserve">Мандзюка Д.Ю. </w:t>
      </w:r>
      <w:r w:rsidRPr="007F24FC">
        <w:rPr>
          <w:sz w:val="28"/>
          <w:szCs w:val="28"/>
        </w:rPr>
        <w:t xml:space="preserve">поступило заявление об оплате услуг защитника по </w:t>
      </w:r>
      <w:r w:rsidRPr="00634C4C">
        <w:rPr>
          <w:sz w:val="28"/>
          <w:szCs w:val="28"/>
        </w:rPr>
        <w:t>назначению.</w:t>
      </w:r>
      <w:r w:rsidRPr="00634C4C" w:rsidR="00770504">
        <w:rPr>
          <w:sz w:val="28"/>
          <w:szCs w:val="28"/>
        </w:rPr>
        <w:t xml:space="preserve"> </w:t>
      </w:r>
      <w:r w:rsidRPr="00634C4C" w:rsidR="00EA745E">
        <w:rPr>
          <w:color w:val="FF0000"/>
          <w:sz w:val="28"/>
          <w:szCs w:val="28"/>
        </w:rPr>
        <w:t xml:space="preserve">Адвокат </w:t>
      </w:r>
      <w:r w:rsidR="00486C7D">
        <w:rPr>
          <w:color w:val="FF0000"/>
          <w:sz w:val="28"/>
          <w:szCs w:val="28"/>
        </w:rPr>
        <w:t>Мандзюк</w:t>
      </w:r>
      <w:r w:rsidR="00486C7D">
        <w:rPr>
          <w:color w:val="FF0000"/>
          <w:sz w:val="28"/>
          <w:szCs w:val="28"/>
        </w:rPr>
        <w:t xml:space="preserve"> Д.Ю. </w:t>
      </w:r>
      <w:r w:rsidRPr="00634C4C">
        <w:rPr>
          <w:sz w:val="28"/>
          <w:szCs w:val="28"/>
        </w:rPr>
        <w:t xml:space="preserve">заявил о возмещении </w:t>
      </w:r>
      <w:r w:rsidR="00486C7D">
        <w:rPr>
          <w:color w:val="FF0000"/>
          <w:sz w:val="28"/>
          <w:szCs w:val="28"/>
        </w:rPr>
        <w:t>3</w:t>
      </w:r>
      <w:r w:rsidR="00095B5B">
        <w:rPr>
          <w:color w:val="FF0000"/>
          <w:sz w:val="28"/>
          <w:szCs w:val="28"/>
        </w:rPr>
        <w:t>120</w:t>
      </w:r>
      <w:r w:rsidRPr="00634C4C">
        <w:rPr>
          <w:color w:val="FF0000"/>
          <w:sz w:val="28"/>
          <w:szCs w:val="28"/>
        </w:rPr>
        <w:t xml:space="preserve">,00 </w:t>
      </w:r>
      <w:r w:rsidRPr="00634C4C">
        <w:rPr>
          <w:sz w:val="28"/>
          <w:szCs w:val="28"/>
        </w:rPr>
        <w:t xml:space="preserve">рублей за осуществление защиты </w:t>
      </w:r>
      <w:r w:rsidRPr="00634C4C">
        <w:rPr>
          <w:color w:val="FF0000"/>
          <w:sz w:val="28"/>
          <w:szCs w:val="28"/>
        </w:rPr>
        <w:t xml:space="preserve">подсудимого </w:t>
      </w:r>
      <w:r w:rsidRPr="00634C4C">
        <w:rPr>
          <w:sz w:val="28"/>
          <w:szCs w:val="28"/>
        </w:rPr>
        <w:t xml:space="preserve">в ходе ознакомления с материалами дела </w:t>
      </w:r>
      <w:r w:rsidR="00486C7D">
        <w:rPr>
          <w:color w:val="FF0000"/>
          <w:sz w:val="28"/>
          <w:szCs w:val="28"/>
        </w:rPr>
        <w:t>18</w:t>
      </w:r>
      <w:r w:rsidRPr="00634C4C">
        <w:rPr>
          <w:color w:val="FF0000"/>
          <w:sz w:val="28"/>
          <w:szCs w:val="28"/>
        </w:rPr>
        <w:t>.</w:t>
      </w:r>
      <w:r w:rsidR="00095B5B">
        <w:rPr>
          <w:color w:val="FF0000"/>
          <w:sz w:val="28"/>
          <w:szCs w:val="28"/>
        </w:rPr>
        <w:t>11</w:t>
      </w:r>
      <w:r w:rsidRPr="00634C4C">
        <w:rPr>
          <w:color w:val="FF0000"/>
          <w:sz w:val="28"/>
          <w:szCs w:val="28"/>
        </w:rPr>
        <w:t xml:space="preserve">.2022 </w:t>
      </w:r>
      <w:r w:rsidRPr="00634C4C">
        <w:rPr>
          <w:sz w:val="28"/>
          <w:szCs w:val="28"/>
        </w:rPr>
        <w:t xml:space="preserve">и участия в судебном заседании </w:t>
      </w:r>
      <w:r w:rsidR="00095B5B">
        <w:rPr>
          <w:color w:val="FF0000"/>
          <w:sz w:val="28"/>
          <w:szCs w:val="28"/>
        </w:rPr>
        <w:t>25</w:t>
      </w:r>
      <w:r w:rsidRPr="00634C4C">
        <w:rPr>
          <w:color w:val="FF0000"/>
          <w:sz w:val="28"/>
          <w:szCs w:val="28"/>
        </w:rPr>
        <w:t>.</w:t>
      </w:r>
      <w:r w:rsidR="00095B5B">
        <w:rPr>
          <w:color w:val="FF0000"/>
          <w:sz w:val="28"/>
          <w:szCs w:val="28"/>
        </w:rPr>
        <w:t>11</w:t>
      </w:r>
      <w:r w:rsidR="000D51B7">
        <w:rPr>
          <w:color w:val="FF0000"/>
          <w:sz w:val="28"/>
          <w:szCs w:val="28"/>
        </w:rPr>
        <w:t>.2022.</w:t>
      </w:r>
    </w:p>
    <w:p w:rsidR="00634C4C" w:rsidRPr="00634C4C" w:rsidP="00634C4C" w14:paraId="22291CF0" w14:textId="77777777">
      <w:pPr>
        <w:ind w:firstLine="709"/>
        <w:jc w:val="both"/>
        <w:rPr>
          <w:sz w:val="28"/>
          <w:szCs w:val="28"/>
        </w:rPr>
      </w:pPr>
      <w:r w:rsidRPr="00634C4C">
        <w:rPr>
          <w:sz w:val="28"/>
          <w:szCs w:val="28"/>
        </w:rPr>
        <w:t>Изучив материалы уголовного дела, представленные защитником документы, мировой судья приходит к выводу, что ходатайство адвоката об оплате его труда подлежит удовлетворению.</w:t>
      </w:r>
    </w:p>
    <w:p w:rsidR="00634C4C" w:rsidRPr="00634C4C" w:rsidP="00634C4C" w14:paraId="1E47F529" w14:textId="77777777">
      <w:pPr>
        <w:ind w:firstLine="709"/>
        <w:jc w:val="both"/>
        <w:rPr>
          <w:sz w:val="28"/>
          <w:szCs w:val="28"/>
        </w:rPr>
      </w:pPr>
      <w:r w:rsidRPr="00634C4C">
        <w:rPr>
          <w:sz w:val="28"/>
          <w:szCs w:val="28"/>
        </w:rPr>
        <w:t>Частью 5 ст. 50 УПК РФ предусмотрено, что в случае, если адвокат участвует в производстве предварительного расследования или судебного разбирательства по назначению органов дознания, следователя или суда, расходы на оплату его труда компенсируются из средств федерального бюджета.</w:t>
      </w:r>
    </w:p>
    <w:p w:rsidR="00634C4C" w:rsidRPr="00634C4C" w:rsidP="00634C4C" w14:paraId="4994F4CB" w14:textId="77777777">
      <w:pPr>
        <w:ind w:firstLine="709"/>
        <w:jc w:val="both"/>
        <w:rPr>
          <w:sz w:val="28"/>
          <w:szCs w:val="28"/>
        </w:rPr>
      </w:pPr>
      <w:r w:rsidRPr="00634C4C">
        <w:rPr>
          <w:sz w:val="28"/>
          <w:szCs w:val="28"/>
        </w:rPr>
        <w:t>В соответствии с п. 5 ч. 2 ст. 131 УПК РФ к процессуальным издержкам относятся суммы, выплачиваемые адвокату за оказание им юридической помощи в случае участия адвоката в уголовном судопроизводстве по назначению.</w:t>
      </w:r>
    </w:p>
    <w:p w:rsidR="00634C4C" w:rsidRPr="00634C4C" w:rsidP="00634C4C" w14:paraId="727FF3D9" w14:textId="77777777">
      <w:pPr>
        <w:ind w:firstLine="709"/>
        <w:jc w:val="both"/>
        <w:rPr>
          <w:sz w:val="28"/>
          <w:szCs w:val="28"/>
        </w:rPr>
      </w:pPr>
      <w:r w:rsidRPr="00634C4C">
        <w:rPr>
          <w:sz w:val="28"/>
          <w:szCs w:val="28"/>
        </w:rPr>
        <w:t>В соответствии с ч. 3 ст. 313 УПК РФ, в случае участия в уголовном деле защитника по назначению суд одновременно с постановлением приговора выносит определение или постановление о размере вознаграждения, подлежащего выплате за оказание юридической помощи.</w:t>
      </w:r>
    </w:p>
    <w:p w:rsidR="00634C4C" w:rsidRPr="00634C4C" w:rsidP="00634C4C" w14:paraId="31BABF73" w14:textId="28D16662">
      <w:pPr>
        <w:ind w:firstLine="709"/>
        <w:jc w:val="both"/>
        <w:rPr>
          <w:sz w:val="28"/>
          <w:szCs w:val="28"/>
        </w:rPr>
      </w:pPr>
      <w:r w:rsidRPr="00634C4C">
        <w:rPr>
          <w:sz w:val="28"/>
          <w:szCs w:val="28"/>
        </w:rPr>
        <w:t>Согласно п. 22</w:t>
      </w:r>
      <w:r w:rsidR="00DB69DD">
        <w:rPr>
          <w:sz w:val="28"/>
          <w:szCs w:val="28"/>
        </w:rPr>
        <w:t xml:space="preserve"> </w:t>
      </w:r>
      <w:r w:rsidRPr="00634C4C">
        <w:rPr>
          <w:sz w:val="28"/>
          <w:szCs w:val="28"/>
        </w:rPr>
        <w:t xml:space="preserve">(1) Положения о возмещении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Российской Федерации, утвержденного Постановлением </w:t>
      </w:r>
      <w:r w:rsidRPr="00634C4C">
        <w:rPr>
          <w:sz w:val="28"/>
          <w:szCs w:val="28"/>
        </w:rPr>
        <w:t>Правительства РФ от 01.12.2012 г. №1240, размер вознаграждения адвоката, участвующего в уголовном деле по назначению дознавателя, следователя или суда, составляет за один день участия</w:t>
      </w:r>
      <w:r w:rsidRPr="00634C4C">
        <w:rPr>
          <w:sz w:val="28"/>
          <w:szCs w:val="28"/>
        </w:rPr>
        <w:t xml:space="preserve"> 15</w:t>
      </w:r>
      <w:r w:rsidR="000D51B7">
        <w:rPr>
          <w:sz w:val="28"/>
          <w:szCs w:val="28"/>
        </w:rPr>
        <w:t>6</w:t>
      </w:r>
      <w:r w:rsidRPr="00634C4C">
        <w:rPr>
          <w:sz w:val="28"/>
          <w:szCs w:val="28"/>
        </w:rPr>
        <w:t xml:space="preserve">0 рублей. </w:t>
      </w:r>
    </w:p>
    <w:p w:rsidR="00634C4C" w:rsidRPr="00634C4C" w:rsidP="00634C4C" w14:paraId="18EC8A08" w14:textId="3EDA7404">
      <w:pPr>
        <w:ind w:firstLine="709"/>
        <w:jc w:val="both"/>
        <w:rPr>
          <w:sz w:val="28"/>
          <w:szCs w:val="28"/>
        </w:rPr>
      </w:pPr>
      <w:r w:rsidRPr="00634C4C">
        <w:rPr>
          <w:sz w:val="28"/>
          <w:szCs w:val="28"/>
        </w:rPr>
        <w:t xml:space="preserve">Всего по делу адвокат </w:t>
      </w:r>
      <w:r w:rsidR="00095B5B">
        <w:rPr>
          <w:color w:val="FF0000"/>
          <w:sz w:val="28"/>
          <w:szCs w:val="28"/>
        </w:rPr>
        <w:t>Мандзюк</w:t>
      </w:r>
      <w:r w:rsidR="00095B5B">
        <w:rPr>
          <w:color w:val="FF0000"/>
          <w:sz w:val="28"/>
          <w:szCs w:val="28"/>
        </w:rPr>
        <w:t xml:space="preserve"> Д.Ю. </w:t>
      </w:r>
      <w:r w:rsidRPr="00634C4C">
        <w:rPr>
          <w:sz w:val="28"/>
          <w:szCs w:val="28"/>
        </w:rPr>
        <w:t xml:space="preserve">знакомился с материалами дела </w:t>
      </w:r>
      <w:r w:rsidR="00486C7D">
        <w:rPr>
          <w:color w:val="FF0000"/>
          <w:sz w:val="28"/>
          <w:szCs w:val="28"/>
        </w:rPr>
        <w:t>18</w:t>
      </w:r>
      <w:r w:rsidRPr="00634C4C">
        <w:rPr>
          <w:color w:val="FF0000"/>
          <w:sz w:val="28"/>
          <w:szCs w:val="28"/>
        </w:rPr>
        <w:t>.</w:t>
      </w:r>
      <w:r w:rsidR="00095B5B">
        <w:rPr>
          <w:color w:val="FF0000"/>
          <w:sz w:val="28"/>
          <w:szCs w:val="28"/>
        </w:rPr>
        <w:t>11</w:t>
      </w:r>
      <w:r w:rsidRPr="00634C4C">
        <w:rPr>
          <w:color w:val="FF0000"/>
          <w:sz w:val="28"/>
          <w:szCs w:val="28"/>
        </w:rPr>
        <w:t xml:space="preserve">.2022, </w:t>
      </w:r>
      <w:r w:rsidRPr="00634C4C">
        <w:rPr>
          <w:sz w:val="28"/>
          <w:szCs w:val="28"/>
        </w:rPr>
        <w:t xml:space="preserve">принимал участие в судебном заседании </w:t>
      </w:r>
      <w:r w:rsidR="00095B5B">
        <w:rPr>
          <w:color w:val="FF0000"/>
          <w:sz w:val="28"/>
          <w:szCs w:val="28"/>
        </w:rPr>
        <w:t>25</w:t>
      </w:r>
      <w:r w:rsidRPr="00634C4C">
        <w:rPr>
          <w:color w:val="FF0000"/>
          <w:sz w:val="28"/>
          <w:szCs w:val="28"/>
        </w:rPr>
        <w:t>.</w:t>
      </w:r>
      <w:r w:rsidR="00095B5B">
        <w:rPr>
          <w:color w:val="FF0000"/>
          <w:sz w:val="28"/>
          <w:szCs w:val="28"/>
        </w:rPr>
        <w:t xml:space="preserve">11.2022 </w:t>
      </w:r>
      <w:r w:rsidRPr="00634C4C">
        <w:rPr>
          <w:sz w:val="28"/>
          <w:szCs w:val="28"/>
        </w:rPr>
        <w:t>в связи с чем</w:t>
      </w:r>
      <w:r w:rsidR="000D51B7">
        <w:rPr>
          <w:sz w:val="28"/>
          <w:szCs w:val="28"/>
        </w:rPr>
        <w:t>,</w:t>
      </w:r>
      <w:r w:rsidRPr="00634C4C">
        <w:rPr>
          <w:sz w:val="28"/>
          <w:szCs w:val="28"/>
        </w:rPr>
        <w:t xml:space="preserve"> оплата его труда составляет </w:t>
      </w:r>
      <w:r w:rsidR="00095B5B">
        <w:rPr>
          <w:color w:val="FF0000"/>
          <w:sz w:val="28"/>
          <w:szCs w:val="28"/>
        </w:rPr>
        <w:t>3</w:t>
      </w:r>
      <w:r w:rsidRPr="00634C4C" w:rsidR="000D51B7">
        <w:rPr>
          <w:color w:val="FF0000"/>
          <w:sz w:val="28"/>
          <w:szCs w:val="28"/>
        </w:rPr>
        <w:t xml:space="preserve"> </w:t>
      </w:r>
      <w:r w:rsidR="00095B5B">
        <w:rPr>
          <w:color w:val="FF0000"/>
          <w:sz w:val="28"/>
          <w:szCs w:val="28"/>
        </w:rPr>
        <w:t>120</w:t>
      </w:r>
      <w:r w:rsidRPr="00634C4C" w:rsidR="000D51B7">
        <w:rPr>
          <w:color w:val="FF0000"/>
          <w:sz w:val="28"/>
          <w:szCs w:val="28"/>
        </w:rPr>
        <w:t xml:space="preserve">,00 </w:t>
      </w:r>
      <w:r w:rsidRPr="00634C4C">
        <w:rPr>
          <w:sz w:val="28"/>
          <w:szCs w:val="28"/>
        </w:rPr>
        <w:t>рублей.</w:t>
      </w:r>
    </w:p>
    <w:p w:rsidR="00634C4C" w:rsidRPr="00634C4C" w:rsidP="00634C4C" w14:paraId="53A5C72E" w14:textId="395EDFB6">
      <w:pPr>
        <w:ind w:firstLine="709"/>
        <w:jc w:val="both"/>
        <w:rPr>
          <w:sz w:val="28"/>
          <w:szCs w:val="28"/>
        </w:rPr>
      </w:pPr>
      <w:r w:rsidRPr="00634C4C">
        <w:rPr>
          <w:sz w:val="28"/>
          <w:szCs w:val="28"/>
        </w:rPr>
        <w:t xml:space="preserve">Таким образом, мировой судья считает, что заявление </w:t>
      </w:r>
      <w:r w:rsidR="00095B5B">
        <w:rPr>
          <w:color w:val="FF0000"/>
          <w:sz w:val="28"/>
          <w:szCs w:val="28"/>
        </w:rPr>
        <w:t xml:space="preserve">Мандзюка Д.Ю. </w:t>
      </w:r>
      <w:r w:rsidRPr="00634C4C">
        <w:rPr>
          <w:sz w:val="28"/>
          <w:szCs w:val="28"/>
        </w:rPr>
        <w:t>подлежит удовлетворению.</w:t>
      </w:r>
    </w:p>
    <w:p w:rsidR="00634C4C" w:rsidRPr="00634C4C" w:rsidP="00634C4C" w14:paraId="653D9E24" w14:textId="36A62DE5">
      <w:pPr>
        <w:ind w:firstLine="709"/>
        <w:jc w:val="both"/>
        <w:rPr>
          <w:sz w:val="28"/>
          <w:szCs w:val="28"/>
        </w:rPr>
      </w:pPr>
      <w:r w:rsidRPr="00634C4C">
        <w:rPr>
          <w:sz w:val="28"/>
          <w:szCs w:val="28"/>
        </w:rPr>
        <w:t xml:space="preserve">Кроме того, поскольку уголовное дело в отношении </w:t>
      </w:r>
      <w:r w:rsidR="00307C90">
        <w:rPr>
          <w:color w:val="FF0000"/>
          <w:sz w:val="28"/>
          <w:szCs w:val="28"/>
        </w:rPr>
        <w:t>Додика</w:t>
      </w:r>
      <w:r w:rsidR="00307C90">
        <w:rPr>
          <w:color w:val="FF0000"/>
          <w:sz w:val="28"/>
          <w:szCs w:val="28"/>
        </w:rPr>
        <w:t xml:space="preserve"> Г.Д. </w:t>
      </w:r>
      <w:r w:rsidRPr="00634C4C">
        <w:rPr>
          <w:sz w:val="28"/>
          <w:szCs w:val="28"/>
        </w:rPr>
        <w:t xml:space="preserve">рассмотрено в особом порядке судебного разбирательства, предусмотренного главой 40 УПК РФ, то издержки, связанные с оплатой услуг адвоката, с </w:t>
      </w:r>
      <w:r w:rsidRPr="00634C4C">
        <w:rPr>
          <w:color w:val="FF0000"/>
          <w:sz w:val="28"/>
          <w:szCs w:val="28"/>
        </w:rPr>
        <w:t xml:space="preserve">подсудимого </w:t>
      </w:r>
      <w:r w:rsidRPr="00634C4C">
        <w:rPr>
          <w:sz w:val="28"/>
          <w:szCs w:val="28"/>
        </w:rPr>
        <w:t xml:space="preserve">не подлежат. </w:t>
      </w:r>
    </w:p>
    <w:p w:rsidR="00634C4C" w:rsidRPr="00634C4C" w:rsidP="00634C4C" w14:paraId="07E8BF39" w14:textId="77777777">
      <w:pPr>
        <w:ind w:firstLine="708"/>
        <w:jc w:val="both"/>
        <w:rPr>
          <w:sz w:val="28"/>
          <w:szCs w:val="28"/>
        </w:rPr>
      </w:pPr>
      <w:r w:rsidRPr="00634C4C">
        <w:rPr>
          <w:sz w:val="28"/>
          <w:szCs w:val="28"/>
        </w:rPr>
        <w:t>На основании изложенного, руководствуясь ст. 131, 132, 313 УПК РФ, суд</w:t>
      </w:r>
    </w:p>
    <w:p w:rsidR="00634C4C" w:rsidP="009976D3" w14:paraId="694B7B41" w14:textId="77777777">
      <w:pPr>
        <w:ind w:firstLine="709"/>
        <w:jc w:val="both"/>
        <w:rPr>
          <w:sz w:val="28"/>
          <w:szCs w:val="28"/>
        </w:rPr>
      </w:pPr>
    </w:p>
    <w:p w:rsidR="00FF15D4" w:rsidRPr="007F24FC" w:rsidP="00BF68A8" w14:paraId="1D4DEC5F" w14:textId="50FF1831">
      <w:pPr>
        <w:spacing w:after="160" w:line="259" w:lineRule="auto"/>
        <w:jc w:val="center"/>
        <w:rPr>
          <w:sz w:val="28"/>
          <w:szCs w:val="28"/>
        </w:rPr>
      </w:pPr>
      <w:r w:rsidRPr="007F24FC">
        <w:rPr>
          <w:b/>
          <w:bCs/>
          <w:sz w:val="28"/>
          <w:szCs w:val="28"/>
        </w:rPr>
        <w:t>ПОСТАНОВИЛ:</w:t>
      </w:r>
    </w:p>
    <w:p w:rsidR="00FF15D4" w:rsidRPr="007F24FC" w:rsidP="00095EBC" w14:paraId="5171C28A" w14:textId="3A1A5277">
      <w:pPr>
        <w:ind w:firstLine="709"/>
        <w:jc w:val="both"/>
        <w:rPr>
          <w:sz w:val="28"/>
          <w:szCs w:val="28"/>
        </w:rPr>
      </w:pPr>
      <w:r w:rsidRPr="007F24FC">
        <w:rPr>
          <w:sz w:val="28"/>
          <w:szCs w:val="28"/>
        </w:rPr>
        <w:t>Заявление адвоката Палаты адвокатов</w:t>
      </w:r>
      <w:r w:rsidRPr="007F24FC" w:rsidR="00D81FAD">
        <w:rPr>
          <w:sz w:val="28"/>
          <w:szCs w:val="28"/>
        </w:rPr>
        <w:t xml:space="preserve"> </w:t>
      </w:r>
      <w:r w:rsidRPr="007F24FC">
        <w:rPr>
          <w:sz w:val="28"/>
          <w:szCs w:val="28"/>
        </w:rPr>
        <w:t xml:space="preserve">Республики Крым </w:t>
      </w:r>
      <w:r w:rsidR="00095B5B">
        <w:rPr>
          <w:color w:val="FF0000"/>
          <w:sz w:val="28"/>
          <w:szCs w:val="28"/>
        </w:rPr>
        <w:t>Мандзюка Дмитрия Юрьевича</w:t>
      </w:r>
      <w:r w:rsidRPr="007F24FC" w:rsidR="00634C4C">
        <w:rPr>
          <w:color w:val="FF0000"/>
          <w:sz w:val="28"/>
          <w:szCs w:val="28"/>
        </w:rPr>
        <w:t xml:space="preserve"> </w:t>
      </w:r>
      <w:r w:rsidRPr="007F24FC">
        <w:rPr>
          <w:sz w:val="28"/>
          <w:szCs w:val="28"/>
        </w:rPr>
        <w:t xml:space="preserve">об оплате </w:t>
      </w:r>
      <w:r w:rsidR="00634C4C">
        <w:rPr>
          <w:color w:val="FF0000"/>
          <w:sz w:val="28"/>
          <w:szCs w:val="28"/>
        </w:rPr>
        <w:t>его</w:t>
      </w:r>
      <w:r w:rsidRPr="007624B1">
        <w:rPr>
          <w:color w:val="FF0000"/>
          <w:sz w:val="28"/>
          <w:szCs w:val="28"/>
        </w:rPr>
        <w:t xml:space="preserve"> </w:t>
      </w:r>
      <w:r w:rsidRPr="007F24FC">
        <w:rPr>
          <w:sz w:val="28"/>
          <w:szCs w:val="28"/>
        </w:rPr>
        <w:t>труда - удовлетворить.</w:t>
      </w:r>
    </w:p>
    <w:p w:rsidR="00FF15D4" w:rsidRPr="007F24FC" w:rsidP="00095EBC" w14:paraId="144113A8" w14:textId="1467382D">
      <w:pPr>
        <w:ind w:firstLine="709"/>
        <w:jc w:val="both"/>
        <w:rPr>
          <w:sz w:val="28"/>
          <w:szCs w:val="28"/>
        </w:rPr>
      </w:pPr>
      <w:r w:rsidRPr="007F24FC">
        <w:rPr>
          <w:sz w:val="28"/>
          <w:szCs w:val="28"/>
        </w:rPr>
        <w:t xml:space="preserve">Адвокату Палаты адвокатов Республики Крым </w:t>
      </w:r>
      <w:r w:rsidR="00095B5B">
        <w:rPr>
          <w:color w:val="FF0000"/>
          <w:sz w:val="28"/>
          <w:szCs w:val="28"/>
        </w:rPr>
        <w:t xml:space="preserve">Мандзюку Дмитрию Юрьевичу </w:t>
      </w:r>
      <w:r w:rsidRPr="007F24FC">
        <w:rPr>
          <w:sz w:val="28"/>
          <w:szCs w:val="28"/>
        </w:rPr>
        <w:t xml:space="preserve">установить </w:t>
      </w:r>
      <w:r w:rsidRPr="007F24FC">
        <w:rPr>
          <w:sz w:val="28"/>
          <w:szCs w:val="28"/>
        </w:rPr>
        <w:t xml:space="preserve">вознаграждение за осуществление защиты </w:t>
      </w:r>
      <w:r w:rsidR="00095B5B">
        <w:rPr>
          <w:color w:val="FF0000"/>
          <w:sz w:val="28"/>
          <w:szCs w:val="28"/>
        </w:rPr>
        <w:t>Додика</w:t>
      </w:r>
      <w:r w:rsidR="00095B5B">
        <w:rPr>
          <w:color w:val="FF0000"/>
          <w:sz w:val="28"/>
          <w:szCs w:val="28"/>
        </w:rPr>
        <w:t xml:space="preserve"> Г.Д.</w:t>
      </w:r>
      <w:r w:rsidR="000D51B7">
        <w:rPr>
          <w:color w:val="FF0000"/>
          <w:sz w:val="28"/>
          <w:szCs w:val="28"/>
        </w:rPr>
        <w:t xml:space="preserve"> </w:t>
      </w:r>
      <w:r w:rsidRPr="007F24FC">
        <w:rPr>
          <w:sz w:val="28"/>
          <w:szCs w:val="28"/>
        </w:rPr>
        <w:t xml:space="preserve">в судебном заседании по уголовному делу </w:t>
      </w:r>
      <w:r w:rsidRPr="007F24FC">
        <w:rPr>
          <w:sz w:val="28"/>
          <w:szCs w:val="28"/>
        </w:rPr>
        <w:t xml:space="preserve">по обвинению </w:t>
      </w:r>
      <w:r w:rsidR="00095B5B">
        <w:rPr>
          <w:color w:val="FF0000"/>
          <w:sz w:val="28"/>
          <w:szCs w:val="28"/>
        </w:rPr>
        <w:t>Додика</w:t>
      </w:r>
      <w:r w:rsidR="00095B5B">
        <w:rPr>
          <w:color w:val="FF0000"/>
          <w:sz w:val="28"/>
          <w:szCs w:val="28"/>
        </w:rPr>
        <w:t xml:space="preserve"> Григория </w:t>
      </w:r>
      <w:r w:rsidR="00095B5B">
        <w:rPr>
          <w:color w:val="FF0000"/>
          <w:sz w:val="28"/>
          <w:szCs w:val="28"/>
        </w:rPr>
        <w:t>Дионисовича</w:t>
      </w:r>
      <w:r w:rsidR="00095B5B">
        <w:rPr>
          <w:color w:val="FF0000"/>
          <w:sz w:val="28"/>
          <w:szCs w:val="28"/>
        </w:rPr>
        <w:t xml:space="preserve"> </w:t>
      </w:r>
      <w:r w:rsidR="00095B5B">
        <w:rPr>
          <w:sz w:val="28"/>
          <w:szCs w:val="28"/>
        </w:rPr>
        <w:t>в совершении преступления, предусмотренного ч. 3 ст. 30, ч. 1 ст. 291.2 УК РФ</w:t>
      </w:r>
      <w:r w:rsidRPr="007F24FC">
        <w:rPr>
          <w:sz w:val="28"/>
          <w:szCs w:val="28"/>
        </w:rPr>
        <w:t>, по назначению</w:t>
      </w:r>
      <w:r w:rsidR="00E7734E">
        <w:rPr>
          <w:sz w:val="28"/>
          <w:szCs w:val="28"/>
        </w:rPr>
        <w:t>,</w:t>
      </w:r>
      <w:r w:rsidRPr="007F24FC">
        <w:rPr>
          <w:sz w:val="28"/>
          <w:szCs w:val="28"/>
        </w:rPr>
        <w:t xml:space="preserve"> </w:t>
      </w:r>
      <w:r w:rsidRPr="007F24FC" w:rsidR="00DA58BB">
        <w:rPr>
          <w:sz w:val="28"/>
          <w:szCs w:val="28"/>
        </w:rPr>
        <w:t>согласн</w:t>
      </w:r>
      <w:r w:rsidRPr="007F24FC" w:rsidR="00F94D1F">
        <w:rPr>
          <w:sz w:val="28"/>
          <w:szCs w:val="28"/>
        </w:rPr>
        <w:t>о</w:t>
      </w:r>
      <w:r w:rsidRPr="007F24FC" w:rsidR="00DA58BB">
        <w:rPr>
          <w:sz w:val="28"/>
          <w:szCs w:val="28"/>
        </w:rPr>
        <w:t xml:space="preserve"> постановлени</w:t>
      </w:r>
      <w:r w:rsidR="00E7734E">
        <w:rPr>
          <w:sz w:val="28"/>
          <w:szCs w:val="28"/>
        </w:rPr>
        <w:t>ю</w:t>
      </w:r>
      <w:r w:rsidRPr="007F24FC">
        <w:rPr>
          <w:sz w:val="28"/>
          <w:szCs w:val="28"/>
        </w:rPr>
        <w:t xml:space="preserve"> мирового судьи от </w:t>
      </w:r>
      <w:r w:rsidR="00095B5B">
        <w:rPr>
          <w:color w:val="FF0000"/>
          <w:sz w:val="28"/>
          <w:szCs w:val="28"/>
        </w:rPr>
        <w:t>14</w:t>
      </w:r>
      <w:r w:rsidRPr="00634C4C">
        <w:rPr>
          <w:color w:val="FF0000"/>
          <w:sz w:val="28"/>
          <w:szCs w:val="28"/>
        </w:rPr>
        <w:t>.</w:t>
      </w:r>
      <w:r w:rsidR="00095B5B">
        <w:rPr>
          <w:color w:val="FF0000"/>
          <w:sz w:val="28"/>
          <w:szCs w:val="28"/>
        </w:rPr>
        <w:t>11</w:t>
      </w:r>
      <w:r w:rsidRPr="00634C4C">
        <w:rPr>
          <w:color w:val="FF0000"/>
          <w:sz w:val="28"/>
          <w:szCs w:val="28"/>
        </w:rPr>
        <w:t>.</w:t>
      </w:r>
      <w:r w:rsidR="00634C4C">
        <w:rPr>
          <w:color w:val="FF0000"/>
          <w:sz w:val="28"/>
          <w:szCs w:val="28"/>
        </w:rPr>
        <w:t>2022</w:t>
      </w:r>
      <w:r w:rsidR="00E7734E">
        <w:rPr>
          <w:color w:val="FF0000"/>
          <w:sz w:val="28"/>
          <w:szCs w:val="28"/>
        </w:rPr>
        <w:t>,</w:t>
      </w:r>
      <w:r w:rsidRPr="007F24FC">
        <w:rPr>
          <w:color w:val="FF0000"/>
          <w:sz w:val="28"/>
          <w:szCs w:val="28"/>
        </w:rPr>
        <w:t xml:space="preserve"> </w:t>
      </w:r>
      <w:r w:rsidRPr="007F24FC">
        <w:rPr>
          <w:sz w:val="28"/>
          <w:szCs w:val="28"/>
        </w:rPr>
        <w:t xml:space="preserve">в размере </w:t>
      </w:r>
      <w:r w:rsidR="00095B5B">
        <w:rPr>
          <w:color w:val="FF0000"/>
          <w:sz w:val="28"/>
          <w:szCs w:val="28"/>
        </w:rPr>
        <w:t>3 120</w:t>
      </w:r>
      <w:r w:rsidR="000D51B7">
        <w:rPr>
          <w:color w:val="FF0000"/>
          <w:sz w:val="28"/>
          <w:szCs w:val="28"/>
        </w:rPr>
        <w:t xml:space="preserve"> (</w:t>
      </w:r>
      <w:r w:rsidR="00095B5B">
        <w:rPr>
          <w:color w:val="FF0000"/>
          <w:sz w:val="28"/>
          <w:szCs w:val="28"/>
        </w:rPr>
        <w:t>три тысячи сто двадцать</w:t>
      </w:r>
      <w:r w:rsidR="000D51B7">
        <w:rPr>
          <w:color w:val="FF0000"/>
          <w:sz w:val="28"/>
          <w:szCs w:val="28"/>
        </w:rPr>
        <w:t>)</w:t>
      </w:r>
      <w:r w:rsidRPr="000D51B7" w:rsidR="000D51B7">
        <w:rPr>
          <w:color w:val="FF0000"/>
          <w:sz w:val="28"/>
          <w:szCs w:val="28"/>
        </w:rPr>
        <w:t xml:space="preserve"> рублей 00 копеек</w:t>
      </w:r>
      <w:r w:rsidRPr="007F24FC">
        <w:rPr>
          <w:sz w:val="28"/>
          <w:szCs w:val="28"/>
        </w:rPr>
        <w:t>.</w:t>
      </w:r>
    </w:p>
    <w:p w:rsidR="00095B5B" w:rsidP="00095B5B" w14:paraId="11D1BF9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Указанную сумму перечислить на следующие реквизиты: расчетный счет  коллегии адвокатов Республики Крым «Первая Крымская» № 40703810941560000001, ИНН: 9102023966, КПП: 910201001, БИК 043510607;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в РНКБ Банк (ПАО) № 30101810335100000607, с пометкой «для адвоката Мандзюка Дмитрия Юрьевича».</w:t>
      </w:r>
    </w:p>
    <w:p w:rsidR="00FF15D4" w:rsidRPr="007F24FC" w:rsidP="00095B5B" w14:paraId="3A048C93" w14:textId="266B316F">
      <w:pPr>
        <w:ind w:firstLine="708"/>
        <w:jc w:val="both"/>
        <w:rPr>
          <w:sz w:val="28"/>
          <w:szCs w:val="28"/>
        </w:rPr>
      </w:pPr>
      <w:r w:rsidRPr="007F24FC">
        <w:rPr>
          <w:sz w:val="28"/>
          <w:szCs w:val="28"/>
        </w:rPr>
        <w:t xml:space="preserve">Отнести данные расходы за счет средств федерального бюджета. </w:t>
      </w:r>
    </w:p>
    <w:p w:rsidR="00FF15D4" w:rsidRPr="007F24FC" w:rsidP="00FF15D4" w14:paraId="5B91BD51" w14:textId="2E7A9073">
      <w:pPr>
        <w:ind w:firstLine="708"/>
        <w:jc w:val="both"/>
        <w:rPr>
          <w:sz w:val="28"/>
          <w:szCs w:val="28"/>
        </w:rPr>
      </w:pPr>
      <w:r w:rsidRPr="007F24FC">
        <w:rPr>
          <w:sz w:val="28"/>
          <w:szCs w:val="28"/>
        </w:rPr>
        <w:t xml:space="preserve">Постановление может быть обжаловано в апелляционном порядке в Раздольненский районный суд Республики Крым в течение 10 суток со дня провозглашения, путем подачи апелляционной жалобы, представления через мирового судью судебного участка № </w:t>
      </w:r>
      <w:r w:rsidRPr="007F24FC" w:rsidR="005D534E">
        <w:rPr>
          <w:sz w:val="28"/>
          <w:szCs w:val="28"/>
        </w:rPr>
        <w:t>68</w:t>
      </w:r>
      <w:r w:rsidRPr="007F24FC" w:rsidR="00F34F39">
        <w:rPr>
          <w:sz w:val="28"/>
          <w:szCs w:val="28"/>
        </w:rPr>
        <w:t xml:space="preserve"> </w:t>
      </w:r>
      <w:r w:rsidRPr="007F24FC">
        <w:rPr>
          <w:sz w:val="28"/>
          <w:szCs w:val="28"/>
        </w:rPr>
        <w:t>Раздольненского судебного района</w:t>
      </w:r>
      <w:r w:rsidRPr="007F24FC" w:rsidR="00CA17E5">
        <w:rPr>
          <w:sz w:val="28"/>
          <w:szCs w:val="28"/>
        </w:rPr>
        <w:t>.</w:t>
      </w:r>
    </w:p>
    <w:p w:rsidR="009F74E4" w:rsidRPr="007F24FC" w:rsidP="00FF15D4" w14:paraId="0118A512" w14:textId="77777777">
      <w:pPr>
        <w:ind w:firstLine="708"/>
        <w:jc w:val="both"/>
        <w:rPr>
          <w:sz w:val="28"/>
          <w:szCs w:val="28"/>
        </w:rPr>
      </w:pPr>
    </w:p>
    <w:p w:rsidR="005B7D1F" w:rsidP="005D534E" w14:paraId="61617AB9" w14:textId="77777777">
      <w:pPr>
        <w:ind w:left="708" w:firstLine="708"/>
        <w:jc w:val="both"/>
        <w:rPr>
          <w:b/>
          <w:sz w:val="28"/>
          <w:szCs w:val="28"/>
        </w:rPr>
      </w:pPr>
    </w:p>
    <w:p w:rsidR="001C524C" w:rsidRPr="007F24FC" w:rsidP="005D534E" w14:paraId="2839B506" w14:textId="2A5960C0">
      <w:pPr>
        <w:ind w:left="708" w:firstLine="708"/>
        <w:jc w:val="both"/>
        <w:rPr>
          <w:b/>
          <w:sz w:val="28"/>
          <w:szCs w:val="28"/>
        </w:rPr>
      </w:pPr>
      <w:r w:rsidRPr="007F24FC">
        <w:rPr>
          <w:b/>
          <w:sz w:val="28"/>
          <w:szCs w:val="28"/>
        </w:rPr>
        <w:t>Мировой судья</w:t>
      </w:r>
      <w:r w:rsidRPr="007F24FC" w:rsidR="005D534E">
        <w:rPr>
          <w:b/>
          <w:sz w:val="28"/>
          <w:szCs w:val="28"/>
        </w:rPr>
        <w:tab/>
      </w:r>
      <w:r w:rsidRPr="007F24FC" w:rsidR="005D534E">
        <w:rPr>
          <w:b/>
          <w:sz w:val="28"/>
          <w:szCs w:val="28"/>
        </w:rPr>
        <w:tab/>
      </w:r>
      <w:r w:rsidRPr="007F24FC" w:rsidR="005D534E">
        <w:rPr>
          <w:b/>
          <w:sz w:val="28"/>
          <w:szCs w:val="28"/>
        </w:rPr>
        <w:tab/>
      </w:r>
      <w:r w:rsidR="0093368C">
        <w:rPr>
          <w:b/>
          <w:sz w:val="28"/>
          <w:szCs w:val="28"/>
        </w:rPr>
        <w:tab/>
      </w:r>
      <w:r w:rsidRPr="007F24FC" w:rsidR="005D534E">
        <w:rPr>
          <w:b/>
          <w:sz w:val="28"/>
          <w:szCs w:val="28"/>
        </w:rPr>
        <w:tab/>
      </w:r>
      <w:r w:rsidRPr="007F24FC" w:rsidR="005D534E">
        <w:rPr>
          <w:b/>
          <w:sz w:val="28"/>
          <w:szCs w:val="28"/>
        </w:rPr>
        <w:tab/>
        <w:t>Бекиров Л.Р.</w:t>
      </w:r>
    </w:p>
    <w:p w:rsidR="00D76C82" w:rsidRPr="007F24FC" w:rsidP="00D76C82" w14:paraId="313F69D6" w14:textId="77777777">
      <w:pPr>
        <w:jc w:val="both"/>
        <w:rPr>
          <w:b/>
          <w:sz w:val="28"/>
          <w:szCs w:val="28"/>
        </w:rPr>
      </w:pPr>
    </w:p>
    <w:p w:rsidR="003117E6" w:rsidRPr="003117E6" w:rsidP="00D76C82" w14:paraId="3E6D29AE" w14:textId="70552163">
      <w:pPr>
        <w:jc w:val="both"/>
        <w:rPr>
          <w:b/>
        </w:rPr>
      </w:pPr>
    </w:p>
    <w:sectPr w:rsidSect="00A14F5A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D4"/>
    <w:rsid w:val="00004F10"/>
    <w:rsid w:val="000401E3"/>
    <w:rsid w:val="00095B5B"/>
    <w:rsid w:val="00095EBC"/>
    <w:rsid w:val="000D51B7"/>
    <w:rsid w:val="000E608E"/>
    <w:rsid w:val="001023DE"/>
    <w:rsid w:val="00130BEA"/>
    <w:rsid w:val="00143DF3"/>
    <w:rsid w:val="0015543D"/>
    <w:rsid w:val="00195CD1"/>
    <w:rsid w:val="001B4F46"/>
    <w:rsid w:val="001B623C"/>
    <w:rsid w:val="001C0C16"/>
    <w:rsid w:val="001C524C"/>
    <w:rsid w:val="001F0105"/>
    <w:rsid w:val="00274646"/>
    <w:rsid w:val="002D38F2"/>
    <w:rsid w:val="00307C90"/>
    <w:rsid w:val="00307D07"/>
    <w:rsid w:val="003117E6"/>
    <w:rsid w:val="00383734"/>
    <w:rsid w:val="003B51C3"/>
    <w:rsid w:val="003C1BF2"/>
    <w:rsid w:val="003C4A8A"/>
    <w:rsid w:val="00400590"/>
    <w:rsid w:val="00463E1C"/>
    <w:rsid w:val="004843A7"/>
    <w:rsid w:val="00486C7D"/>
    <w:rsid w:val="004D2F7F"/>
    <w:rsid w:val="004E3C29"/>
    <w:rsid w:val="005421A9"/>
    <w:rsid w:val="0056605F"/>
    <w:rsid w:val="00570329"/>
    <w:rsid w:val="00591A4F"/>
    <w:rsid w:val="005B7D1F"/>
    <w:rsid w:val="005D1E46"/>
    <w:rsid w:val="005D2960"/>
    <w:rsid w:val="005D534E"/>
    <w:rsid w:val="005E78D5"/>
    <w:rsid w:val="005F4454"/>
    <w:rsid w:val="00634C4C"/>
    <w:rsid w:val="00647C21"/>
    <w:rsid w:val="00692AF3"/>
    <w:rsid w:val="006B654B"/>
    <w:rsid w:val="0070738F"/>
    <w:rsid w:val="0074333A"/>
    <w:rsid w:val="007623B3"/>
    <w:rsid w:val="007624B1"/>
    <w:rsid w:val="00770504"/>
    <w:rsid w:val="00775FC0"/>
    <w:rsid w:val="00781514"/>
    <w:rsid w:val="007B5FC9"/>
    <w:rsid w:val="007E348E"/>
    <w:rsid w:val="007E734D"/>
    <w:rsid w:val="007F24FC"/>
    <w:rsid w:val="007F5137"/>
    <w:rsid w:val="00801985"/>
    <w:rsid w:val="00813537"/>
    <w:rsid w:val="0082419B"/>
    <w:rsid w:val="008C6265"/>
    <w:rsid w:val="00915525"/>
    <w:rsid w:val="00915E90"/>
    <w:rsid w:val="00923CDD"/>
    <w:rsid w:val="0093368C"/>
    <w:rsid w:val="00935FD6"/>
    <w:rsid w:val="00951357"/>
    <w:rsid w:val="00971AD1"/>
    <w:rsid w:val="00972856"/>
    <w:rsid w:val="00981C4B"/>
    <w:rsid w:val="009976D3"/>
    <w:rsid w:val="009E2B2D"/>
    <w:rsid w:val="009F19AD"/>
    <w:rsid w:val="009F4E74"/>
    <w:rsid w:val="009F74E4"/>
    <w:rsid w:val="00A12677"/>
    <w:rsid w:val="00A14F5A"/>
    <w:rsid w:val="00A24D8E"/>
    <w:rsid w:val="00A43A79"/>
    <w:rsid w:val="00A56B46"/>
    <w:rsid w:val="00A73D22"/>
    <w:rsid w:val="00A9707D"/>
    <w:rsid w:val="00AA523C"/>
    <w:rsid w:val="00AC4E01"/>
    <w:rsid w:val="00AE0C95"/>
    <w:rsid w:val="00AE4E4A"/>
    <w:rsid w:val="00AF2117"/>
    <w:rsid w:val="00AF3D72"/>
    <w:rsid w:val="00B71155"/>
    <w:rsid w:val="00B7756D"/>
    <w:rsid w:val="00B86A6B"/>
    <w:rsid w:val="00BE1622"/>
    <w:rsid w:val="00BF68A8"/>
    <w:rsid w:val="00C117EF"/>
    <w:rsid w:val="00C21CB9"/>
    <w:rsid w:val="00C958EA"/>
    <w:rsid w:val="00CA17E5"/>
    <w:rsid w:val="00CB3EAD"/>
    <w:rsid w:val="00D01450"/>
    <w:rsid w:val="00D236E6"/>
    <w:rsid w:val="00D740CB"/>
    <w:rsid w:val="00D76C82"/>
    <w:rsid w:val="00D81FAD"/>
    <w:rsid w:val="00D825B8"/>
    <w:rsid w:val="00D9106B"/>
    <w:rsid w:val="00DA58BB"/>
    <w:rsid w:val="00DA6CED"/>
    <w:rsid w:val="00DB69DD"/>
    <w:rsid w:val="00DF7AF1"/>
    <w:rsid w:val="00E14435"/>
    <w:rsid w:val="00E225F4"/>
    <w:rsid w:val="00E52A90"/>
    <w:rsid w:val="00E5606A"/>
    <w:rsid w:val="00E616AA"/>
    <w:rsid w:val="00E7734E"/>
    <w:rsid w:val="00E8053A"/>
    <w:rsid w:val="00EA745E"/>
    <w:rsid w:val="00ED419C"/>
    <w:rsid w:val="00ED6F20"/>
    <w:rsid w:val="00EF7581"/>
    <w:rsid w:val="00F046C9"/>
    <w:rsid w:val="00F15290"/>
    <w:rsid w:val="00F20091"/>
    <w:rsid w:val="00F34F39"/>
    <w:rsid w:val="00F42BEB"/>
    <w:rsid w:val="00F4335F"/>
    <w:rsid w:val="00F56C5C"/>
    <w:rsid w:val="00F668D1"/>
    <w:rsid w:val="00F80680"/>
    <w:rsid w:val="00F94D1F"/>
    <w:rsid w:val="00F964E5"/>
    <w:rsid w:val="00FB49CE"/>
    <w:rsid w:val="00FE5789"/>
    <w:rsid w:val="00FF15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15D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D4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rsid w:val="0057032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70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Normal"/>
    <w:next w:val="Title"/>
    <w:qFormat/>
    <w:rsid w:val="00F4335F"/>
    <w:pPr>
      <w:ind w:firstLine="709"/>
      <w:jc w:val="center"/>
    </w:pPr>
    <w:rPr>
      <w:b/>
      <w:bCs/>
    </w:rPr>
  </w:style>
  <w:style w:type="paragraph" w:styleId="Title">
    <w:name w:val="Title"/>
    <w:basedOn w:val="Normal"/>
    <w:next w:val="Normal"/>
    <w:link w:val="a1"/>
    <w:uiPriority w:val="10"/>
    <w:qFormat/>
    <w:rsid w:val="00F433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1">
    <w:name w:val="Название Знак"/>
    <w:basedOn w:val="DefaultParagraphFont"/>
    <w:link w:val="Title"/>
    <w:uiPriority w:val="10"/>
    <w:rsid w:val="00F4335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a">
    <w:name w:val="aa"/>
    <w:basedOn w:val="Normal"/>
    <w:next w:val="Title"/>
    <w:qFormat/>
    <w:rsid w:val="00634C4C"/>
    <w:pPr>
      <w:ind w:firstLine="709"/>
      <w:jc w:val="center"/>
    </w:pPr>
    <w:rPr>
      <w:b/>
      <w:bCs/>
    </w:rPr>
  </w:style>
  <w:style w:type="paragraph" w:customStyle="1" w:styleId="1">
    <w:name w:val="1"/>
    <w:basedOn w:val="Normal"/>
    <w:next w:val="Title"/>
    <w:qFormat/>
    <w:rsid w:val="000D51B7"/>
    <w:pPr>
      <w:ind w:firstLine="709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