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Дело № 1-</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4</w:t>
      </w:r>
      <w:r>
        <w:rPr>
          <w:rFonts w:ascii="Times New Roman" w:eastAsia="Times New Roman" w:hAnsi="Times New Roman" w:cs="Times New Roman"/>
          <w:b w:val="0"/>
          <w:sz w:val="24"/>
          <w:rtl w:val="0"/>
        </w:rPr>
        <w:t>/202</w:t>
      </w:r>
      <w:r>
        <w:rPr>
          <w:rFonts w:ascii="Times New Roman" w:eastAsia="Times New Roman" w:hAnsi="Times New Roman" w:cs="Times New Roman"/>
          <w:b w:val="0"/>
          <w:sz w:val="24"/>
          <w:rtl w:val="0"/>
        </w:rPr>
        <w:t>4</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УИД 91</w:t>
      </w:r>
      <w:r>
        <w:rPr>
          <w:rFonts w:ascii="Times New Roman" w:eastAsia="Times New Roman" w:hAnsi="Times New Roman" w:cs="Times New Roman"/>
          <w:b w:val="0"/>
          <w:sz w:val="24"/>
          <w:rtl w:val="0"/>
        </w:rPr>
        <w:t>М</w:t>
      </w:r>
      <w:r>
        <w:rPr>
          <w:rFonts w:ascii="Times New Roman" w:eastAsia="Times New Roman" w:hAnsi="Times New Roman" w:cs="Times New Roman"/>
          <w:b w:val="0"/>
          <w:sz w:val="24"/>
          <w:rtl w:val="0"/>
        </w:rPr>
        <w:t>S00</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w:t>
      </w:r>
      <w:r>
        <w:rPr>
          <w:rFonts w:ascii="Times New Roman" w:eastAsia="Times New Roman" w:hAnsi="Times New Roman" w:cs="Times New Roman"/>
          <w:sz w:val="28"/>
          <w:rtl w:val="0"/>
        </w:rPr>
        <w:t xml:space="preserve">администраторе судебного участка, исполняющем обязанности помощника судьи, </w:t>
      </w:r>
      <w:r>
        <w:rPr>
          <w:rFonts w:ascii="Times New Roman" w:eastAsia="Times New Roman" w:hAnsi="Times New Roman" w:cs="Times New Roman"/>
          <w:sz w:val="28"/>
          <w:rtl w:val="0"/>
        </w:rPr>
        <w:t>обеспечивающ</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её представителя: </w:t>
      </w:r>
      <w:r>
        <w:rPr>
          <w:rFonts w:ascii="Times New Roman" w:eastAsia="Times New Roman" w:hAnsi="Times New Roman" w:cs="Times New Roman"/>
          <w:sz w:val="28"/>
          <w:rtl w:val="0"/>
        </w:rPr>
        <w:t>фио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гражданки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 выдан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образование высшее, несовершеннолетних детей не имеющей, инвалидом 1, 2 группы не являющейся, являющейся инвалидом 3 группы, невоеннообязанной, зарегистрированной 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b/>
          <w:sz w:val="26"/>
          <w:rtl w:val="0"/>
        </w:rPr>
        <w:t xml:space="preserve"> </w:t>
      </w:r>
      <w:r>
        <w:rPr>
          <w:rFonts w:ascii="Times New Roman" w:eastAsia="Times New Roman" w:hAnsi="Times New Roman" w:cs="Times New Roman"/>
          <w:sz w:val="28"/>
          <w:rtl w:val="0"/>
        </w:rPr>
        <w:t>несудимо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обвиняется в умышленном повреждении чужого имущества, повлекшего причинение значительного ущерба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овершенном</w:t>
      </w:r>
      <w:r>
        <w:rPr>
          <w:rFonts w:ascii="Times New Roman" w:eastAsia="Times New Roman" w:hAnsi="Times New Roman" w:cs="Times New Roman"/>
          <w:sz w:val="28"/>
          <w:rtl w:val="0"/>
        </w:rPr>
        <w:t xml:space="preserve"> при следующих обстоятельствах:</w:t>
      </w:r>
    </w:p>
    <w:p>
      <w:pPr>
        <w:widowControl w:val="0"/>
        <w:bidi w:val="0"/>
        <w:spacing w:before="60" w:beforeAutospacing="0" w:after="0" w:afterAutospacing="0" w:line="280" w:lineRule="atLeast"/>
        <w:ind w:left="20" w:right="0" w:firstLine="54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примерн</w:t>
      </w:r>
      <w:r>
        <w:rPr>
          <w:rFonts w:ascii="Times New Roman" w:eastAsia="Times New Roman" w:hAnsi="Times New Roman" w:cs="Times New Roman"/>
          <w:sz w:val="28"/>
          <w:rtl w:val="0"/>
        </w:rPr>
        <w:t xml:space="preserve">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 находясь во дворе </w:t>
      </w:r>
      <w:r>
        <w:rPr>
          <w:rFonts w:ascii="Times New Roman" w:eastAsia="Times New Roman" w:hAnsi="Times New Roman" w:cs="Times New Roman"/>
          <w:sz w:val="28"/>
          <w:rtl w:val="0"/>
        </w:rPr>
        <w:t xml:space="preserve">многоквартирного дома, распложенного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у неё на почве словесного конфликта с </w:t>
      </w:r>
      <w:r>
        <w:rPr>
          <w:rFonts w:ascii="Times New Roman" w:eastAsia="Times New Roman" w:hAnsi="Times New Roman" w:cs="Times New Roman"/>
          <w:sz w:val="28"/>
          <w:rtl w:val="0"/>
        </w:rPr>
        <w:t xml:space="preserve">ранее знакомой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возник преступный умысел, направленный на повреждение чужого имущества - автомобиля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Е499КК 82, принадлежащий </w:t>
      </w:r>
      <w:r>
        <w:rPr>
          <w:rFonts w:ascii="Times New Roman" w:eastAsia="Times New Roman" w:hAnsi="Times New Roman" w:cs="Times New Roman"/>
          <w:sz w:val="28"/>
          <w:rtl w:val="0"/>
        </w:rPr>
        <w:t>фио</w:t>
      </w:r>
    </w:p>
    <w:p>
      <w:pPr>
        <w:widowControl w:val="0"/>
        <w:bidi w:val="0"/>
        <w:spacing w:before="60" w:beforeAutospacing="0" w:after="0" w:afterAutospacing="0" w:line="280" w:lineRule="atLeast"/>
        <w:ind w:left="20" w:right="0" w:firstLine="547"/>
        <w:jc w:val="both"/>
        <w:rPr>
          <w:rtl w:val="0"/>
        </w:rPr>
      </w:pPr>
      <w:r>
        <w:rPr>
          <w:rFonts w:ascii="Times New Roman" w:eastAsia="Times New Roman" w:hAnsi="Times New Roman" w:cs="Times New Roman"/>
          <w:sz w:val="28"/>
          <w:rtl w:val="0"/>
        </w:rPr>
        <w:t xml:space="preserve">Далее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 реализуя свой преступный умысел, направленный на повреждение имущества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находясь во дворе многоквартирного дома, распложенного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осознавая общественную опасность и противоправный характер своих действий, предвидя возможность наступления общественно опасных последствий в виде причинения имущественного вреда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желая их наступления, находясь вблизи задней части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государственный регистрационный знак Е499КК 82, взяв камень в правую руку и удерживая его, применяя физическую силу, умышленно нанесла</w:t>
      </w:r>
      <w:r>
        <w:rPr>
          <w:rFonts w:ascii="Times New Roman" w:eastAsia="Times New Roman" w:hAnsi="Times New Roman" w:cs="Times New Roman"/>
          <w:sz w:val="28"/>
          <w:rtl w:val="0"/>
        </w:rPr>
        <w:t xml:space="preserve"> один удар по поверхности левой задней фары и один удар по поверхности правой задней фары.</w:t>
      </w:r>
    </w:p>
    <w:p>
      <w:pPr>
        <w:widowControl w:val="0"/>
        <w:bidi w:val="0"/>
        <w:spacing w:before="60" w:beforeAutospacing="0" w:after="0" w:afterAutospacing="0" w:line="280" w:lineRule="atLeast"/>
        <w:ind w:left="20" w:right="0" w:firstLine="547"/>
        <w:jc w:val="both"/>
        <w:rPr>
          <w:rtl w:val="0"/>
        </w:rPr>
      </w:pPr>
      <w:r>
        <w:rPr>
          <w:rFonts w:ascii="Times New Roman" w:eastAsia="Times New Roman" w:hAnsi="Times New Roman" w:cs="Times New Roman"/>
          <w:sz w:val="28"/>
          <w:rtl w:val="0"/>
        </w:rPr>
        <w:t xml:space="preserve">Затем,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продолжая реализовывать свой преступный умысел, направленный на повреждение чужого имущества, удерживая камень в правой руке, подошла к правому боковому зеркалу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Е499КК 82, и повредила его стекло. От умышленных действий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поверхности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государственный регистрационный знак Е499КК 82 образовались механические повреждения.</w:t>
      </w:r>
    </w:p>
    <w:p>
      <w:pPr>
        <w:widowControl w:val="0"/>
        <w:bidi w:val="0"/>
        <w:spacing w:before="60" w:beforeAutospacing="0" w:after="0" w:afterAutospacing="0" w:line="280" w:lineRule="atLeast"/>
        <w:ind w:left="20" w:right="0" w:firstLine="547"/>
        <w:jc w:val="both"/>
        <w:rPr>
          <w:rtl w:val="0"/>
        </w:rPr>
      </w:pPr>
      <w:r>
        <w:rPr>
          <w:rFonts w:ascii="Times New Roman" w:eastAsia="Times New Roman" w:hAnsi="Times New Roman" w:cs="Times New Roman"/>
          <w:sz w:val="28"/>
          <w:rtl w:val="0"/>
        </w:rPr>
        <w:t xml:space="preserve">Согласно акта </w:t>
      </w:r>
      <w:r>
        <w:rPr>
          <w:rFonts w:ascii="Times New Roman" w:eastAsia="Times New Roman" w:hAnsi="Times New Roman" w:cs="Times New Roman"/>
          <w:sz w:val="28"/>
          <w:rtl w:val="0"/>
        </w:rPr>
        <w:t>дефектовки</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исх. № 1579 выданног</w:t>
      </w:r>
      <w:r>
        <w:rPr>
          <w:rFonts w:ascii="Times New Roman" w:eastAsia="Times New Roman" w:hAnsi="Times New Roman" w:cs="Times New Roman"/>
          <w:sz w:val="28"/>
          <w:rtl w:val="0"/>
        </w:rPr>
        <w:t xml:space="preserve">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общая стоимость повреждённых частей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Е499КК 82, VIN: </w:t>
      </w:r>
      <w:r>
        <w:rPr>
          <w:rFonts w:ascii="Times New Roman" w:eastAsia="Times New Roman" w:hAnsi="Times New Roman" w:cs="Times New Roman"/>
          <w:sz w:val="28"/>
          <w:rtl w:val="0"/>
        </w:rPr>
        <w:t>VIN-код</w:t>
      </w:r>
      <w:r>
        <w:rPr>
          <w:rFonts w:ascii="Times New Roman" w:eastAsia="Times New Roman" w:hAnsi="Times New Roman" w:cs="Times New Roman"/>
          <w:sz w:val="28"/>
          <w:rtl w:val="0"/>
        </w:rPr>
        <w:t xml:space="preserve">, а именно: задней левой фары, задней правой фары и элемента правого зеркала заднего вида,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widowControl w:val="0"/>
        <w:bidi w:val="0"/>
        <w:spacing w:before="60" w:beforeAutospacing="0" w:after="0" w:afterAutospacing="0" w:line="280" w:lineRule="atLeast"/>
        <w:ind w:left="20" w:right="0" w:firstLine="547"/>
        <w:jc w:val="both"/>
        <w:rPr>
          <w:rtl w:val="0"/>
        </w:rPr>
      </w:pPr>
      <w:r>
        <w:rPr>
          <w:rFonts w:ascii="Times New Roman" w:eastAsia="Times New Roman" w:hAnsi="Times New Roman" w:cs="Times New Roman"/>
          <w:sz w:val="28"/>
          <w:rtl w:val="0"/>
        </w:rPr>
        <w:t xml:space="preserve">В результате умышленных действий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собственнику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Е499КК 82, VIN: </w:t>
      </w:r>
      <w:r>
        <w:rPr>
          <w:rFonts w:ascii="Times New Roman" w:eastAsia="Times New Roman" w:hAnsi="Times New Roman" w:cs="Times New Roman"/>
          <w:sz w:val="28"/>
          <w:rtl w:val="0"/>
        </w:rPr>
        <w:t>VIN-код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 причинен значительный имущественный вред на общую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органами дознания 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 как </w:t>
      </w:r>
      <w:r>
        <w:rPr>
          <w:rFonts w:ascii="Times New Roman" w:eastAsia="Times New Roman" w:hAnsi="Times New Roman" w:cs="Times New Roman"/>
          <w:sz w:val="28"/>
          <w:rtl w:val="0"/>
        </w:rPr>
        <w:t>умышленное повреждение чужого имущества, повлекшее причинение значительного вреда.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потерпевшая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 </w:t>
      </w:r>
      <w:r>
        <w:rPr>
          <w:rFonts w:ascii="Times New Roman" w:eastAsia="Times New Roman" w:hAnsi="Times New Roman" w:cs="Times New Roman"/>
          <w:sz w:val="28"/>
          <w:rtl w:val="0"/>
        </w:rPr>
        <w:t>в связи с примирением с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ссылаясь на те обстоятельства, что </w:t>
      </w: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полностью возместил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причиненный повреждением имущества </w:t>
      </w:r>
      <w:r>
        <w:rPr>
          <w:rFonts w:ascii="Times New Roman" w:eastAsia="Times New Roman" w:hAnsi="Times New Roman" w:cs="Times New Roman"/>
          <w:sz w:val="28"/>
          <w:rtl w:val="0"/>
        </w:rPr>
        <w:t>материальный вред</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а также загладил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моральный вред, принес</w:t>
      </w:r>
      <w:r>
        <w:rPr>
          <w:rFonts w:ascii="Times New Roman" w:eastAsia="Times New Roman" w:hAnsi="Times New Roman" w:cs="Times New Roman"/>
          <w:sz w:val="28"/>
          <w:rtl w:val="0"/>
        </w:rPr>
        <w:t>ла</w:t>
      </w:r>
      <w:r>
        <w:rPr>
          <w:rFonts w:ascii="Times New Roman" w:eastAsia="Times New Roman" w:hAnsi="Times New Roman" w:cs="Times New Roman"/>
          <w:sz w:val="28"/>
          <w:rtl w:val="0"/>
        </w:rPr>
        <w:t xml:space="preserve"> извинения</w:t>
      </w:r>
      <w:r>
        <w:rPr>
          <w:rFonts w:ascii="Times New Roman" w:eastAsia="Times New Roman" w:hAnsi="Times New Roman" w:cs="Times New Roman"/>
          <w:sz w:val="28"/>
          <w:rtl w:val="0"/>
        </w:rPr>
        <w:t xml:space="preserve"> и выплатила денежную компенсацию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выплатив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денежную компенсацию в общей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учетом имущественного и морального вреда. </w:t>
      </w:r>
      <w:r>
        <w:rPr>
          <w:rFonts w:ascii="Times New Roman" w:eastAsia="Times New Roman" w:hAnsi="Times New Roman" w:cs="Times New Roman"/>
          <w:sz w:val="28"/>
          <w:rtl w:val="0"/>
        </w:rPr>
        <w:t>Пояснил</w:t>
      </w:r>
      <w:r>
        <w:rPr>
          <w:rFonts w:ascii="Times New Roman" w:eastAsia="Times New Roman" w:hAnsi="Times New Roman" w:cs="Times New Roman"/>
          <w:sz w:val="28"/>
          <w:rtl w:val="0"/>
        </w:rPr>
        <w:t>а также</w:t>
      </w:r>
      <w:r>
        <w:rPr>
          <w:rFonts w:ascii="Times New Roman" w:eastAsia="Times New Roman" w:hAnsi="Times New Roman" w:cs="Times New Roman"/>
          <w:sz w:val="28"/>
          <w:rtl w:val="0"/>
        </w:rPr>
        <w:t xml:space="preserve">, что ходатайство заявлено </w:t>
      </w:r>
      <w:r>
        <w:rPr>
          <w:rFonts w:ascii="Times New Roman" w:eastAsia="Times New Roman" w:hAnsi="Times New Roman" w:cs="Times New Roman"/>
          <w:sz w:val="28"/>
          <w:rtl w:val="0"/>
        </w:rPr>
        <w:t>ею</w:t>
      </w:r>
      <w:r>
        <w:rPr>
          <w:rFonts w:ascii="Times New Roman" w:eastAsia="Times New Roman" w:hAnsi="Times New Roman" w:cs="Times New Roman"/>
          <w:sz w:val="28"/>
          <w:rtl w:val="0"/>
        </w:rPr>
        <w:t xml:space="preserve"> добровольно и по собственной инициативе. П</w:t>
      </w:r>
      <w:r>
        <w:rPr>
          <w:rFonts w:ascii="Times New Roman" w:eastAsia="Times New Roman" w:hAnsi="Times New Roman" w:cs="Times New Roman"/>
          <w:sz w:val="28"/>
          <w:rtl w:val="0"/>
        </w:rPr>
        <w:t xml:space="preserve">ретензий материального </w:t>
      </w:r>
      <w:r>
        <w:rPr>
          <w:rFonts w:ascii="Times New Roman" w:eastAsia="Times New Roman" w:hAnsi="Times New Roman" w:cs="Times New Roman"/>
          <w:sz w:val="28"/>
          <w:rtl w:val="0"/>
        </w:rPr>
        <w:t xml:space="preserve">и морального </w:t>
      </w:r>
      <w:r>
        <w:rPr>
          <w:rFonts w:ascii="Times New Roman" w:eastAsia="Times New Roman" w:hAnsi="Times New Roman" w:cs="Times New Roman"/>
          <w:sz w:val="28"/>
          <w:rtl w:val="0"/>
        </w:rPr>
        <w:t>характера к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не имеет. 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уголовное дело в связи с примирением сторон</w:t>
      </w:r>
      <w:r>
        <w:rPr>
          <w:rFonts w:ascii="Times New Roman" w:eastAsia="Times New Roman" w:hAnsi="Times New Roman" w:cs="Times New Roman"/>
          <w:sz w:val="28"/>
          <w:rtl w:val="0"/>
        </w:rPr>
        <w:t>, о чем подала письменное заявление.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заявленное ходатайство поддержал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вину</w:t>
      </w:r>
      <w:r>
        <w:rPr>
          <w:rFonts w:ascii="Times New Roman" w:eastAsia="Times New Roman" w:hAnsi="Times New Roman" w:cs="Times New Roman"/>
          <w:sz w:val="28"/>
          <w:rtl w:val="0"/>
        </w:rPr>
        <w:t xml:space="preserve"> в предъявленном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органом </w:t>
      </w:r>
      <w:r>
        <w:rPr>
          <w:rFonts w:ascii="Times New Roman" w:eastAsia="Times New Roman" w:hAnsi="Times New Roman" w:cs="Times New Roman"/>
          <w:sz w:val="28"/>
          <w:rtl w:val="0"/>
        </w:rPr>
        <w:t>дознания</w:t>
      </w:r>
      <w:r>
        <w:rPr>
          <w:rFonts w:ascii="Times New Roman" w:eastAsia="Times New Roman" w:hAnsi="Times New Roman" w:cs="Times New Roman"/>
          <w:sz w:val="28"/>
          <w:rtl w:val="0"/>
        </w:rPr>
        <w:t xml:space="preserve"> обвинении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полностью, </w:t>
      </w:r>
      <w:r>
        <w:rPr>
          <w:rFonts w:ascii="Times New Roman" w:eastAsia="Times New Roman" w:hAnsi="Times New Roman" w:cs="Times New Roman"/>
          <w:sz w:val="28"/>
          <w:rtl w:val="0"/>
        </w:rPr>
        <w:t>в содеянном раскаял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валификацию деяния не оспаривал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Также</w:t>
      </w:r>
      <w:r>
        <w:rPr>
          <w:rFonts w:ascii="Times New Roman" w:eastAsia="Times New Roman" w:hAnsi="Times New Roman" w:cs="Times New Roman"/>
          <w:sz w:val="28"/>
          <w:rtl w:val="0"/>
        </w:rPr>
        <w:t xml:space="preserve"> пояснила, что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понятна суть заявленного ходатайства и его последствия в случае удовлетворения </w:t>
      </w:r>
      <w:r>
        <w:rPr>
          <w:rFonts w:ascii="Times New Roman" w:eastAsia="Times New Roman" w:hAnsi="Times New Roman" w:cs="Times New Roman"/>
          <w:sz w:val="28"/>
          <w:rtl w:val="0"/>
        </w:rPr>
        <w:t xml:space="preserve">судом, а именно, </w:t>
      </w:r>
      <w:r>
        <w:rPr>
          <w:rFonts w:ascii="Times New Roman" w:eastAsia="Times New Roman" w:hAnsi="Times New Roman" w:cs="Times New Roman"/>
          <w:sz w:val="28"/>
          <w:rtl w:val="0"/>
        </w:rPr>
        <w:t xml:space="preserve">в виде прекращения уголовного дела по </w:t>
      </w:r>
      <w:r>
        <w:rPr>
          <w:rFonts w:ascii="Times New Roman" w:eastAsia="Times New Roman" w:hAnsi="Times New Roman" w:cs="Times New Roman"/>
          <w:sz w:val="28"/>
          <w:rtl w:val="0"/>
        </w:rPr>
        <w:t>нереабилитирующ</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основани</w:t>
      </w:r>
      <w:r>
        <w:rPr>
          <w:rFonts w:ascii="Times New Roman" w:eastAsia="Times New Roman" w:hAnsi="Times New Roman" w:cs="Times New Roman"/>
          <w:sz w:val="28"/>
          <w:rtl w:val="0"/>
        </w:rPr>
        <w:t>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исключающ</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вину и не дающ</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право требования компенсации в связи с уголовным преследованием, </w:t>
      </w:r>
      <w:r>
        <w:rPr>
          <w:rFonts w:ascii="Times New Roman" w:eastAsia="Times New Roman" w:hAnsi="Times New Roman" w:cs="Times New Roman"/>
          <w:sz w:val="28"/>
          <w:rtl w:val="0"/>
        </w:rPr>
        <w:t>с чем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полностью соглас</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и 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удовлетворить ходатайство</w:t>
      </w:r>
      <w:r>
        <w:rPr>
          <w:rFonts w:ascii="Times New Roman" w:eastAsia="Times New Roman" w:hAnsi="Times New Roman" w:cs="Times New Roman"/>
          <w:sz w:val="28"/>
          <w:rtl w:val="0"/>
        </w:rPr>
        <w:t xml:space="preserve"> потерпевше</w:t>
      </w:r>
      <w:r>
        <w:rPr>
          <w:rFonts w:ascii="Times New Roman" w:eastAsia="Times New Roman" w:hAnsi="Times New Roman" w:cs="Times New Roman"/>
          <w:sz w:val="28"/>
          <w:rtl w:val="0"/>
        </w:rPr>
        <w:t>й, уголовное дело прекратить, о чем также подала письменное заявление.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просил удовлетворить ходатайство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с которым согласил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ссылаясь на то, что </w:t>
      </w: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обвиняется в преступлении небольшой тяжести, </w:t>
      </w:r>
      <w:r>
        <w:rPr>
          <w:rFonts w:ascii="Times New Roman" w:eastAsia="Times New Roman" w:hAnsi="Times New Roman" w:cs="Times New Roman"/>
          <w:sz w:val="28"/>
          <w:rtl w:val="0"/>
        </w:rPr>
        <w:t>не оспаривает вину во вмененном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преступлении, соглас</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с квалификацией своих действий, </w:t>
      </w:r>
      <w:r>
        <w:rPr>
          <w:rFonts w:ascii="Times New Roman" w:eastAsia="Times New Roman" w:hAnsi="Times New Roman" w:cs="Times New Roman"/>
          <w:sz w:val="28"/>
          <w:rtl w:val="0"/>
        </w:rPr>
        <w:t>полностью загладил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причиненный вред, примирил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осознает последствия прекращения уголовного дела по </w:t>
      </w:r>
      <w:r>
        <w:rPr>
          <w:rFonts w:ascii="Times New Roman" w:eastAsia="Times New Roman" w:hAnsi="Times New Roman" w:cs="Times New Roman"/>
          <w:sz w:val="28"/>
          <w:rtl w:val="0"/>
        </w:rPr>
        <w:t>нереабилитирующему</w:t>
      </w:r>
      <w:r>
        <w:rPr>
          <w:rFonts w:ascii="Times New Roman" w:eastAsia="Times New Roman" w:hAnsi="Times New Roman" w:cs="Times New Roman"/>
          <w:sz w:val="28"/>
          <w:rtl w:val="0"/>
        </w:rPr>
        <w:t xml:space="preserve"> основанию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участников судебного разбирательства, </w:t>
      </w:r>
      <w:r>
        <w:rPr>
          <w:rFonts w:ascii="Times New Roman" w:eastAsia="Times New Roman" w:hAnsi="Times New Roman" w:cs="Times New Roman"/>
          <w:sz w:val="28"/>
          <w:rtl w:val="0"/>
        </w:rPr>
        <w:t xml:space="preserve">суд приходит к выводу о том, что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статьях 75, 76, 76.1 и 76.2 УК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впервые совершившим преступление следует считать, в частности, лицо: </w:t>
      </w:r>
      <w:r>
        <w:rPr>
          <w:rFonts w:ascii="Times New Roman" w:eastAsia="Times New Roman" w:hAnsi="Times New Roman" w:cs="Times New Roman"/>
          <w:sz w:val="28"/>
          <w:rtl w:val="0"/>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 предыдущий </w:t>
      </w:r>
      <w:r>
        <w:rPr>
          <w:rFonts w:ascii="Times New Roman" w:eastAsia="Times New Roman" w:hAnsi="Times New Roman" w:cs="Times New Roman"/>
          <w:sz w:val="28"/>
          <w:rtl w:val="0"/>
        </w:rPr>
        <w:t>приговор</w:t>
      </w:r>
      <w:r>
        <w:rPr>
          <w:rFonts w:ascii="Times New Roman" w:eastAsia="Times New Roman" w:hAnsi="Times New Roman" w:cs="Times New Roman"/>
          <w:sz w:val="28"/>
          <w:rtl w:val="0"/>
        </w:rPr>
        <w:t xml:space="preserve"> в отношении которого на момент совершения нового преступления не вступил в законную силу;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 xml:space="preserve">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вступил в законную силу, но на момент судебного разбирательства устранена преступность деяния, за которое лицо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w:t>
      </w:r>
      <w:r>
        <w:rPr>
          <w:rFonts w:ascii="Times New Roman" w:eastAsia="Times New Roman" w:hAnsi="Times New Roman" w:cs="Times New Roman"/>
          <w:sz w:val="28"/>
          <w:rtl w:val="0"/>
        </w:rPr>
        <w:t xml:space="preserve">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данном случае из материалов дела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обвиняется в</w:t>
      </w:r>
      <w:r>
        <w:rPr>
          <w:rFonts w:ascii="Times New Roman" w:eastAsia="Times New Roman" w:hAnsi="Times New Roman" w:cs="Times New Roman"/>
          <w:sz w:val="28"/>
          <w:rtl w:val="0"/>
        </w:rPr>
        <w:t xml:space="preserve"> преступлении небольшой тяжести,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преступление впервые.</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судебном заседании, </w:t>
      </w:r>
      <w:r>
        <w:rPr>
          <w:rFonts w:ascii="Times New Roman" w:eastAsia="Times New Roman" w:hAnsi="Times New Roman" w:cs="Times New Roman"/>
          <w:sz w:val="28"/>
          <w:rtl w:val="0"/>
        </w:rPr>
        <w:t>потерпевшая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добровольно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в связи с примирением с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П</w:t>
      </w:r>
      <w:r>
        <w:rPr>
          <w:rFonts w:ascii="Times New Roman" w:eastAsia="Times New Roman" w:hAnsi="Times New Roman" w:cs="Times New Roman"/>
          <w:sz w:val="28"/>
          <w:rtl w:val="0"/>
        </w:rPr>
        <w:t>ояснил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что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полностью </w:t>
      </w:r>
      <w:r>
        <w:rPr>
          <w:rFonts w:ascii="Times New Roman" w:eastAsia="Times New Roman" w:hAnsi="Times New Roman" w:cs="Times New Roman"/>
          <w:sz w:val="28"/>
          <w:rtl w:val="0"/>
        </w:rPr>
        <w:t xml:space="preserve">возместила причиненный повреждением имущества материальный вред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а также загладила моральный вред, принесла извинения и выплатила денежную компенсацию, выплатив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денежную компенсацию в общей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с учетом имущественного и морального вреда. Пояснила также, что ходатайство заявлено ею добровольно и по собственной инициативе. П</w:t>
      </w:r>
      <w:r>
        <w:rPr>
          <w:rFonts w:ascii="Times New Roman" w:eastAsia="Times New Roman" w:hAnsi="Times New Roman" w:cs="Times New Roman"/>
          <w:sz w:val="28"/>
          <w:rtl w:val="0"/>
        </w:rPr>
        <w:t xml:space="preserve">ретензий материального </w:t>
      </w:r>
      <w:r>
        <w:rPr>
          <w:rFonts w:ascii="Times New Roman" w:eastAsia="Times New Roman" w:hAnsi="Times New Roman" w:cs="Times New Roman"/>
          <w:sz w:val="28"/>
          <w:rtl w:val="0"/>
        </w:rPr>
        <w:t xml:space="preserve">и морального </w:t>
      </w:r>
      <w:r>
        <w:rPr>
          <w:rFonts w:ascii="Times New Roman" w:eastAsia="Times New Roman" w:hAnsi="Times New Roman" w:cs="Times New Roman"/>
          <w:sz w:val="28"/>
          <w:rtl w:val="0"/>
        </w:rPr>
        <w:t>характера к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он</w:t>
      </w:r>
      <w:r>
        <w:rPr>
          <w:rFonts w:ascii="Times New Roman" w:eastAsia="Times New Roman" w:hAnsi="Times New Roman" w:cs="Times New Roman"/>
          <w:sz w:val="28"/>
          <w:rtl w:val="0"/>
        </w:rPr>
        <w:t>а не имеет, стороны достигли примирения.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свою очередь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вину в совершении преступления, предусмотренного ч. 1 ст. 167 УК РФ,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квалификацию деяния не оспаривал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содеянном раскаялась</w:t>
      </w:r>
      <w:r>
        <w:rPr>
          <w:rFonts w:ascii="Times New Roman" w:eastAsia="Times New Roman" w:hAnsi="Times New Roman" w:cs="Times New Roman"/>
          <w:sz w:val="28"/>
          <w:rtl w:val="0"/>
        </w:rPr>
        <w:t>, в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полностью возместил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потерпевше</w:t>
      </w:r>
      <w:r>
        <w:rPr>
          <w:rFonts w:ascii="Times New Roman" w:eastAsia="Times New Roman" w:hAnsi="Times New Roman" w:cs="Times New Roman"/>
          <w:sz w:val="28"/>
          <w:rtl w:val="0"/>
        </w:rPr>
        <w:t xml:space="preserve">й имущественный и моральный </w:t>
      </w:r>
      <w:r>
        <w:rPr>
          <w:rFonts w:ascii="Times New Roman" w:eastAsia="Times New Roman" w:hAnsi="Times New Roman" w:cs="Times New Roman"/>
          <w:sz w:val="28"/>
          <w:rtl w:val="0"/>
        </w:rPr>
        <w:t>вред.</w:t>
      </w:r>
      <w:r>
        <w:rPr>
          <w:rFonts w:ascii="Times New Roman" w:eastAsia="Times New Roman" w:hAnsi="Times New Roman" w:cs="Times New Roman"/>
          <w:sz w:val="28"/>
          <w:rtl w:val="0"/>
        </w:rPr>
        <w:t xml:space="preserve"> При этом, осознавая последствия прекращения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поддержал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заявленное ходатайство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уголовное дело.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потерпевшего прекратить уголовное дело в отношении лица, обвиняемого в </w:t>
      </w:r>
      <w:r>
        <w:rPr>
          <w:rFonts w:ascii="Times New Roman" w:eastAsia="Times New Roman" w:hAnsi="Times New Roman" w:cs="Times New Roman"/>
          <w:sz w:val="28"/>
          <w:rtl w:val="0"/>
        </w:rPr>
        <w:t xml:space="preserve">совершении преступления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76 УК РФ, ст. 25 УПК РФ в связи с примирением с потерпевшим и заглаживанием причиненного потерпевшему вреда, так как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впервые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преступление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примирил</w:t>
      </w:r>
      <w:r>
        <w:rPr>
          <w:rFonts w:ascii="Times New Roman" w:eastAsia="Times New Roman" w:hAnsi="Times New Roman" w:cs="Times New Roman"/>
          <w:sz w:val="28"/>
          <w:rtl w:val="0"/>
        </w:rPr>
        <w:t xml:space="preserve">ась </w:t>
      </w:r>
      <w:r>
        <w:rPr>
          <w:rFonts w:ascii="Times New Roman" w:eastAsia="Times New Roman" w:hAnsi="Times New Roman" w:cs="Times New Roman"/>
          <w:sz w:val="28"/>
          <w:rtl w:val="0"/>
        </w:rPr>
        <w:t>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загладил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причиненный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 xml:space="preserve">Руководствуясь ст. 76 УК Российской Федерации, </w:t>
      </w:r>
      <w:r>
        <w:rPr>
          <w:rFonts w:ascii="Times New Roman" w:eastAsia="Times New Roman" w:hAnsi="Times New Roman" w:cs="Times New Roman"/>
          <w:spacing w:val="-5"/>
          <w:sz w:val="28"/>
          <w:rtl w:val="0"/>
        </w:rPr>
        <w:t>ст.ст</w:t>
      </w:r>
      <w:r>
        <w:rPr>
          <w:rFonts w:ascii="Times New Roman" w:eastAsia="Times New Roman" w:hAnsi="Times New Roman" w:cs="Times New Roman"/>
          <w:spacing w:val="-5"/>
          <w:sz w:val="28"/>
          <w:rtl w:val="0"/>
        </w:rPr>
        <w:t>. 25, 254 УПК Российской Федерации, суд</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совершении преступления, предусмотренного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 РФ, и уголовное преследование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 </w:t>
      </w:r>
      <w:r>
        <w:rPr>
          <w:rFonts w:ascii="Times New Roman" w:eastAsia="Times New Roman" w:hAnsi="Times New Roman" w:cs="Times New Roman"/>
          <w:sz w:val="28"/>
          <w:rtl w:val="0"/>
        </w:rPr>
        <w:t>на основании ст. 76 УК РФ и ст. 25 УПК РФ в связи с примирением с потерпевш</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виде подписки о невыезде и надлежащем поведении по вступлению постановления в законную силу отменить.</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Вещественное доказательство –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государственный регистрационный знак Е499КК 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VIN</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VIN-код</w:t>
      </w:r>
      <w:r>
        <w:rPr>
          <w:rFonts w:ascii="Times New Roman" w:eastAsia="Times New Roman" w:hAnsi="Times New Roman" w:cs="Times New Roman"/>
          <w:sz w:val="28"/>
          <w:rtl w:val="0"/>
        </w:rPr>
        <w:t xml:space="preserve">, переданный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постановлением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считать возвращенным по принадлежности </w:t>
      </w:r>
      <w:r>
        <w:rPr>
          <w:rFonts w:ascii="Times New Roman" w:eastAsia="Times New Roman" w:hAnsi="Times New Roman" w:cs="Times New Roman"/>
          <w:sz w:val="28"/>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соответствие с ч. 10 ст. 316 УПК РФ процессуальные издержки взысканию с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Постановление может быть обжаловано в течение 1</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суток со дня его вынесения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w:t>
      </w:r>
      <w:r>
        <w:rPr>
          <w:rFonts w:ascii="Times New Roman" w:eastAsia="Times New Roman" w:hAnsi="Times New Roman" w:cs="Times New Roman"/>
          <w:sz w:val="28"/>
          <w:rtl w:val="0"/>
        </w:rPr>
        <w:t xml:space="preserve">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 xml:space="preserve">удья </w:t>
      </w:r>
      <w:r>
        <w:rPr>
          <w:rFonts w:ascii="Times New Roman" w:eastAsia="Times New Roman" w:hAnsi="Times New Roman" w:cs="Times New Roman"/>
          <w:sz w:val="28"/>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