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5</w:t>
      </w:r>
      <w:r>
        <w:rPr>
          <w:rFonts w:ascii="Times New Roman" w:eastAsia="Times New Roman" w:hAnsi="Times New Roman" w:cs="Times New Roman"/>
          <w:b/>
          <w:sz w:val="20"/>
          <w:rtl w:val="0"/>
        </w:rPr>
        <w:t xml:space="preserve"> –</w:t>
      </w:r>
    </w:p>
    <w:p>
      <w:pPr>
        <w:widowControl w:val="0"/>
        <w:bidi w:val="0"/>
        <w:spacing w:before="0" w:beforeAutospacing="0" w:after="0" w:afterAutospacing="0"/>
        <w:ind w:left="0" w:right="0"/>
        <w:jc w:val="right"/>
        <w:rPr>
          <w:rtl w:val="0"/>
        </w:rPr>
      </w:pPr>
      <w:r>
        <w:rPr>
          <w:rFonts w:ascii="Times New Roman" w:eastAsia="Times New Roman" w:hAnsi="Times New Roman" w:cs="Times New Roman"/>
          <w:b w:val="0"/>
          <w:sz w:val="24"/>
          <w:rtl w:val="0"/>
        </w:rPr>
        <w:t>Дело № 1-</w:t>
      </w:r>
      <w:r>
        <w:rPr>
          <w:rFonts w:ascii="Times New Roman" w:eastAsia="Times New Roman" w:hAnsi="Times New Roman" w:cs="Times New Roman"/>
          <w:b w:val="0"/>
          <w:sz w:val="24"/>
          <w:rtl w:val="0"/>
        </w:rPr>
        <w:t>70-</w:t>
      </w:r>
      <w:r>
        <w:rPr>
          <w:rFonts w:ascii="Times New Roman" w:eastAsia="Times New Roman" w:hAnsi="Times New Roman" w:cs="Times New Roman"/>
          <w:b w:val="0"/>
          <w:sz w:val="24"/>
          <w:rtl w:val="0"/>
        </w:rPr>
        <w:t>12</w:t>
      </w:r>
      <w:r>
        <w:rPr>
          <w:rFonts w:ascii="Times New Roman" w:eastAsia="Times New Roman" w:hAnsi="Times New Roman" w:cs="Times New Roman"/>
          <w:b w:val="0"/>
          <w:sz w:val="24"/>
          <w:rtl w:val="0"/>
        </w:rPr>
        <w:t>/202</w:t>
      </w:r>
      <w:r>
        <w:rPr>
          <w:rFonts w:ascii="Times New Roman" w:eastAsia="Times New Roman" w:hAnsi="Times New Roman" w:cs="Times New Roman"/>
          <w:b w:val="0"/>
          <w:sz w:val="24"/>
          <w:rtl w:val="0"/>
        </w:rPr>
        <w:t>3</w:t>
      </w:r>
    </w:p>
    <w:p>
      <w:pPr>
        <w:widowControl w:val="0"/>
        <w:bidi w:val="0"/>
        <w:spacing w:before="0" w:beforeAutospacing="0" w:after="0" w:afterAutospacing="0"/>
        <w:ind w:left="0" w:right="0"/>
        <w:jc w:val="right"/>
        <w:rPr>
          <w:rtl w:val="0"/>
        </w:rPr>
      </w:pPr>
      <w:r>
        <w:rPr>
          <w:rFonts w:ascii="Times New Roman" w:eastAsia="Times New Roman" w:hAnsi="Times New Roman" w:cs="Times New Roman"/>
          <w:b w:val="0"/>
          <w:sz w:val="24"/>
          <w:rtl w:val="0"/>
        </w:rPr>
        <w:t>УИД 91</w:t>
      </w:r>
      <w:r>
        <w:rPr>
          <w:rFonts w:ascii="Times New Roman" w:eastAsia="Times New Roman" w:hAnsi="Times New Roman" w:cs="Times New Roman"/>
          <w:b w:val="0"/>
          <w:sz w:val="24"/>
          <w:rtl w:val="0"/>
        </w:rPr>
        <w:t>М</w:t>
      </w:r>
      <w:r>
        <w:rPr>
          <w:rFonts w:ascii="Times New Roman" w:eastAsia="Times New Roman" w:hAnsi="Times New Roman" w:cs="Times New Roman"/>
          <w:b w:val="0"/>
          <w:sz w:val="24"/>
          <w:rtl w:val="0"/>
        </w:rPr>
        <w:t>S00</w:t>
      </w:r>
      <w:r>
        <w:rPr>
          <w:rFonts w:ascii="Times New Roman" w:eastAsia="Times New Roman" w:hAnsi="Times New Roman" w:cs="Times New Roman"/>
          <w:b w:val="0"/>
          <w:sz w:val="24"/>
          <w:rtl w:val="0"/>
        </w:rPr>
        <w:t>70</w:t>
      </w:r>
      <w:r>
        <w:rPr>
          <w:rFonts w:ascii="Times New Roman" w:eastAsia="Times New Roman" w:hAnsi="Times New Roman" w:cs="Times New Roman"/>
          <w:b w:val="0"/>
          <w:sz w:val="24"/>
          <w:rtl w:val="0"/>
        </w:rPr>
        <w:t>-</w:t>
      </w:r>
      <w:r>
        <w:rPr>
          <w:rFonts w:ascii="Times New Roman" w:eastAsia="Times New Roman" w:hAnsi="Times New Roman" w:cs="Times New Roman"/>
          <w:b w:val="0"/>
          <w:sz w:val="24"/>
          <w:rtl w:val="0"/>
        </w:rPr>
        <w:t>телефон</w:t>
      </w:r>
      <w:r>
        <w:rPr>
          <w:rFonts w:ascii="Times New Roman" w:eastAsia="Times New Roman" w:hAnsi="Times New Roman" w:cs="Times New Roman"/>
          <w:b w:val="0"/>
          <w:sz w:val="24"/>
          <w:rtl w:val="0"/>
        </w:rPr>
        <w:t>-</w:t>
      </w:r>
      <w:r>
        <w:rPr>
          <w:rFonts w:ascii="Times New Roman" w:eastAsia="Times New Roman" w:hAnsi="Times New Roman" w:cs="Times New Roman"/>
          <w:b w:val="0"/>
          <w:sz w:val="24"/>
          <w:rtl w:val="0"/>
        </w:rPr>
        <w:t>телефон</w:t>
      </w:r>
    </w:p>
    <w:p>
      <w:pPr>
        <w:widowControl w:val="0"/>
        <w:bidi w:val="0"/>
        <w:spacing w:before="0" w:beforeAutospacing="0" w:after="0" w:afterAutospacing="0"/>
        <w:ind w:left="0" w:right="0"/>
        <w:jc w:val="center"/>
        <w:rPr>
          <w:rtl w:val="0"/>
        </w:rPr>
      </w:pPr>
      <w:r>
        <w:rPr>
          <w:rFonts w:ascii="Times New Roman" w:eastAsia="Times New Roman" w:hAnsi="Times New Roman" w:cs="Times New Roman"/>
          <w:b w:val="0"/>
          <w:spacing w:val="60"/>
          <w:sz w:val="28"/>
          <w:rtl w:val="0"/>
        </w:rPr>
        <w:t>ПОСТАНОВЛЕНИЕ</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судебного участка № 70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при помощнике судьи, </w:t>
      </w:r>
      <w:r>
        <w:rPr>
          <w:rFonts w:ascii="Times New Roman" w:eastAsia="Times New Roman" w:hAnsi="Times New Roman" w:cs="Times New Roman"/>
          <w:sz w:val="28"/>
          <w:rtl w:val="0"/>
        </w:rPr>
        <w:t>обеспечивающ</w:t>
      </w:r>
      <w:r>
        <w:rPr>
          <w:rFonts w:ascii="Times New Roman" w:eastAsia="Times New Roman" w:hAnsi="Times New Roman" w:cs="Times New Roman"/>
          <w:sz w:val="28"/>
          <w:rtl w:val="0"/>
        </w:rPr>
        <w:t>им</w:t>
      </w:r>
      <w:r>
        <w:rPr>
          <w:rFonts w:ascii="Times New Roman" w:eastAsia="Times New Roman" w:hAnsi="Times New Roman" w:cs="Times New Roman"/>
          <w:sz w:val="28"/>
          <w:rtl w:val="0"/>
        </w:rPr>
        <w:t xml:space="preserve"> по поручению председательствующего ведение протокола и </w:t>
      </w:r>
      <w:r>
        <w:rPr>
          <w:rFonts w:ascii="Times New Roman" w:eastAsia="Times New Roman" w:hAnsi="Times New Roman" w:cs="Times New Roman"/>
          <w:sz w:val="28"/>
          <w:rtl w:val="0"/>
        </w:rPr>
        <w:t>аудиопротоколирование</w:t>
      </w:r>
      <w:r>
        <w:rPr>
          <w:rFonts w:ascii="Times New Roman" w:eastAsia="Times New Roman" w:hAnsi="Times New Roman" w:cs="Times New Roman"/>
          <w:sz w:val="28"/>
          <w:rtl w:val="0"/>
        </w:rPr>
        <w:t xml:space="preserve"> судебного заседания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с участием государственного обвинителя – помощника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межрайонного прокурора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защитника: адвоката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подсудимо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потерпевше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рассмотрев в открытом судебном заседании уголовное дело по обвинению:</w:t>
      </w:r>
    </w:p>
    <w:p>
      <w:pPr>
        <w:bidi w:val="0"/>
        <w:spacing w:before="0" w:beforeAutospacing="0" w:after="0" w:afterAutospacing="0"/>
        <w:ind w:left="1620" w:right="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1620" w:right="0"/>
        <w:jc w:val="both"/>
        <w:rPr>
          <w:rtl w:val="0"/>
        </w:rPr>
      </w:pP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УССР, гражданина Российской Федерации,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не женатого, несовершеннолетних детей не имеющего, </w:t>
      </w:r>
      <w:r>
        <w:rPr>
          <w:rFonts w:ascii="Times New Roman" w:eastAsia="Times New Roman" w:hAnsi="Times New Roman" w:cs="Times New Roman"/>
          <w:sz w:val="28"/>
          <w:rtl w:val="0"/>
        </w:rPr>
        <w:t>имеюще</w:t>
      </w:r>
      <w:r>
        <w:rPr>
          <w:rFonts w:ascii="Times New Roman" w:eastAsia="Times New Roman" w:hAnsi="Times New Roman" w:cs="Times New Roman"/>
          <w:sz w:val="28"/>
          <w:rtl w:val="0"/>
        </w:rPr>
        <w:t>го средне-техническое</w:t>
      </w:r>
      <w:r>
        <w:rPr>
          <w:rFonts w:ascii="Times New Roman" w:eastAsia="Times New Roman" w:hAnsi="Times New Roman" w:cs="Times New Roman"/>
          <w:sz w:val="28"/>
          <w:rtl w:val="0"/>
        </w:rPr>
        <w:t xml:space="preserve"> образование, </w:t>
      </w:r>
      <w:r>
        <w:rPr>
          <w:rFonts w:ascii="Times New Roman" w:eastAsia="Times New Roman" w:hAnsi="Times New Roman" w:cs="Times New Roman"/>
          <w:sz w:val="28"/>
          <w:rtl w:val="0"/>
        </w:rPr>
        <w:t xml:space="preserve">трудоустроенного маслоделом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зарегистрированного по адресу: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проживающегоо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военнослужащим не являющегося, на военные сборы не призванного, несудимого,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в совершении 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предусмотренн</w:t>
      </w:r>
      <w:r>
        <w:rPr>
          <w:rFonts w:ascii="Times New Roman" w:eastAsia="Times New Roman" w:hAnsi="Times New Roman" w:cs="Times New Roman"/>
          <w:sz w:val="28"/>
          <w:rtl w:val="0"/>
        </w:rPr>
        <w:t xml:space="preserve">ого </w:t>
      </w:r>
      <w:r>
        <w:rPr>
          <w:rFonts w:ascii="Times New Roman" w:eastAsia="Times New Roman" w:hAnsi="Times New Roman" w:cs="Times New Roman"/>
          <w:sz w:val="28"/>
          <w:rtl w:val="0"/>
        </w:rPr>
        <w:t xml:space="preserve">ч. 1 ст. </w:t>
      </w:r>
      <w:r>
        <w:rPr>
          <w:rFonts w:ascii="Times New Roman" w:eastAsia="Times New Roman" w:hAnsi="Times New Roman" w:cs="Times New Roman"/>
          <w:sz w:val="28"/>
          <w:rtl w:val="0"/>
        </w:rPr>
        <w:t>167</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головного кодекса Российской Федерации,</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обвиняется в умышленном повреждении чужого имущества, повлекшего причинение значительного ущерба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совершенном</w:t>
      </w:r>
      <w:r>
        <w:rPr>
          <w:rFonts w:ascii="Times New Roman" w:eastAsia="Times New Roman" w:hAnsi="Times New Roman" w:cs="Times New Roman"/>
          <w:sz w:val="28"/>
          <w:rtl w:val="0"/>
        </w:rPr>
        <w:t xml:space="preserve"> при следующих обстоятельствах:</w:t>
      </w:r>
    </w:p>
    <w:p>
      <w:pPr>
        <w:widowControl w:val="0"/>
        <w:bidi w:val="0"/>
        <w:spacing w:before="0" w:beforeAutospacing="0" w:after="0" w:afterAutospacing="0"/>
        <w:ind w:left="20" w:right="20" w:firstLine="740"/>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примерно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будучи в </w:t>
      </w:r>
      <w:r>
        <w:rPr>
          <w:rFonts w:ascii="Times New Roman" w:eastAsia="Times New Roman" w:hAnsi="Times New Roman" w:cs="Times New Roman"/>
          <w:sz w:val="28"/>
          <w:rtl w:val="0"/>
        </w:rPr>
        <w:t xml:space="preserve">состоянии опьянения, вызванном употреблением алкоголя, находился на открытом участке местности, расположенном возле дома № 5А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где у него возник преступный умысел, направленный на повреждение чужого имущества, а именно автомобиля марки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государственный регистрационный знак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регион 193, в кузове серебристо-белого</w:t>
      </w:r>
      <w:r>
        <w:rPr>
          <w:rFonts w:ascii="Times New Roman" w:eastAsia="Times New Roman" w:hAnsi="Times New Roman" w:cs="Times New Roman"/>
          <w:sz w:val="28"/>
          <w:rtl w:val="0"/>
        </w:rPr>
        <w:t xml:space="preserve"> цвета, 2003 года выпуска, VIN </w:t>
      </w:r>
      <w:r>
        <w:rPr>
          <w:rFonts w:ascii="Times New Roman" w:eastAsia="Times New Roman" w:hAnsi="Times New Roman" w:cs="Times New Roman"/>
          <w:sz w:val="28"/>
          <w:rtl w:val="0"/>
        </w:rPr>
        <w:t>VIN-код</w:t>
      </w:r>
      <w:r>
        <w:rPr>
          <w:rFonts w:ascii="Times New Roman" w:eastAsia="Times New Roman" w:hAnsi="Times New Roman" w:cs="Times New Roman"/>
          <w:sz w:val="28"/>
          <w:rtl w:val="0"/>
        </w:rPr>
        <w:t xml:space="preserve">, принадлежащего </w:t>
      </w:r>
      <w:r>
        <w:rPr>
          <w:rFonts w:ascii="Times New Roman" w:eastAsia="Times New Roman" w:hAnsi="Times New Roman" w:cs="Times New Roman"/>
          <w:sz w:val="28"/>
          <w:rtl w:val="0"/>
        </w:rPr>
        <w:t>фио</w:t>
      </w:r>
    </w:p>
    <w:p>
      <w:pPr>
        <w:widowControl w:val="0"/>
        <w:bidi w:val="0"/>
        <w:spacing w:before="0" w:beforeAutospacing="0" w:after="0" w:afterAutospacing="0"/>
        <w:ind w:left="20" w:right="20" w:firstLine="740"/>
        <w:jc w:val="both"/>
        <w:rPr>
          <w:rtl w:val="0"/>
        </w:rPr>
      </w:pPr>
      <w:r>
        <w:rPr>
          <w:rFonts w:ascii="Times New Roman" w:eastAsia="Times New Roman" w:hAnsi="Times New Roman" w:cs="Times New Roman"/>
          <w:sz w:val="28"/>
          <w:rtl w:val="0"/>
        </w:rPr>
        <w:t xml:space="preserve">Далее,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примерно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будучи в состоянии опьянения, вызванном употреблением алкоголя, осознавая общественную опасность своих действий, предвидя возможность наступления общественно-опасных последствий в виде причинения имущественного ущерба и желая их наступления, подошел к автомобилю марки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государственный регистрационный знак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регион 193, в кузове серебристо-белого цвета, 2003 года выпуска, VIN </w:t>
      </w:r>
      <w:r>
        <w:rPr>
          <w:rFonts w:ascii="Times New Roman" w:eastAsia="Times New Roman" w:hAnsi="Times New Roman" w:cs="Times New Roman"/>
          <w:sz w:val="28"/>
          <w:rtl w:val="0"/>
        </w:rPr>
        <w:t>VIN-код</w:t>
      </w:r>
      <w:r>
        <w:rPr>
          <w:rFonts w:ascii="Times New Roman" w:eastAsia="Times New Roman" w:hAnsi="Times New Roman" w:cs="Times New Roman"/>
          <w:sz w:val="28"/>
          <w:rtl w:val="0"/>
        </w:rPr>
        <w:t>, припаркованному напротив дома</w:t>
      </w:r>
      <w:r>
        <w:rPr>
          <w:rFonts w:ascii="Times New Roman" w:eastAsia="Times New Roman" w:hAnsi="Times New Roman" w:cs="Times New Roman"/>
          <w:sz w:val="28"/>
          <w:rtl w:val="0"/>
        </w:rPr>
        <w:t xml:space="preserve"> № 5А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принадлежаще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стал наносить удары кулаками и локтями по кузову автомобиля. После чего, продолжая реализовывать свой преступный умысел, направленный на повреждение чужого имущества, поднял с земли камень в сквере «им.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подошел к </w:t>
      </w:r>
      <w:r>
        <w:rPr>
          <w:rFonts w:ascii="Times New Roman" w:eastAsia="Times New Roman" w:hAnsi="Times New Roman" w:cs="Times New Roman"/>
          <w:sz w:val="28"/>
          <w:rtl w:val="0"/>
        </w:rPr>
        <w:t xml:space="preserve">вышеуказанному автомобилю </w:t>
      </w:r>
      <w:r>
        <w:rPr>
          <w:rFonts w:ascii="Times New Roman" w:eastAsia="Times New Roman" w:hAnsi="Times New Roman" w:cs="Times New Roman"/>
          <w:sz w:val="28"/>
          <w:rtl w:val="0"/>
        </w:rPr>
        <w:t xml:space="preserve">и бросил </w:t>
      </w:r>
      <w:r>
        <w:rPr>
          <w:rFonts w:ascii="Times New Roman" w:eastAsia="Times New Roman" w:hAnsi="Times New Roman" w:cs="Times New Roman"/>
          <w:sz w:val="28"/>
          <w:rtl w:val="0"/>
        </w:rPr>
        <w:t>камень</w:t>
      </w:r>
      <w:r>
        <w:rPr>
          <w:rFonts w:ascii="Times New Roman" w:eastAsia="Times New Roman" w:hAnsi="Times New Roman" w:cs="Times New Roman"/>
          <w:sz w:val="28"/>
          <w:rtl w:val="0"/>
        </w:rPr>
        <w:t xml:space="preserve"> два раза, а именно: в лобовое стекло, и в стекло правой передней двери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З</w:t>
      </w:r>
      <w:r>
        <w:rPr>
          <w:rFonts w:ascii="Times New Roman" w:eastAsia="Times New Roman" w:hAnsi="Times New Roman" w:cs="Times New Roman"/>
          <w:sz w:val="28"/>
          <w:rtl w:val="0"/>
        </w:rPr>
        <w:t xml:space="preserve">атем поднял с земли другой камень в сквере «им.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подошел к </w:t>
      </w:r>
      <w:r>
        <w:rPr>
          <w:rFonts w:ascii="Times New Roman" w:eastAsia="Times New Roman" w:hAnsi="Times New Roman" w:cs="Times New Roman"/>
          <w:sz w:val="28"/>
          <w:rtl w:val="0"/>
        </w:rPr>
        <w:t xml:space="preserve">тому же </w:t>
      </w:r>
      <w:r>
        <w:rPr>
          <w:rFonts w:ascii="Times New Roman" w:eastAsia="Times New Roman" w:hAnsi="Times New Roman" w:cs="Times New Roman"/>
          <w:sz w:val="28"/>
          <w:rtl w:val="0"/>
        </w:rPr>
        <w:t xml:space="preserve">автомобилю и бросил </w:t>
      </w:r>
      <w:r>
        <w:rPr>
          <w:rFonts w:ascii="Times New Roman" w:eastAsia="Times New Roman" w:hAnsi="Times New Roman" w:cs="Times New Roman"/>
          <w:sz w:val="28"/>
          <w:rtl w:val="0"/>
        </w:rPr>
        <w:t>камень</w:t>
      </w:r>
      <w:r>
        <w:rPr>
          <w:rFonts w:ascii="Times New Roman" w:eastAsia="Times New Roman" w:hAnsi="Times New Roman" w:cs="Times New Roman"/>
          <w:sz w:val="28"/>
          <w:rtl w:val="0"/>
        </w:rPr>
        <w:t xml:space="preserve"> в заднее стекло.</w:t>
      </w:r>
    </w:p>
    <w:p>
      <w:pPr>
        <w:widowControl w:val="0"/>
        <w:bidi w:val="0"/>
        <w:spacing w:before="0" w:beforeAutospacing="0" w:after="0" w:afterAutospacing="0"/>
        <w:ind w:left="20" w:right="20" w:firstLine="740"/>
        <w:jc w:val="both"/>
        <w:rPr>
          <w:rtl w:val="0"/>
        </w:rPr>
      </w:pPr>
      <w:r>
        <w:rPr>
          <w:rFonts w:ascii="Times New Roman" w:eastAsia="Times New Roman" w:hAnsi="Times New Roman" w:cs="Times New Roman"/>
          <w:sz w:val="28"/>
          <w:rtl w:val="0"/>
        </w:rPr>
        <w:t>Согласно заключени</w:t>
      </w:r>
      <w:r>
        <w:rPr>
          <w:rFonts w:ascii="Times New Roman" w:eastAsia="Times New Roman" w:hAnsi="Times New Roman" w:cs="Times New Roman"/>
          <w:sz w:val="28"/>
          <w:rtl w:val="0"/>
        </w:rPr>
        <w:t>ю</w:t>
      </w:r>
      <w:r>
        <w:rPr>
          <w:rFonts w:ascii="Times New Roman" w:eastAsia="Times New Roman" w:hAnsi="Times New Roman" w:cs="Times New Roman"/>
          <w:sz w:val="28"/>
          <w:rtl w:val="0"/>
        </w:rPr>
        <w:t xml:space="preserve"> эксперта № 321/4-5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стоимость восстановительного ремонта автомобиля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регистрационный знак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193, на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составляет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xml:space="preserve">), который является для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значительным.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квалифицированы органами дознания по </w:t>
      </w:r>
      <w:r>
        <w:rPr>
          <w:rFonts w:ascii="Times New Roman" w:eastAsia="Times New Roman" w:hAnsi="Times New Roman" w:cs="Times New Roman"/>
          <w:sz w:val="28"/>
          <w:rtl w:val="0"/>
        </w:rPr>
        <w:t xml:space="preserve">ч. 1 ст. </w:t>
      </w:r>
      <w:r>
        <w:rPr>
          <w:rFonts w:ascii="Times New Roman" w:eastAsia="Times New Roman" w:hAnsi="Times New Roman" w:cs="Times New Roman"/>
          <w:sz w:val="28"/>
          <w:rtl w:val="0"/>
        </w:rPr>
        <w:t>167</w:t>
      </w:r>
      <w:r>
        <w:rPr>
          <w:rFonts w:ascii="Times New Roman" w:eastAsia="Times New Roman" w:hAnsi="Times New Roman" w:cs="Times New Roman"/>
          <w:sz w:val="28"/>
          <w:rtl w:val="0"/>
        </w:rPr>
        <w:t xml:space="preserve"> УК РФ, как </w:t>
      </w:r>
      <w:r>
        <w:rPr>
          <w:rFonts w:ascii="Times New Roman" w:eastAsia="Times New Roman" w:hAnsi="Times New Roman" w:cs="Times New Roman"/>
          <w:sz w:val="28"/>
          <w:rtl w:val="0"/>
        </w:rPr>
        <w:t>умышленное повреждение чужого имущества, повлекшее причинение значительного вреда.</w:t>
      </w:r>
    </w:p>
    <w:p>
      <w:pPr>
        <w:bidi w:val="0"/>
        <w:spacing w:before="0" w:beforeAutospacing="0" w:after="0" w:afterAutospacing="0"/>
        <w:ind w:left="0" w:right="8" w:firstLine="567"/>
        <w:jc w:val="both"/>
        <w:rPr>
          <w:rtl w:val="0"/>
        </w:rPr>
      </w:pPr>
      <w:r>
        <w:rPr>
          <w:rFonts w:ascii="Times New Roman" w:eastAsia="Times New Roman" w:hAnsi="Times New Roman" w:cs="Times New Roman"/>
          <w:sz w:val="28"/>
          <w:rtl w:val="0"/>
        </w:rPr>
        <w:t>В судебном заседании потерпевш</w:t>
      </w:r>
      <w:r>
        <w:rPr>
          <w:rFonts w:ascii="Times New Roman" w:eastAsia="Times New Roman" w:hAnsi="Times New Roman" w:cs="Times New Roman"/>
          <w:sz w:val="28"/>
          <w:rtl w:val="0"/>
        </w:rPr>
        <w:t>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заявил ходатайство о прекращении уголовного дела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 xml:space="preserve">ч. 1 ст. </w:t>
      </w:r>
      <w:r>
        <w:rPr>
          <w:rFonts w:ascii="Times New Roman" w:eastAsia="Times New Roman" w:hAnsi="Times New Roman" w:cs="Times New Roman"/>
          <w:sz w:val="28"/>
          <w:rtl w:val="0"/>
        </w:rPr>
        <w:t>167</w:t>
      </w:r>
      <w:r>
        <w:rPr>
          <w:rFonts w:ascii="Times New Roman" w:eastAsia="Times New Roman" w:hAnsi="Times New Roman" w:cs="Times New Roman"/>
          <w:sz w:val="28"/>
          <w:rtl w:val="0"/>
        </w:rPr>
        <w:t xml:space="preserve"> УК РФ </w:t>
      </w:r>
      <w:r>
        <w:rPr>
          <w:rFonts w:ascii="Times New Roman" w:eastAsia="Times New Roman" w:hAnsi="Times New Roman" w:cs="Times New Roman"/>
          <w:sz w:val="28"/>
          <w:rtl w:val="0"/>
        </w:rPr>
        <w:t>в связи с примирением с подсудим</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ссылаясь на те обстоятельства, что </w:t>
      </w:r>
      <w:r>
        <w:rPr>
          <w:rFonts w:ascii="Times New Roman" w:eastAsia="Times New Roman" w:hAnsi="Times New Roman" w:cs="Times New Roman"/>
          <w:sz w:val="28"/>
          <w:rtl w:val="0"/>
        </w:rPr>
        <w:t>подсудим</w:t>
      </w:r>
      <w:r>
        <w:rPr>
          <w:rFonts w:ascii="Times New Roman" w:eastAsia="Times New Roman" w:hAnsi="Times New Roman" w:cs="Times New Roman"/>
          <w:sz w:val="28"/>
          <w:rtl w:val="0"/>
        </w:rPr>
        <w:t>ый полностью возместил материальный вред, осуществив за свой счет восстановительный ремонт автомобиля, а также загладил моральный вред, принес извинения.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Пояснил, что</w:t>
      </w:r>
      <w:r>
        <w:rPr>
          <w:rFonts w:ascii="Times New Roman" w:eastAsia="Times New Roman" w:hAnsi="Times New Roman" w:cs="Times New Roman"/>
          <w:sz w:val="28"/>
          <w:rtl w:val="0"/>
        </w:rPr>
        <w:t xml:space="preserve"> ходатайство заявлено им добровольно и по собственной инициативе. П</w:t>
      </w:r>
      <w:r>
        <w:rPr>
          <w:rFonts w:ascii="Times New Roman" w:eastAsia="Times New Roman" w:hAnsi="Times New Roman" w:cs="Times New Roman"/>
          <w:sz w:val="28"/>
          <w:rtl w:val="0"/>
        </w:rPr>
        <w:t xml:space="preserve">ретензий материального </w:t>
      </w:r>
      <w:r>
        <w:rPr>
          <w:rFonts w:ascii="Times New Roman" w:eastAsia="Times New Roman" w:hAnsi="Times New Roman" w:cs="Times New Roman"/>
          <w:sz w:val="28"/>
          <w:rtl w:val="0"/>
        </w:rPr>
        <w:t xml:space="preserve">и морального </w:t>
      </w:r>
      <w:r>
        <w:rPr>
          <w:rFonts w:ascii="Times New Roman" w:eastAsia="Times New Roman" w:hAnsi="Times New Roman" w:cs="Times New Roman"/>
          <w:sz w:val="28"/>
          <w:rtl w:val="0"/>
        </w:rPr>
        <w:t>характера к подсудимо</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он не имеет. Просил прекратить уголовное дело в связи с примирением сторон</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Подсудим</w:t>
      </w:r>
      <w:r>
        <w:rPr>
          <w:rFonts w:ascii="Times New Roman" w:eastAsia="Times New Roman" w:hAnsi="Times New Roman" w:cs="Times New Roman"/>
          <w:sz w:val="28"/>
          <w:rtl w:val="0"/>
        </w:rPr>
        <w:t>ый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заявленное ходатайство поддержал, вину</w:t>
      </w:r>
      <w:r>
        <w:rPr>
          <w:rFonts w:ascii="Times New Roman" w:eastAsia="Times New Roman" w:hAnsi="Times New Roman" w:cs="Times New Roman"/>
          <w:sz w:val="28"/>
          <w:rtl w:val="0"/>
        </w:rPr>
        <w:t xml:space="preserve"> в предъявленном </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органом </w:t>
      </w:r>
      <w:r>
        <w:rPr>
          <w:rFonts w:ascii="Times New Roman" w:eastAsia="Times New Roman" w:hAnsi="Times New Roman" w:cs="Times New Roman"/>
          <w:sz w:val="28"/>
          <w:rtl w:val="0"/>
        </w:rPr>
        <w:t>дознания</w:t>
      </w:r>
      <w:r>
        <w:rPr>
          <w:rFonts w:ascii="Times New Roman" w:eastAsia="Times New Roman" w:hAnsi="Times New Roman" w:cs="Times New Roman"/>
          <w:sz w:val="28"/>
          <w:rtl w:val="0"/>
        </w:rPr>
        <w:t xml:space="preserve"> обвинении в совершении преступления, предусмотренного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ч. 1 ст. </w:t>
      </w:r>
      <w:r>
        <w:rPr>
          <w:rFonts w:ascii="Times New Roman" w:eastAsia="Times New Roman" w:hAnsi="Times New Roman" w:cs="Times New Roman"/>
          <w:sz w:val="28"/>
          <w:rtl w:val="0"/>
        </w:rPr>
        <w:t>167</w:t>
      </w:r>
      <w:r>
        <w:rPr>
          <w:rFonts w:ascii="Times New Roman" w:eastAsia="Times New Roman" w:hAnsi="Times New Roman" w:cs="Times New Roman"/>
          <w:sz w:val="28"/>
          <w:rtl w:val="0"/>
        </w:rPr>
        <w:t xml:space="preserve"> УК РФ</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признал полностью, </w:t>
      </w:r>
      <w:r>
        <w:rPr>
          <w:rFonts w:ascii="Times New Roman" w:eastAsia="Times New Roman" w:hAnsi="Times New Roman" w:cs="Times New Roman"/>
          <w:sz w:val="28"/>
          <w:rtl w:val="0"/>
        </w:rPr>
        <w:t>в содеянном раскаял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валификацию деяния не оспаривал</w:t>
      </w:r>
      <w:r>
        <w:rPr>
          <w:rFonts w:ascii="Times New Roman" w:eastAsia="Times New Roman" w:hAnsi="Times New Roman" w:cs="Times New Roman"/>
          <w:sz w:val="28"/>
          <w:rtl w:val="0"/>
        </w:rPr>
        <w:t>, пояснив, что действительно умышленно разбил автомобиль потерпевшего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Также</w:t>
      </w:r>
      <w:r>
        <w:rPr>
          <w:rFonts w:ascii="Times New Roman" w:eastAsia="Times New Roman" w:hAnsi="Times New Roman" w:cs="Times New Roman"/>
          <w:sz w:val="28"/>
          <w:rtl w:val="0"/>
        </w:rPr>
        <w:t xml:space="preserve"> пояснила, что 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понятна суть заявленного ходатайства и его последствия в случае удовлетворения </w:t>
      </w:r>
      <w:r>
        <w:rPr>
          <w:rFonts w:ascii="Times New Roman" w:eastAsia="Times New Roman" w:hAnsi="Times New Roman" w:cs="Times New Roman"/>
          <w:sz w:val="28"/>
          <w:rtl w:val="0"/>
        </w:rPr>
        <w:t xml:space="preserve">судом, а именно, </w:t>
      </w:r>
      <w:r>
        <w:rPr>
          <w:rFonts w:ascii="Times New Roman" w:eastAsia="Times New Roman" w:hAnsi="Times New Roman" w:cs="Times New Roman"/>
          <w:sz w:val="28"/>
          <w:rtl w:val="0"/>
        </w:rPr>
        <w:t xml:space="preserve">в виде прекращения уголовного дела по </w:t>
      </w:r>
      <w:r>
        <w:rPr>
          <w:rFonts w:ascii="Times New Roman" w:eastAsia="Times New Roman" w:hAnsi="Times New Roman" w:cs="Times New Roman"/>
          <w:sz w:val="28"/>
          <w:rtl w:val="0"/>
        </w:rPr>
        <w:t>нереабилитирующим</w:t>
      </w:r>
      <w:r>
        <w:rPr>
          <w:rFonts w:ascii="Times New Roman" w:eastAsia="Times New Roman" w:hAnsi="Times New Roman" w:cs="Times New Roman"/>
          <w:sz w:val="28"/>
          <w:rtl w:val="0"/>
        </w:rPr>
        <w:t xml:space="preserve"> основаниям, </w:t>
      </w:r>
      <w:r>
        <w:rPr>
          <w:rFonts w:ascii="Times New Roman" w:eastAsia="Times New Roman" w:hAnsi="Times New Roman" w:cs="Times New Roman"/>
          <w:sz w:val="28"/>
          <w:rtl w:val="0"/>
        </w:rPr>
        <w:t>не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исключающим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его вину и не дающим право требования компенсации в связи с уголовным преследованием, </w:t>
      </w:r>
      <w:r>
        <w:rPr>
          <w:rFonts w:ascii="Times New Roman" w:eastAsia="Times New Roman" w:hAnsi="Times New Roman" w:cs="Times New Roman"/>
          <w:sz w:val="28"/>
          <w:rtl w:val="0"/>
        </w:rPr>
        <w:t>с чем он полностью соглас</w:t>
      </w:r>
      <w:r>
        <w:rPr>
          <w:rFonts w:ascii="Times New Roman" w:eastAsia="Times New Roman" w:hAnsi="Times New Roman" w:cs="Times New Roman"/>
          <w:sz w:val="28"/>
          <w:rtl w:val="0"/>
        </w:rPr>
        <w:t>ен</w:t>
      </w:r>
      <w:r>
        <w:rPr>
          <w:rFonts w:ascii="Times New Roman" w:eastAsia="Times New Roman" w:hAnsi="Times New Roman" w:cs="Times New Roman"/>
          <w:sz w:val="28"/>
          <w:rtl w:val="0"/>
        </w:rPr>
        <w:t xml:space="preserve"> и просил удовлетворить ходатайство</w:t>
      </w:r>
      <w:r>
        <w:rPr>
          <w:rFonts w:ascii="Times New Roman" w:eastAsia="Times New Roman" w:hAnsi="Times New Roman" w:cs="Times New Roman"/>
          <w:sz w:val="28"/>
          <w:rtl w:val="0"/>
        </w:rPr>
        <w:t xml:space="preserve"> потерпевшего, уголовное дело прекратить.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Государственный обвинитель – помощник прокурора в судебном заседании против удовлетворения заявленного ходатайства возражал.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Защитник подсудимо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адвокат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просил удовлетворить ходатайство потерпевше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с которым согласил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подсудим</w:t>
      </w:r>
      <w:r>
        <w:rPr>
          <w:rFonts w:ascii="Times New Roman" w:eastAsia="Times New Roman" w:hAnsi="Times New Roman" w:cs="Times New Roman"/>
          <w:sz w:val="28"/>
          <w:rtl w:val="0"/>
        </w:rPr>
        <w:t xml:space="preserve">ый, ссылаясь на то, что </w:t>
      </w:r>
      <w:r>
        <w:rPr>
          <w:rFonts w:ascii="Times New Roman" w:eastAsia="Times New Roman" w:hAnsi="Times New Roman" w:cs="Times New Roman"/>
          <w:sz w:val="28"/>
          <w:rtl w:val="0"/>
        </w:rPr>
        <w:t xml:space="preserve">подсудимый обвиняется в преступлении небольшой тяжести, </w:t>
      </w:r>
      <w:r>
        <w:rPr>
          <w:rFonts w:ascii="Times New Roman" w:eastAsia="Times New Roman" w:hAnsi="Times New Roman" w:cs="Times New Roman"/>
          <w:sz w:val="28"/>
          <w:rtl w:val="0"/>
        </w:rPr>
        <w:t xml:space="preserve">не оспаривает вину во вмененном ему преступлении, согласен с квалификацией своих действий, </w:t>
      </w:r>
      <w:r>
        <w:rPr>
          <w:rFonts w:ascii="Times New Roman" w:eastAsia="Times New Roman" w:hAnsi="Times New Roman" w:cs="Times New Roman"/>
          <w:sz w:val="28"/>
          <w:rtl w:val="0"/>
        </w:rPr>
        <w:t>полностью загладил</w:t>
      </w:r>
      <w:r>
        <w:rPr>
          <w:rFonts w:ascii="Times New Roman" w:eastAsia="Times New Roman" w:hAnsi="Times New Roman" w:cs="Times New Roman"/>
          <w:sz w:val="28"/>
          <w:rtl w:val="0"/>
        </w:rPr>
        <w:t xml:space="preserve"> причиненный им вред, примирился с потерпевшим,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осознает последствия прекращения уголовного дела по </w:t>
      </w:r>
      <w:r>
        <w:rPr>
          <w:rFonts w:ascii="Times New Roman" w:eastAsia="Times New Roman" w:hAnsi="Times New Roman" w:cs="Times New Roman"/>
          <w:sz w:val="28"/>
          <w:rtl w:val="0"/>
        </w:rPr>
        <w:t>нереабилитирующему</w:t>
      </w:r>
      <w:r>
        <w:rPr>
          <w:rFonts w:ascii="Times New Roman" w:eastAsia="Times New Roman" w:hAnsi="Times New Roman" w:cs="Times New Roman"/>
          <w:sz w:val="28"/>
          <w:rtl w:val="0"/>
        </w:rPr>
        <w:t xml:space="preserve"> основанию</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Выслушав </w:t>
      </w:r>
      <w:r>
        <w:rPr>
          <w:rFonts w:ascii="Times New Roman" w:eastAsia="Times New Roman" w:hAnsi="Times New Roman" w:cs="Times New Roman"/>
          <w:sz w:val="28"/>
          <w:rtl w:val="0"/>
        </w:rPr>
        <w:t xml:space="preserve">участников судебного разбирательства, </w:t>
      </w:r>
      <w:r>
        <w:rPr>
          <w:rFonts w:ascii="Times New Roman" w:eastAsia="Times New Roman" w:hAnsi="Times New Roman" w:cs="Times New Roman"/>
          <w:sz w:val="28"/>
          <w:rtl w:val="0"/>
        </w:rPr>
        <w:t xml:space="preserve">суд приходит к выводу о том, что уголовное дело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подлежит прекращению, исходя из следующего.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разъяснено в п. 2 Постановления Пленума Верховного Суда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19 (ред.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О применении судами законодательства, регламентирующего основания и порядок освобождения от уголовной ответственности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статьях 75, 76, 76.1 и 76.2 УК </w:t>
      </w:r>
      <w:r>
        <w:rPr>
          <w:rFonts w:ascii="Times New Roman" w:eastAsia="Times New Roman" w:hAnsi="Times New Roman" w:cs="Times New Roman"/>
          <w:sz w:val="28"/>
          <w:rtl w:val="0"/>
        </w:rPr>
        <w:t>РФ</w:t>
      </w:r>
      <w:r>
        <w:rPr>
          <w:rFonts w:ascii="Times New Roman" w:eastAsia="Times New Roman" w:hAnsi="Times New Roman" w:cs="Times New Roman"/>
          <w:sz w:val="28"/>
          <w:rtl w:val="0"/>
        </w:rPr>
        <w:t xml:space="preserve"> впервые совершившим преступление следует считать, в частности, лицо: </w:t>
      </w:r>
      <w:r>
        <w:rPr>
          <w:rFonts w:ascii="Times New Roman" w:eastAsia="Times New Roman" w:hAnsi="Times New Roman" w:cs="Times New Roman"/>
          <w:sz w:val="28"/>
          <w:rtl w:val="0"/>
        </w:rPr>
        <w:t>а)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б) предыдущий </w:t>
      </w:r>
      <w:r>
        <w:rPr>
          <w:rFonts w:ascii="Times New Roman" w:eastAsia="Times New Roman" w:hAnsi="Times New Roman" w:cs="Times New Roman"/>
          <w:sz w:val="28"/>
          <w:rtl w:val="0"/>
        </w:rPr>
        <w:t>приговор</w:t>
      </w:r>
      <w:r>
        <w:rPr>
          <w:rFonts w:ascii="Times New Roman" w:eastAsia="Times New Roman" w:hAnsi="Times New Roman" w:cs="Times New Roman"/>
          <w:sz w:val="28"/>
          <w:rtl w:val="0"/>
        </w:rPr>
        <w:t xml:space="preserve"> в отношении которого на момент совершения нового преступления не вступил в законную силу;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предыдущий приговор в </w:t>
      </w:r>
      <w:r>
        <w:rPr>
          <w:rFonts w:ascii="Times New Roman" w:eastAsia="Times New Roman" w:hAnsi="Times New Roman" w:cs="Times New Roman"/>
          <w:sz w:val="28"/>
          <w:rtl w:val="0"/>
        </w:rPr>
        <w:t>отношении</w:t>
      </w:r>
      <w:r>
        <w:rPr>
          <w:rFonts w:ascii="Times New Roman" w:eastAsia="Times New Roman" w:hAnsi="Times New Roman" w:cs="Times New Roman"/>
          <w:sz w:val="28"/>
          <w:rtl w:val="0"/>
        </w:rPr>
        <w:t xml:space="preserve">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w:t>
      </w:r>
      <w:r>
        <w:rPr>
          <w:rFonts w:ascii="Times New Roman" w:eastAsia="Times New Roman" w:hAnsi="Times New Roman" w:cs="Times New Roman"/>
          <w:sz w:val="28"/>
          <w:rtl w:val="0"/>
        </w:rPr>
        <w:t>судимости);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 предыдущий приговор в </w:t>
      </w:r>
      <w:r>
        <w:rPr>
          <w:rFonts w:ascii="Times New Roman" w:eastAsia="Times New Roman" w:hAnsi="Times New Roman" w:cs="Times New Roman"/>
          <w:sz w:val="28"/>
          <w:rtl w:val="0"/>
        </w:rPr>
        <w:t>отношении</w:t>
      </w:r>
      <w:r>
        <w:rPr>
          <w:rFonts w:ascii="Times New Roman" w:eastAsia="Times New Roman" w:hAnsi="Times New Roman" w:cs="Times New Roman"/>
          <w:sz w:val="28"/>
          <w:rtl w:val="0"/>
        </w:rPr>
        <w:t xml:space="preserve"> которого вступил в законную силу, но на момент судебного разбирательства устранена преступность деяния, за которое лицо было осуждено;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 которое ранее было освобождено от уголовной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Как разъяснено в п. 9 данного постановления Пленума под заглаживанием вреда для целей статьи 76 УК РФ следует понимать возмещение ущерба, а также иные меры, направленные на восстановление нарушенных в результате преступления прав и законных интересов потерпевшего, перечисленные в пункте 2.1 настоящего постановления Пленума (имущественная, в том числе денежная, компенсация морального вреда, оказание какой-либо помощи потерпевшему, принесение ему извинений, а</w:t>
      </w:r>
      <w:r>
        <w:rPr>
          <w:rFonts w:ascii="Times New Roman" w:eastAsia="Times New Roman" w:hAnsi="Times New Roman" w:cs="Times New Roman"/>
          <w:sz w:val="28"/>
          <w:rtl w:val="0"/>
        </w:rPr>
        <w:t xml:space="preserve">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 Способы заглаживания вреда, а также размер его возмещения определяются потерпевшим. </w:t>
      </w:r>
    </w:p>
    <w:p>
      <w:pPr>
        <w:widowControl w:val="0"/>
        <w:bidi w:val="0"/>
        <w:spacing w:before="0" w:beforeAutospacing="0" w:after="0" w:afterAutospacing="0"/>
        <w:ind w:left="0" w:right="60" w:firstLine="567"/>
        <w:jc w:val="both"/>
        <w:rPr>
          <w:rtl w:val="0"/>
        </w:rPr>
      </w:pPr>
      <w:r>
        <w:rPr>
          <w:rFonts w:ascii="Times New Roman" w:eastAsia="Times New Roman" w:hAnsi="Times New Roman" w:cs="Times New Roman"/>
          <w:sz w:val="28"/>
          <w:rtl w:val="0"/>
        </w:rPr>
        <w:t xml:space="preserve">В данном случае из материалов дела следует,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обвиняется в</w:t>
      </w:r>
      <w:r>
        <w:rPr>
          <w:rFonts w:ascii="Times New Roman" w:eastAsia="Times New Roman" w:hAnsi="Times New Roman" w:cs="Times New Roman"/>
          <w:sz w:val="28"/>
          <w:rtl w:val="0"/>
        </w:rPr>
        <w:t xml:space="preserve"> преступлении небольшой тяжести, совершил преступление впервые.</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60" w:firstLine="567"/>
        <w:jc w:val="both"/>
        <w:rPr>
          <w:rtl w:val="0"/>
        </w:rPr>
      </w:pP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судебном заседании, </w:t>
      </w:r>
      <w:r>
        <w:rPr>
          <w:rFonts w:ascii="Times New Roman" w:eastAsia="Times New Roman" w:hAnsi="Times New Roman" w:cs="Times New Roman"/>
          <w:sz w:val="28"/>
          <w:rtl w:val="0"/>
        </w:rPr>
        <w:t>потерпевший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добровольно заявил ходатайство о прекращении уголовного дела в связи с примирением с подсудимым</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w:t>
      </w:r>
      <w:r>
        <w:rPr>
          <w:rFonts w:ascii="Times New Roman" w:eastAsia="Times New Roman" w:hAnsi="Times New Roman" w:cs="Times New Roman"/>
          <w:sz w:val="28"/>
          <w:rtl w:val="0"/>
        </w:rPr>
        <w:t>ояснил, что подсудимый полностью восстановил автомобиль за свой счет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таким </w:t>
      </w:r>
      <w:r>
        <w:rPr>
          <w:rFonts w:ascii="Times New Roman" w:eastAsia="Times New Roman" w:hAnsi="Times New Roman" w:cs="Times New Roman"/>
          <w:sz w:val="28"/>
          <w:rtl w:val="0"/>
        </w:rPr>
        <w:t>образом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возместив</w:t>
      </w:r>
      <w:r>
        <w:rPr>
          <w:rFonts w:ascii="Times New Roman" w:eastAsia="Times New Roman" w:hAnsi="Times New Roman" w:cs="Times New Roman"/>
          <w:sz w:val="28"/>
          <w:rtl w:val="0"/>
        </w:rPr>
        <w:t xml:space="preserve"> причиненный </w:t>
      </w:r>
      <w:r>
        <w:rPr>
          <w:rFonts w:ascii="Times New Roman" w:eastAsia="Times New Roman" w:hAnsi="Times New Roman" w:cs="Times New Roman"/>
          <w:sz w:val="28"/>
          <w:rtl w:val="0"/>
        </w:rPr>
        <w:t>материальный ущерб</w:t>
      </w:r>
      <w:r>
        <w:rPr>
          <w:rFonts w:ascii="Times New Roman" w:eastAsia="Times New Roman" w:hAnsi="Times New Roman" w:cs="Times New Roman"/>
          <w:sz w:val="28"/>
          <w:rtl w:val="0"/>
        </w:rPr>
        <w:t xml:space="preserve">, а также </w:t>
      </w:r>
      <w:r>
        <w:rPr>
          <w:rFonts w:ascii="Times New Roman" w:eastAsia="Times New Roman" w:hAnsi="Times New Roman" w:cs="Times New Roman"/>
          <w:sz w:val="28"/>
          <w:rtl w:val="0"/>
        </w:rPr>
        <w:t xml:space="preserve">загладил моральный вред, принес </w:t>
      </w:r>
      <w:r>
        <w:rPr>
          <w:rFonts w:ascii="Times New Roman" w:eastAsia="Times New Roman" w:hAnsi="Times New Roman" w:cs="Times New Roman"/>
          <w:sz w:val="28"/>
          <w:rtl w:val="0"/>
        </w:rPr>
        <w:t>ему</w:t>
      </w:r>
      <w:r>
        <w:rPr>
          <w:rFonts w:ascii="Times New Roman" w:eastAsia="Times New Roman" w:hAnsi="Times New Roman" w:cs="Times New Roman"/>
          <w:sz w:val="28"/>
          <w:rtl w:val="0"/>
        </w:rPr>
        <w:t xml:space="preserve"> извинения</w:t>
      </w:r>
      <w:r>
        <w:rPr>
          <w:rFonts w:ascii="Times New Roman" w:eastAsia="Times New Roman" w:hAnsi="Times New Roman" w:cs="Times New Roman"/>
          <w:sz w:val="28"/>
          <w:rtl w:val="0"/>
        </w:rPr>
        <w:t>. Указал, что таким образом подсудимый полностью загладил моральный вред и материальный ущерб, в связи с чем, он</w:t>
      </w:r>
      <w:r>
        <w:rPr>
          <w:rFonts w:ascii="Times New Roman" w:eastAsia="Times New Roman" w:hAnsi="Times New Roman" w:cs="Times New Roman"/>
          <w:sz w:val="28"/>
          <w:rtl w:val="0"/>
        </w:rPr>
        <w:t xml:space="preserve"> (потерпевший) претензий к подсудимому не имеет, примирился с ним и</w:t>
      </w:r>
      <w:r>
        <w:rPr>
          <w:rFonts w:ascii="Times New Roman" w:eastAsia="Times New Roman" w:hAnsi="Times New Roman" w:cs="Times New Roman"/>
          <w:sz w:val="28"/>
          <w:rtl w:val="0"/>
        </w:rPr>
        <w:t xml:space="preserve"> по собственной инициативе просит прекратить уголовное дело.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свою очередь подсудимый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судебном заседании вину в совершении преступления, предусмотренного ч. 1 ст. 167 УК РФ, признал, квалификацию деяния не оспаривал, пояснив, что действительно умышленно повредил автомобиль потерпевшего, в чем раскаивается, в связи с чем</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полностью возместил потерпевшему вред. При этом, осознавая последствия прекращения уголовного дела по </w:t>
      </w:r>
      <w:r>
        <w:rPr>
          <w:rFonts w:ascii="Times New Roman" w:eastAsia="Times New Roman" w:hAnsi="Times New Roman" w:cs="Times New Roman"/>
          <w:sz w:val="28"/>
          <w:rtl w:val="0"/>
        </w:rPr>
        <w:t>нереабилитирующим</w:t>
      </w:r>
      <w:r>
        <w:rPr>
          <w:rFonts w:ascii="Times New Roman" w:eastAsia="Times New Roman" w:hAnsi="Times New Roman" w:cs="Times New Roman"/>
          <w:sz w:val="28"/>
          <w:rtl w:val="0"/>
        </w:rPr>
        <w:t xml:space="preserve"> основаниям, </w:t>
      </w:r>
      <w:r>
        <w:rPr>
          <w:rFonts w:ascii="Times New Roman" w:eastAsia="Times New Roman" w:hAnsi="Times New Roman" w:cs="Times New Roman"/>
          <w:sz w:val="28"/>
          <w:rtl w:val="0"/>
        </w:rPr>
        <w:t>поддержал заявленное ходатайство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просил прекратить уголовное дело.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ст. 25 УПК РФ, суд вправе на основании заявления потерпевшего прекратить уголовное дело в отношении лица, обвиняемого в совершении преступления </w:t>
      </w:r>
      <w:r>
        <w:rPr>
          <w:rFonts w:ascii="Times New Roman" w:eastAsia="Times New Roman" w:hAnsi="Times New Roman" w:cs="Times New Roman"/>
          <w:sz w:val="28"/>
          <w:rtl w:val="0"/>
        </w:rPr>
        <w:t>небольшой</w:t>
      </w:r>
      <w:r>
        <w:rPr>
          <w:rFonts w:ascii="Times New Roman" w:eastAsia="Times New Roman" w:hAnsi="Times New Roman" w:cs="Times New Roman"/>
          <w:sz w:val="28"/>
          <w:rtl w:val="0"/>
        </w:rPr>
        <w:t xml:space="preserve"> тяжести, в случаях, предусмотренных ст. 76 УК РФ, если лицо примирилось с потерпевшим и загладило причиненный ему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со ст. 254 УПК РФ, суд прекращает уголовное дело в судебном заседании в случае, предусмотренном ст. 25 УПК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Учитывая все обстоятельства в их совокупности, суд пришёл к выводу о возможности прекращения уголовного дела и уголовного преследования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соответствии со ст. 76 УК РФ, ст. 25 УПК РФ в связи с примирением с потерпевшим и заглаживанием причиненного потерпевшему вреда, так как подсудим</w:t>
      </w:r>
      <w:r>
        <w:rPr>
          <w:rFonts w:ascii="Times New Roman" w:eastAsia="Times New Roman" w:hAnsi="Times New Roman" w:cs="Times New Roman"/>
          <w:sz w:val="28"/>
          <w:rtl w:val="0"/>
        </w:rPr>
        <w:t>ый</w:t>
      </w:r>
      <w:r>
        <w:rPr>
          <w:rFonts w:ascii="Times New Roman" w:eastAsia="Times New Roman" w:hAnsi="Times New Roman" w:cs="Times New Roman"/>
          <w:sz w:val="28"/>
          <w:rtl w:val="0"/>
        </w:rPr>
        <w:t xml:space="preserve"> впервые совершил преступление </w:t>
      </w:r>
      <w:r>
        <w:rPr>
          <w:rFonts w:ascii="Times New Roman" w:eastAsia="Times New Roman" w:hAnsi="Times New Roman" w:cs="Times New Roman"/>
          <w:sz w:val="28"/>
          <w:rtl w:val="0"/>
        </w:rPr>
        <w:t>небольшой</w:t>
      </w:r>
      <w:r>
        <w:rPr>
          <w:rFonts w:ascii="Times New Roman" w:eastAsia="Times New Roman" w:hAnsi="Times New Roman" w:cs="Times New Roman"/>
          <w:sz w:val="28"/>
          <w:rtl w:val="0"/>
        </w:rPr>
        <w:t xml:space="preserve"> тяжести, примирил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с потерпевшим и загладил причиненный ему</w:t>
      </w:r>
      <w:r>
        <w:rPr>
          <w:rFonts w:ascii="Times New Roman" w:eastAsia="Times New Roman" w:hAnsi="Times New Roman" w:cs="Times New Roman"/>
          <w:sz w:val="28"/>
          <w:rtl w:val="0"/>
        </w:rPr>
        <w:t xml:space="preserve">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pacing w:val="-5"/>
          <w:sz w:val="28"/>
          <w:rtl w:val="0"/>
        </w:rPr>
        <w:t xml:space="preserve">Руководствуясь ст. 76 УК Российской Федерации, </w:t>
      </w:r>
      <w:r>
        <w:rPr>
          <w:rFonts w:ascii="Times New Roman" w:eastAsia="Times New Roman" w:hAnsi="Times New Roman" w:cs="Times New Roman"/>
          <w:spacing w:val="-5"/>
          <w:sz w:val="28"/>
          <w:rtl w:val="0"/>
        </w:rPr>
        <w:t>ст.ст</w:t>
      </w:r>
      <w:r>
        <w:rPr>
          <w:rFonts w:ascii="Times New Roman" w:eastAsia="Times New Roman" w:hAnsi="Times New Roman" w:cs="Times New Roman"/>
          <w:spacing w:val="-5"/>
          <w:sz w:val="28"/>
          <w:rtl w:val="0"/>
        </w:rPr>
        <w:t>. 25, 254 УПК Российской Федерации, суд</w:t>
      </w:r>
    </w:p>
    <w:p>
      <w:pPr>
        <w:bidi w:val="0"/>
        <w:spacing w:before="0" w:beforeAutospacing="0" w:after="0" w:afterAutospacing="0"/>
        <w:ind w:left="0" w:right="0"/>
        <w:jc w:val="center"/>
        <w:rPr>
          <w:rtl w:val="0"/>
        </w:rPr>
      </w:pPr>
      <w:r>
        <w:rPr>
          <w:rFonts w:ascii="Times New Roman" w:eastAsia="Times New Roman" w:hAnsi="Times New Roman" w:cs="Times New Roman"/>
          <w:spacing w:val="60"/>
          <w:sz w:val="28"/>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Прекратить уголовное дело по обвинению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совершении преступления, предусмотренного </w:t>
      </w:r>
      <w:r>
        <w:rPr>
          <w:rFonts w:ascii="Times New Roman" w:eastAsia="Times New Roman" w:hAnsi="Times New Roman" w:cs="Times New Roman"/>
          <w:sz w:val="28"/>
          <w:rtl w:val="0"/>
        </w:rPr>
        <w:t xml:space="preserve">ч. 1 ст. </w:t>
      </w:r>
      <w:r>
        <w:rPr>
          <w:rFonts w:ascii="Times New Roman" w:eastAsia="Times New Roman" w:hAnsi="Times New Roman" w:cs="Times New Roman"/>
          <w:sz w:val="28"/>
          <w:rtl w:val="0"/>
        </w:rPr>
        <w:t>167</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УК РФ, и уголовное преследование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w:t>
      </w:r>
      <w:r>
        <w:rPr>
          <w:rFonts w:ascii="Times New Roman" w:eastAsia="Times New Roman" w:hAnsi="Times New Roman" w:cs="Times New Roman"/>
          <w:sz w:val="28"/>
          <w:rtl w:val="0"/>
        </w:rPr>
        <w:t xml:space="preserve">ч. 1 ст. </w:t>
      </w:r>
      <w:r>
        <w:rPr>
          <w:rFonts w:ascii="Times New Roman" w:eastAsia="Times New Roman" w:hAnsi="Times New Roman" w:cs="Times New Roman"/>
          <w:sz w:val="28"/>
          <w:rtl w:val="0"/>
        </w:rPr>
        <w:t>167</w:t>
      </w:r>
      <w:r>
        <w:rPr>
          <w:rFonts w:ascii="Times New Roman" w:eastAsia="Times New Roman" w:hAnsi="Times New Roman" w:cs="Times New Roman"/>
          <w:sz w:val="28"/>
          <w:rtl w:val="0"/>
        </w:rPr>
        <w:t xml:space="preserve"> УК РФ </w:t>
      </w:r>
      <w:r>
        <w:rPr>
          <w:rFonts w:ascii="Times New Roman" w:eastAsia="Times New Roman" w:hAnsi="Times New Roman" w:cs="Times New Roman"/>
          <w:sz w:val="28"/>
          <w:rtl w:val="0"/>
        </w:rPr>
        <w:t>на основани</w:t>
      </w:r>
      <w:r>
        <w:rPr>
          <w:rFonts w:ascii="Times New Roman" w:eastAsia="Times New Roman" w:hAnsi="Times New Roman" w:cs="Times New Roman"/>
          <w:sz w:val="28"/>
          <w:rtl w:val="0"/>
        </w:rPr>
        <w:t>и ст. 76 УК РФ и ст. 25 УПК РФ в связи с примирением с потерпевш</w:t>
      </w:r>
      <w:r>
        <w:rPr>
          <w:rFonts w:ascii="Times New Roman" w:eastAsia="Times New Roman" w:hAnsi="Times New Roman" w:cs="Times New Roman"/>
          <w:sz w:val="28"/>
          <w:rtl w:val="0"/>
        </w:rPr>
        <w:t>им</w:t>
      </w:r>
      <w:r>
        <w:rPr>
          <w:rFonts w:ascii="Times New Roman" w:eastAsia="Times New Roman" w:hAnsi="Times New Roman" w:cs="Times New Roman"/>
          <w:sz w:val="28"/>
          <w:rtl w:val="0"/>
        </w:rPr>
        <w:t xml:space="preserve"> и заглаживанием причиненного вреда.</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Меру пресечения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виде подписки о невыезде и надлежащем поведении по вступлению постановления в законную силу отменить.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соответствие с ч. 10 ст. 316 УПК РФ процессуальные издержки взысканию с подсудимо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не подлежат. В соответствии со ст. 316 УПК РФ процессуальные издержки - расходы, связанные с выплатой вознаграждения адвокату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 оказание юридической помощи при его участии на стадии судебного разбирательства, подлежат возмещению за счет средств федерального бюджета.</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Постановление может быть обжаловано в течение 1</w:t>
      </w:r>
      <w:r>
        <w:rPr>
          <w:rFonts w:ascii="Times New Roman" w:eastAsia="Times New Roman" w:hAnsi="Times New Roman" w:cs="Times New Roman"/>
          <w:sz w:val="28"/>
          <w:rtl w:val="0"/>
        </w:rPr>
        <w:t>5</w:t>
      </w:r>
      <w:r>
        <w:rPr>
          <w:rFonts w:ascii="Times New Roman" w:eastAsia="Times New Roman" w:hAnsi="Times New Roman" w:cs="Times New Roman"/>
          <w:sz w:val="28"/>
          <w:rtl w:val="0"/>
        </w:rPr>
        <w:t xml:space="preserve"> суток со дня его вынесения </w:t>
      </w: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р</w:t>
      </w:r>
      <w:r>
        <w:rPr>
          <w:rFonts w:ascii="Times New Roman" w:eastAsia="Times New Roman" w:hAnsi="Times New Roman" w:cs="Times New Roman"/>
          <w:sz w:val="28"/>
          <w:rtl w:val="0"/>
        </w:rPr>
        <w:t xml:space="preserve">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через судебный участок № 70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Мировой с</w:t>
      </w:r>
      <w:r>
        <w:rPr>
          <w:rFonts w:ascii="Times New Roman" w:eastAsia="Times New Roman" w:hAnsi="Times New Roman" w:cs="Times New Roman"/>
          <w:sz w:val="28"/>
          <w:rtl w:val="0"/>
        </w:rPr>
        <w:t xml:space="preserve">удья </w:t>
      </w:r>
      <w:r>
        <w:rPr>
          <w:rFonts w:ascii="Times New Roman" w:eastAsia="Times New Roman" w:hAnsi="Times New Roman" w:cs="Times New Roman"/>
          <w:sz w:val="28"/>
          <w:rtl w:val="0"/>
        </w:rPr>
        <w:t>фио</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