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C4FCC">
      <w:pPr>
        <w:ind w:firstLine="709"/>
        <w:jc w:val="both"/>
      </w:pPr>
      <w:r>
        <w:t xml:space="preserve">                                                                                      </w:t>
      </w:r>
    </w:p>
    <w:p w:rsidR="00A77B3E" w:rsidP="00CC4FCC">
      <w:pPr>
        <w:ind w:firstLine="709"/>
        <w:jc w:val="both"/>
      </w:pPr>
      <w:r>
        <w:t xml:space="preserve">                                                                                     Дело № 1-70-13/2017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center"/>
      </w:pPr>
      <w:r>
        <w:t>ПОСТАНОВЛЕНИЕ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  <w:r>
        <w:t xml:space="preserve">         «20» июня 2017 года                                                                       г. Саки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CC4FCC">
      <w:pPr>
        <w:ind w:firstLine="709"/>
        <w:jc w:val="both"/>
      </w:pPr>
      <w:r>
        <w:t xml:space="preserve">    </w:t>
      </w:r>
      <w:r>
        <w:t xml:space="preserve">                                               при секретаре – </w:t>
      </w:r>
      <w:r>
        <w:t>Шведчикове</w:t>
      </w:r>
      <w:r>
        <w:t xml:space="preserve"> В.А.,    </w:t>
      </w:r>
    </w:p>
    <w:p w:rsidR="00A77B3E" w:rsidP="00CC4FCC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CC4FCC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>, представившей удостоверение № дата, ордер № дат</w:t>
      </w:r>
      <w:r>
        <w:t>а,</w:t>
      </w:r>
    </w:p>
    <w:p w:rsidR="00A77B3E" w:rsidP="00CC4FCC">
      <w:pPr>
        <w:ind w:firstLine="709"/>
        <w:jc w:val="both"/>
      </w:pPr>
      <w:r>
        <w:t xml:space="preserve">                </w:t>
      </w:r>
      <w:r>
        <w:tab/>
      </w:r>
      <w:r>
        <w:tab/>
        <w:t xml:space="preserve">      с участием потерпевшего – </w:t>
      </w:r>
      <w:r>
        <w:t>фио</w:t>
      </w:r>
      <w:r>
        <w:t>,</w:t>
      </w:r>
    </w:p>
    <w:p w:rsidR="00A77B3E" w:rsidP="00CC4FCC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CC4FCC">
      <w:pPr>
        <w:ind w:firstLine="709"/>
        <w:jc w:val="both"/>
      </w:pPr>
      <w:r>
        <w:t>фио</w:t>
      </w:r>
      <w:r>
        <w:t xml:space="preserve"> </w:t>
      </w:r>
      <w:r>
        <w:t>фио</w:t>
      </w:r>
      <w:r>
        <w:t xml:space="preserve">,  паспортные данные, гражданина Украины, имеющего </w:t>
      </w:r>
      <w:r>
        <w:t>средне-специальное</w:t>
      </w:r>
      <w:r>
        <w:t xml:space="preserve"> образования, не работающего, женатого, без регистр</w:t>
      </w:r>
      <w:r>
        <w:t>ации проживающего по адресу: адрес,  ранее не судимого,</w:t>
      </w:r>
    </w:p>
    <w:p w:rsidR="00A77B3E" w:rsidP="00CC4FCC">
      <w:pPr>
        <w:ind w:firstLine="709"/>
        <w:jc w:val="both"/>
      </w:pPr>
      <w:r>
        <w:t>в совершении преступления, предусмотренного ч. 1 ст. 112 УК РФ,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center"/>
      </w:pPr>
      <w:r>
        <w:t>УСТАНОВИЛ :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  <w:r>
        <w:t xml:space="preserve">дата примерно в время </w:t>
      </w:r>
      <w:r>
        <w:t>фио</w:t>
      </w:r>
      <w:r>
        <w:t>, находясь на участке местности, расположенном на расстоянии около 5 м с правой стороны от недейс</w:t>
      </w:r>
      <w:r>
        <w:t xml:space="preserve">твующего фонтана на адрес в адрес, имея умысел на причинение вреда здоровью ранее незнакомому </w:t>
      </w:r>
      <w:r>
        <w:t>фио</w:t>
      </w:r>
      <w:r>
        <w:t xml:space="preserve">, возникший в ходе словесного конфликта с последним, осознавая общественную опасность своих действий, умышленно нанес </w:t>
      </w:r>
      <w:r>
        <w:t>фио</w:t>
      </w:r>
      <w:r>
        <w:t xml:space="preserve"> один удар кулаком правой руки в левую</w:t>
      </w:r>
      <w:r>
        <w:t xml:space="preserve"> скуловую область, причинив </w:t>
      </w:r>
      <w:r>
        <w:t>фио</w:t>
      </w:r>
      <w:r>
        <w:t xml:space="preserve"> телесные в виде: кровоподтека вокруг левого глаза с распространением на левую скуловую область; закрытой черепно-мозговой травмы в виде ушиба головного мозга легкой степени; перелома скуловой кости, перелома наружной стенки </w:t>
      </w:r>
      <w:r>
        <w:t>левой орбиты, перелома передней, нижней и задней стенок левой верхне-челюстной пазухи со смещением отломков в полость пазухи, которые согласно заключения эксперта № 97 от дата. относятся к средней тяжести вреда здоровью по критерию длительности расстройств</w:t>
      </w:r>
      <w:r>
        <w:t xml:space="preserve">а здоровья, свыше 21 дня.      </w:t>
      </w:r>
    </w:p>
    <w:p w:rsidR="00A77B3E" w:rsidP="00CC4FCC">
      <w:pPr>
        <w:ind w:firstLine="709"/>
        <w:jc w:val="both"/>
      </w:pPr>
      <w:r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ст. 112 ч.1 УК РФ в связи с его примирением с подсудимым и заглаживанием причиненного им вреда, ссылаясь на те обстояте</w:t>
      </w:r>
      <w:r>
        <w:t xml:space="preserve">льства, что после совершенного в отношении него преступления, они примирились с подсудимым и  не имеет к </w:t>
      </w:r>
      <w:r>
        <w:t>фио</w:t>
      </w:r>
      <w:r>
        <w:t xml:space="preserve"> каких-либо претензий материального и морального характера.</w:t>
      </w:r>
    </w:p>
    <w:p w:rsidR="00A77B3E" w:rsidP="00CC4FCC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виновным себя в предъявленном ему органом предварите</w:t>
      </w:r>
      <w:r>
        <w:t>льного расследования обвинении в совершении преступления,  предусмотренного ст. 112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</w:t>
      </w:r>
      <w:r>
        <w:t xml:space="preserve">ением, </w:t>
      </w:r>
      <w:r>
        <w:t xml:space="preserve">которое ему понятно и  просит суд прекратить  в отношении него уголовное дело по обвинению в совершении преступления, предусмотренного ст. 112 ч.1 УК РФ в связи с примирением с потерпевшим </w:t>
      </w:r>
      <w:r>
        <w:t>фио</w:t>
      </w:r>
      <w:r>
        <w:t xml:space="preserve">  и заглаживанием причиненного потерпевшему вреда. При эт</w:t>
      </w:r>
      <w:r>
        <w:t xml:space="preserve">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 </w:t>
      </w:r>
      <w:r>
        <w:t>фио</w:t>
      </w:r>
      <w:r>
        <w:t xml:space="preserve">  </w:t>
      </w:r>
    </w:p>
    <w:p w:rsidR="00A77B3E" w:rsidP="00CC4FCC">
      <w:pPr>
        <w:ind w:firstLine="709"/>
        <w:jc w:val="both"/>
      </w:pPr>
      <w:r>
        <w:t>Выслушав прокурора и защитни</w:t>
      </w:r>
      <w:r>
        <w:t xml:space="preserve">ка, не возражавших против прекращения в отношении </w:t>
      </w:r>
      <w:r>
        <w:t>фио</w:t>
      </w:r>
      <w:r>
        <w:t xml:space="preserve"> уголовного дела по ст. 112 ч.1 УК РФ по указанным потерпевшим основаниям, суд приходит к выводу о том, что уголовное дело в отношении </w:t>
      </w:r>
      <w:r>
        <w:t>фио</w:t>
      </w:r>
      <w:r>
        <w:t xml:space="preserve"> подлежит прекращению, исходя из следующего.</w:t>
      </w:r>
    </w:p>
    <w:p w:rsidR="00A77B3E" w:rsidP="00CC4FCC">
      <w:pPr>
        <w:ind w:firstLine="709"/>
        <w:jc w:val="both"/>
      </w:pPr>
      <w:r>
        <w:t xml:space="preserve">Согласно </w:t>
      </w:r>
      <w:r>
        <w:t>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C4FCC">
      <w:pPr>
        <w:ind w:firstLine="709"/>
        <w:jc w:val="both"/>
      </w:pPr>
      <w:r>
        <w:t xml:space="preserve">Преступление, предусмотренное </w:t>
      </w:r>
      <w:r>
        <w:t xml:space="preserve">ст. 112 ч.1 УК РФ, является согласно </w:t>
      </w:r>
      <w:r>
        <w:t>ст. 15 УК РФ преступлением небольшой тяжести.</w:t>
      </w:r>
    </w:p>
    <w:p w:rsidR="00A77B3E" w:rsidP="00CC4FCC">
      <w:pPr>
        <w:ind w:firstLine="709"/>
        <w:jc w:val="both"/>
      </w:pPr>
      <w:r>
        <w:t>фио</w:t>
      </w:r>
      <w:r>
        <w:t xml:space="preserve"> ранее не судимый, признал вину, раскаялся в содеянном, примирился с потерпевшим и загладил причиненный потерпевшему вред, что подтверждается пояснением потерп</w:t>
      </w:r>
      <w:r>
        <w:t>евшего в судебном заседании, который просил прекратить данное уголовное дело по ст. 112 ч.1 УК РФ за примирением с подсудимым и отсутствием у них каких-либо претензий к последнему.</w:t>
      </w:r>
    </w:p>
    <w:p w:rsidR="00A77B3E" w:rsidP="00CC4FCC">
      <w:pPr>
        <w:ind w:firstLine="709"/>
        <w:jc w:val="both"/>
      </w:pPr>
      <w:r>
        <w:t>Согласно ст. 25 УПК РФ, суд вправе на основании заявления потерпев</w:t>
      </w:r>
      <w:r>
        <w:t>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CC4FCC">
      <w:pPr>
        <w:ind w:firstLine="709"/>
        <w:jc w:val="both"/>
      </w:pPr>
      <w:r>
        <w:t xml:space="preserve">В соответствии со ст. 254 УПК </w:t>
      </w:r>
      <w:r>
        <w:t>РФ, суд прекращает уголовное дело в судебном заседании в случае, предусмотренном ст. 25 УПК РФ.</w:t>
      </w:r>
    </w:p>
    <w:p w:rsidR="00A77B3E" w:rsidP="00CC4FCC">
      <w:pPr>
        <w:ind w:firstLine="709"/>
        <w:jc w:val="both"/>
      </w:pPr>
      <w:r>
        <w:t>Учитывая все обстоятельства в их совокупности, учитывая мнения государственного обвинителя, подсудимого и его защитника, потерпевшего, суд пришёл к выв</w:t>
      </w:r>
      <w:r>
        <w:t xml:space="preserve">оду о возможности прекращения уголовного дела и уголовного преследования в отношении </w:t>
      </w:r>
      <w:r>
        <w:t>фио</w:t>
      </w:r>
      <w:r>
        <w:t xml:space="preserve"> в соответствии со ст. 76 УК РФ, ст. 25 УПК РФ в связи с примирением с потерпевшим и заглаживанием причиненного потерпевшим вреда, так как подсудимый впервые совершил п</w:t>
      </w:r>
      <w:r>
        <w:t>реступление небольшой тяжести</w:t>
      </w:r>
      <w:r>
        <w:t>, примирился с потерпевшими и загладил причиненный ему вред и вследствие раскаяния перестал быть общественно опасным.</w:t>
      </w:r>
    </w:p>
    <w:p w:rsidR="00A77B3E" w:rsidP="00CC4FCC">
      <w:pPr>
        <w:ind w:firstLine="709"/>
        <w:jc w:val="both"/>
      </w:pPr>
      <w:r>
        <w:t>Руководствуясь ст. 76 УК Российской Федерации, ст.ст. 25, 254 УПК Российской Федерации, суд, -</w:t>
      </w:r>
    </w:p>
    <w:p w:rsidR="00A77B3E" w:rsidP="00CC4FCC">
      <w:pPr>
        <w:ind w:firstLine="709"/>
        <w:jc w:val="center"/>
      </w:pPr>
      <w:r>
        <w:t>ПОСТАНОВИЛ:</w:t>
      </w:r>
    </w:p>
    <w:p w:rsidR="00A77B3E" w:rsidP="00CC4FCC">
      <w:pPr>
        <w:ind w:firstLine="709"/>
        <w:jc w:val="both"/>
      </w:pPr>
      <w:r>
        <w:t xml:space="preserve"> Прекратить уголовное дело по обвинению </w:t>
      </w:r>
      <w:r>
        <w:t>фио</w:t>
      </w:r>
      <w:r>
        <w:t xml:space="preserve"> </w:t>
      </w:r>
      <w:r>
        <w:t>фио</w:t>
      </w:r>
      <w:r>
        <w:t xml:space="preserve"> в совершении преступления, предусмотренного ст. 112 ч.1 УК РФ, и уголовное преследование </w:t>
      </w:r>
      <w:r>
        <w:t>фио</w:t>
      </w:r>
      <w:r>
        <w:t xml:space="preserve"> </w:t>
      </w:r>
      <w:r>
        <w:t>фио</w:t>
      </w:r>
      <w:r>
        <w:t xml:space="preserve"> по ст. 112 ч.1 УК РФ на основании ст. 76 УК РФ и ст. 25 УПК РФ в связи с примирением с потерпевшим </w:t>
      </w:r>
      <w:r>
        <w:t>фио</w:t>
      </w:r>
      <w:r>
        <w:t xml:space="preserve"> и заглаживанием причиненного им вреда.</w:t>
      </w:r>
    </w:p>
    <w:p w:rsidR="00A77B3E" w:rsidP="00CC4FCC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.</w:t>
      </w:r>
      <w:r>
        <w:t xml:space="preserve"> в виде обязательства о явке по вступлении постановления в законную силу отменить.</w:t>
      </w:r>
    </w:p>
    <w:p w:rsidR="00A77B3E" w:rsidP="00CC4FCC">
      <w:pPr>
        <w:ind w:firstLine="709"/>
        <w:jc w:val="both"/>
      </w:pPr>
      <w:r>
        <w:t>Постановление может быть обжаловано в Сакский районный суд Республики К</w:t>
      </w:r>
      <w:r>
        <w:t>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  <w:r>
        <w:t xml:space="preserve">        Мировой судья                                   </w:t>
      </w:r>
      <w:r>
        <w:tab/>
        <w:t xml:space="preserve">         </w:t>
      </w:r>
      <w:r>
        <w:t xml:space="preserve">           А.И. Панов</w:t>
      </w: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</w:p>
    <w:p w:rsidR="00A77B3E" w:rsidP="00CC4FCC">
      <w:pPr>
        <w:ind w:firstLine="709"/>
        <w:jc w:val="both"/>
      </w:pPr>
    </w:p>
    <w:sectPr w:rsidSect="001F0C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C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