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1-70-17/2021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07 сентября 2021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государственных обвинителей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Бережного С.В.,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Космацкого А.В., Мараджапова З.Б.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подсудимого – Тимошина И.С.,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 – адвоката Кленяева В.В., представившего удостоверение № 1123 от 03 ноября 2015 года и ордер № 10-14 от 09 июля 2021 года,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законного представителя подсудимого – Тимошина С.И.,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потерпевшего – Паньковецкого И.А.,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представителя потерпевшего – Гаврилюк М.А.,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секретаре – Исаевой С.Ш.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уголовное дело в отношении несовершеннолетнего: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Тимошина Ивана Сергеевича,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АР Крым, Украина, гражданина Российской Федерации, не женатого, на иждивении несовершеннолетних детей не имеющего, обучающегося в ГБПОУ РК «Сакский технологический техникум»,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несудимого,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преступления, предусмотренного ч.1 </w:t>
      </w:r>
      <w:r>
        <w:rPr>
          <w:rFonts w:ascii="Times New Roman" w:eastAsia="Times New Roman" w:hAnsi="Times New Roman" w:cs="Times New Roman"/>
          <w:sz w:val="28"/>
          <w:rtl w:val="0"/>
        </w:rPr>
        <w:t>ст.112 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УСТАНОВИЛ 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Тимошин Иван Сергеевич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обвиняется в том,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24.0</w:t>
      </w:r>
      <w:r>
        <w:rPr>
          <w:rFonts w:ascii="Times New Roman" w:eastAsia="Times New Roman" w:hAnsi="Times New Roman" w:cs="Times New Roman"/>
          <w:sz w:val="26"/>
          <w:rtl w:val="0"/>
        </w:rPr>
        <w:t>6.2020, примерно в 22:35 часов,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на прилегающей территории к кафе «ДВАХУРМА»,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имея умысел на причинение вреда здоровью малознакомому Паньковецкому Ивану Андреевичу 14.12.2000 г.р., на почве внезапно возникших личных неприязненных отношений в ходе обоюдного словесного конфликта,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находясь на расстоянии вытянутой руки от Паньковецкого И.А., который стоял напротив него, нанес один удар кулаком левой руки в область лица Паньковецкого И.А.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результате чего, несовершеннолетний Тимошин И.С. причинил Паньковецкому И.А. согласно заключения судебно-медицинской экспертизы № 168 от 14.07.2020, телесные повреждения в виде закрытого перелома угла нижней челюсти справа и тела нижней челюсти слева (подтверждено рентгенологически, операция 26.06.2020г.); ссадины в области угла нижней челюсти справа. Время образования данных телесных повреждений не противоречит не противоречит сроку 24.06.2020.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телесные повреждения относятся к средней тяжести вреда здоровью по критерию длительности расстройства здоровья, свыше 21 дня (Пункт 7.1 Приказа Минздравсоцразвития РФ № 194 н от 24.04.2008 «Об утверждении Медицинских критериев определения степени тяжести вреда, причиненного здоровью человека»).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Паньковецкий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заявил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Тимошина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УК РФ в связи с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примирением с подсудимым и заглаживанием причиненного им вреда, ссылаясь на те обстоятельства, что после совершенного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преступления, они примирились с подсудимым и не име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к </w:t>
      </w:r>
      <w:r>
        <w:rPr>
          <w:rFonts w:ascii="Times New Roman" w:eastAsia="Times New Roman" w:hAnsi="Times New Roman" w:cs="Times New Roman"/>
          <w:sz w:val="26"/>
          <w:rtl w:val="0"/>
        </w:rPr>
        <w:t>Тимошину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претензий материального и морального характера.</w:t>
      </w:r>
    </w:p>
    <w:p>
      <w:pPr>
        <w:bidi w:val="0"/>
        <w:spacing w:before="72" w:beforeAutospacing="0" w:after="0" w:afterAutospacing="0"/>
        <w:ind w:left="0" w:right="0" w:firstLine="7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Тимошин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себя в предъявленном ему органом предварительного расследования обвинении в совершении преступления, предусмотренного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в отношении него уголовное дело по обвинению в совершении преступления, предусмотренного ст. </w:t>
      </w:r>
      <w:r>
        <w:rPr>
          <w:rFonts w:ascii="Times New Roman" w:eastAsia="Times New Roman" w:hAnsi="Times New Roman" w:cs="Times New Roman"/>
          <w:sz w:val="26"/>
          <w:rtl w:val="0"/>
        </w:rPr>
        <w:t>112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УК РФ в связи с примирением с потерпевшим </w:t>
      </w:r>
      <w:r>
        <w:rPr>
          <w:rFonts w:ascii="Times New Roman" w:eastAsia="Times New Roman" w:hAnsi="Times New Roman" w:cs="Times New Roman"/>
          <w:sz w:val="26"/>
          <w:rtl w:val="0"/>
        </w:rPr>
        <w:t>Паньковецким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заглаживанием причиненного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>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Паньковецкого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>, законного представителя подсудимого, защитника и представителя потерпевшего,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возражавших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Тимошина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дела по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УК РФ по указанным потерпевшим основаниям, 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Тимошина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Преступление, предусмотренное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имошин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судимый, признал вину, раскаялся в содеянном, примирился с потерпевши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 причиненный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вред, что подтверждается пояснени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которы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прекратить данное уголовное дело по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УК РФ за примирением с подсудимым и отсутствием у них каких-либо претензий к последнему.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все обстоятельства в их совокупности, учитывая мнения государственного обвин</w:t>
      </w:r>
      <w:r>
        <w:rPr>
          <w:rFonts w:ascii="Times New Roman" w:eastAsia="Times New Roman" w:hAnsi="Times New Roman" w:cs="Times New Roman"/>
          <w:sz w:val="26"/>
          <w:rtl w:val="0"/>
        </w:rPr>
        <w:t>ителя, подсудимого,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защитника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законного представителя</w:t>
      </w:r>
      <w:r>
        <w:rPr>
          <w:rFonts w:ascii="Times New Roman" w:eastAsia="Times New Roman" w:hAnsi="Times New Roman" w:cs="Times New Roman"/>
          <w:sz w:val="26"/>
          <w:rtl w:val="0"/>
        </w:rPr>
        <w:t>,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представителя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Тимошина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76 УК РФ, ст. 25 УПК РФ в связи с примирением с потерпевшим и заглаживанием причиненного потерпевшим вреда, так как подсудимый впервые совершил преступление небольшой тяжести, примирился с потерпевшими и загладил причиненный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 и вследствие раскаяния перестал быть общественно опасным.</w:t>
      </w:r>
    </w:p>
    <w:p>
      <w:pPr>
        <w:bidi w:val="0"/>
        <w:spacing w:before="0" w:beforeAutospacing="0" w:after="22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Руководствуясь ст. 76 УК Российской Федерации, ст.ст. 25, 254 УПК Российской Федерации, суд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, -</w:t>
      </w:r>
    </w:p>
    <w:p>
      <w:pPr>
        <w:bidi w:val="0"/>
        <w:spacing w:before="120" w:beforeAutospacing="0" w:after="12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6"/>
          <w:rtl w:val="0"/>
        </w:rPr>
        <w:t>ПОСТАНОВИЛ:</w:t>
      </w:r>
    </w:p>
    <w:p>
      <w:pPr>
        <w:bidi w:val="0"/>
        <w:spacing w:before="72" w:beforeAutospacing="0" w:after="0" w:afterAutospacing="0"/>
        <w:ind w:left="0" w:right="0" w:firstLine="7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Тимошина И</w:t>
      </w:r>
      <w:r>
        <w:rPr>
          <w:rFonts w:ascii="Times New Roman" w:eastAsia="Times New Roman" w:hAnsi="Times New Roman" w:cs="Times New Roman"/>
          <w:sz w:val="26"/>
          <w:rtl w:val="0"/>
        </w:rPr>
        <w:t>вана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преступления,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УК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уголовное преследование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Тимошина </w:t>
      </w:r>
      <w:r>
        <w:rPr>
          <w:rFonts w:ascii="Times New Roman" w:eastAsia="Times New Roman" w:hAnsi="Times New Roman" w:cs="Times New Roman"/>
          <w:sz w:val="26"/>
          <w:rtl w:val="0"/>
        </w:rPr>
        <w:t>Ивана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УК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ст. 76 УК РФ и ст. 25 УПК РФ в связи с примирением с потерпевшим </w:t>
      </w:r>
      <w:r>
        <w:rPr>
          <w:rFonts w:ascii="Times New Roman" w:eastAsia="Times New Roman" w:hAnsi="Times New Roman" w:cs="Times New Roman"/>
          <w:sz w:val="26"/>
          <w:rtl w:val="0"/>
        </w:rPr>
        <w:t>Паньковецким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им вреда.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Меру процессуального принуждения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имошину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обязательства о явке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вступлении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