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63CD">
      <w:pPr>
        <w:ind w:firstLine="709"/>
        <w:jc w:val="both"/>
      </w:pPr>
      <w:r>
        <w:t xml:space="preserve">                                                                                      –       4      –</w:t>
      </w:r>
    </w:p>
    <w:p w:rsidR="00A77B3E" w:rsidP="007463CD">
      <w:pPr>
        <w:ind w:firstLine="709"/>
        <w:jc w:val="both"/>
      </w:pPr>
      <w:r>
        <w:t xml:space="preserve">                                                                                     Дело № 1-70-18/2017</w:t>
      </w:r>
    </w:p>
    <w:p w:rsidR="00A77B3E" w:rsidP="007463CD">
      <w:pPr>
        <w:ind w:firstLine="709"/>
        <w:jc w:val="center"/>
      </w:pPr>
      <w:r>
        <w:t>ПРИГОВОР</w:t>
      </w:r>
    </w:p>
    <w:p w:rsidR="00A77B3E" w:rsidP="007463CD">
      <w:pPr>
        <w:ind w:firstLine="709"/>
        <w:jc w:val="center"/>
      </w:pPr>
      <w:r>
        <w:t>ИМЕНЕМ РОССИЙСКОЙ ФЕДЕРАЦИИ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 xml:space="preserve">«31» </w:t>
      </w:r>
      <w:r>
        <w:t>октября 2017 года                                                    г. Саки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7463CD">
      <w:pPr>
        <w:ind w:firstLine="709"/>
        <w:jc w:val="both"/>
      </w:pPr>
      <w:r>
        <w:t xml:space="preserve">                                  </w:t>
      </w:r>
      <w:r>
        <w:t xml:space="preserve">                 при секретаре – Сергеевой В.С.,    </w:t>
      </w:r>
    </w:p>
    <w:p w:rsidR="00A77B3E" w:rsidP="007463CD">
      <w:pPr>
        <w:ind w:firstLine="709"/>
        <w:jc w:val="both"/>
      </w:pPr>
      <w:r>
        <w:t>с участием государственного обвинителя –  Соловьева К.К.,</w:t>
      </w:r>
    </w:p>
    <w:p w:rsidR="00A77B3E" w:rsidP="007463CD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>, представившей удостоверение № 1311 от 29 декабря 2015 года, ордер №</w:t>
      </w:r>
      <w:r>
        <w:t xml:space="preserve"> 147 от 20 октября 2017 года,</w:t>
      </w:r>
    </w:p>
    <w:p w:rsidR="00A77B3E" w:rsidP="007463CD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подсудимого – </w:t>
      </w:r>
      <w:r>
        <w:t>фио</w:t>
      </w:r>
      <w:r>
        <w:t>,</w:t>
      </w:r>
    </w:p>
    <w:p w:rsidR="00A77B3E" w:rsidP="007463CD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7463CD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7463CD">
      <w:pPr>
        <w:ind w:firstLine="709"/>
        <w:jc w:val="both"/>
      </w:pPr>
      <w:r>
        <w:t>паспортные данные, гражданина Российской Федерации, имеющего среднее образование, не работающего, холос</w:t>
      </w:r>
      <w:r>
        <w:t xml:space="preserve">того, </w:t>
      </w:r>
      <w:r>
        <w:t>зарегист-рированного</w:t>
      </w:r>
      <w:r>
        <w:t xml:space="preserve"> и проживающего по адресу: адрес,  ранее не судимого,</w:t>
      </w:r>
    </w:p>
    <w:p w:rsidR="00A77B3E" w:rsidP="007463CD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center"/>
      </w:pPr>
      <w:r>
        <w:t>УСТАНОВИЛ :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>фио</w:t>
      </w:r>
      <w:r>
        <w:t xml:space="preserve"> И.П. управлял механическим транспортным средством в состоянии опьянения,  будучи подвергнутым адми</w:t>
      </w:r>
      <w:r>
        <w:t>нистративному наказанию за управление транспортным средством в состоянии опьянения,  и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</w:t>
      </w:r>
      <w:r>
        <w:t>ах.</w:t>
      </w:r>
    </w:p>
    <w:p w:rsidR="00A77B3E" w:rsidP="007463CD">
      <w:pPr>
        <w:ind w:firstLine="709"/>
        <w:jc w:val="both"/>
      </w:pPr>
      <w:r>
        <w:t xml:space="preserve">дата в время </w:t>
      </w:r>
      <w:r>
        <w:t>фио</w:t>
      </w:r>
      <w:r>
        <w:t>, действуя умышленно, заведомо зная о том, что постановлением Сакского районного суда Республики Крым от дата,  вступившим в законную силу дата, он признан виновным в совершении административного правонарушения, предусмотренного ч.1 ст.</w:t>
      </w:r>
      <w:r>
        <w:t xml:space="preserve"> 12.8 Кодекса Российской Федерации об административных правонарушениях (управление транспортным средством водителем, находящимся в состоянии опьянения), и ему назначено наказание в виде штрафа в размере тридцати тысяч рублей с лишением права управления тра</w:t>
      </w:r>
      <w:r>
        <w:t>нспортными средствами сроком на дата 8 месяцев, а также в соответствии с постановлением Сакского районного суда Республики Крым от дата,  вступившим в законную силу дата, он признан виновным в совершении административного правонарушения, предусмотренного ч</w:t>
      </w:r>
      <w:r>
        <w:t>.1 ст. 12.26 Кодекса Российской Федерации об административных правонарушениях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опьянения), и ем</w:t>
      </w:r>
      <w:r>
        <w:t xml:space="preserve">у назначено наказание в виде штрафа в размере тридцати тысяч рублей с лишением права управления транспортными средствами сроком на дата 6 месяцев, являясь в соответствии со ст.4.6 Кодекса Российской Федерации об административных </w:t>
      </w:r>
      <w:r>
        <w:t>правонарушениях лицом, подв</w:t>
      </w:r>
      <w:r>
        <w:t xml:space="preserve">ергнутым административному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Министров Правительства Российской Федерации от дата №1090 «О правилах дорожного движения», </w:t>
      </w:r>
      <w:r>
        <w:t>а именно, п.2.3.2 согласно которого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 xml:space="preserve">ояние алкогольного опьянения и медицинское освидетельствование на состояние опьянение, управлял транспортным средством – мопедом «ALPHA HORSE» с отсутствующими государственными регистрационными знаками, в близи дома ... по адрес в г. Саки Республики Крым, </w:t>
      </w:r>
      <w:r>
        <w:t xml:space="preserve">с признаками  опьянения, где был остановлен сотрудниками дорожно-патрульной службы </w:t>
      </w:r>
      <w:r>
        <w:t>фио</w:t>
      </w:r>
      <w:r>
        <w:t xml:space="preserve"> МВД России «Сакский», при этом не выполнил законное требование уполномоченного должностного лица о прохождении медицинского освидетельствования. В соответствии с протоко</w:t>
      </w:r>
      <w:r>
        <w:t xml:space="preserve">лом  серии 61 АК № 594023 от дата, </w:t>
      </w:r>
      <w:r>
        <w:t>фио</w:t>
      </w:r>
      <w:r>
        <w:t xml:space="preserve"> направлен сотрудниками ДПС ОГИБДД МО МВД России «Сакский» на медицинское освидетельствование на состояние опьянения. Ознакомившись с указанным протоколом, </w:t>
      </w:r>
      <w:r>
        <w:t>фио</w:t>
      </w:r>
      <w:r>
        <w:t xml:space="preserve"> не выполнил законное требование уполномоченного должностно</w:t>
      </w:r>
      <w:r>
        <w:t>го лица и отказался от прохождения медицинского освидетельствования на состояние опьянения.</w:t>
      </w:r>
    </w:p>
    <w:p w:rsidR="00A77B3E" w:rsidP="007463CD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</w:t>
      </w:r>
      <w:r>
        <w:t>во о постановлении приговора без проведения судебного разбирательства.</w:t>
      </w:r>
    </w:p>
    <w:p w:rsidR="00A77B3E" w:rsidP="007463CD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</w:t>
      </w:r>
      <w:r>
        <w:t xml:space="preserve">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2641 УК РФ, в полном объеме, осознает характер заявленного им ходатайства и последствия </w:t>
      </w:r>
      <w:r>
        <w:t xml:space="preserve">постановления приговора без проведения судебного разбирательства. </w:t>
      </w:r>
    </w:p>
    <w:p w:rsidR="00A77B3E" w:rsidP="007463CD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</w:t>
      </w:r>
      <w:r>
        <w:t xml:space="preserve">ал против постановления приговора без проведения судебного разбирательства. </w:t>
      </w:r>
    </w:p>
    <w:p w:rsidR="00A77B3E" w:rsidP="007463CD">
      <w:pPr>
        <w:ind w:firstLine="709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</w:t>
      </w:r>
      <w:r>
        <w:t xml:space="preserve">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7463CD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</w:t>
      </w:r>
      <w:r>
        <w:t>ми, собранными по уголовному делу.</w:t>
      </w:r>
    </w:p>
    <w:p w:rsidR="00A77B3E" w:rsidP="007463CD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2641, УК РФ, как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</w:t>
      </w:r>
      <w:r>
        <w:t>транспортны</w:t>
      </w:r>
      <w:r>
        <w:t>м средством в состоянии опьянения, 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463CD">
      <w:pPr>
        <w:ind w:firstLine="709"/>
        <w:jc w:val="both"/>
      </w:pPr>
      <w:r>
        <w:t>При решении вопроса о назначении наказания, суд в соответствии со ст. 60 УК Р</w:t>
      </w:r>
      <w:r>
        <w:t>Ф учитывает характер и степень общественной опасности преступления и личность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7463CD">
      <w:pPr>
        <w:ind w:firstLine="709"/>
        <w:jc w:val="both"/>
      </w:pPr>
      <w:r>
        <w:t>Так, п</w:t>
      </w:r>
      <w:r>
        <w:t xml:space="preserve">ринимая во внимание степень тяжести совершенного </w:t>
      </w:r>
      <w:r>
        <w:t>фио</w:t>
      </w:r>
      <w:r>
        <w:t xml:space="preserve"> преступления, которое в соответствии со ст. 15 УК РФ является преступлением небольшой тяжести, учитывая смягчающее наказание обстоятельство, которым в соответствии со ст. 61 ч.1 п. «и» УК РФ является акт</w:t>
      </w:r>
      <w:r>
        <w:t>ивное способствование раскрытию и расследованию преступления, признание вины, раскаяние в содеянном, учитывая данные о личности подсудимого, посредственно характеризующегося по месту жительства, суд приходит к выводу о том, что необходимым и достаточным дл</w:t>
      </w:r>
      <w:r>
        <w:t xml:space="preserve">я его исправления и предупреждения совершения им новых преступлений, является наказание в виде обязательных работ с назначением дополнительного вида наказания в виде лишения права заниматься деятельностью, связанной с управлением транспортными средствами. </w:t>
      </w:r>
    </w:p>
    <w:p w:rsidR="00A77B3E" w:rsidP="007463CD">
      <w:pPr>
        <w:ind w:firstLine="709"/>
        <w:jc w:val="both"/>
      </w:pPr>
      <w:r>
        <w:t>Вещественные доказательства – мопед «ALPHA HORSE» с номером рамы LRYPBL7880065429, номером двигателя -1P39FMB80065429, хранящийся на специализированной стоянке (</w:t>
      </w:r>
      <w:r>
        <w:t>штраф.площадке</w:t>
      </w:r>
      <w:r>
        <w:t xml:space="preserve">) по адресу г. Саки, ул. Промышленная, 2 возвратить по принадлежности – </w:t>
      </w:r>
      <w:r>
        <w:t>фио</w:t>
      </w:r>
      <w:r>
        <w:t xml:space="preserve">, </w:t>
      </w:r>
      <w:r>
        <w:t>диск с записью, хранящийся в материалах дела, оставить на хранение при материалах дела.</w:t>
      </w:r>
    </w:p>
    <w:p w:rsidR="00A77B3E" w:rsidP="007463CD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7463CD">
      <w:pPr>
        <w:ind w:firstLine="709"/>
        <w:jc w:val="center"/>
      </w:pPr>
      <w:r>
        <w:t>ПРИГОВОРИЛ: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преступления, предусмотренного</w:t>
      </w:r>
      <w:r>
        <w:t xml:space="preserve"> ст. 2641 УК РФ и назначить ему наказание в виде 150 (сто пятьдесят) часов обязательных работ с лишением права заниматься деятельностью, связанной с управлением транспортными средствами, на срок 1 (один) год.</w:t>
      </w:r>
    </w:p>
    <w:p w:rsidR="00A77B3E" w:rsidP="007463CD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</w:t>
      </w:r>
      <w:r>
        <w:t>зательства о явке по вступлению приговора в законную силу отменить.</w:t>
      </w:r>
    </w:p>
    <w:p w:rsidR="00A77B3E" w:rsidP="007463CD">
      <w:pPr>
        <w:ind w:firstLine="709"/>
        <w:jc w:val="both"/>
      </w:pPr>
      <w:r>
        <w:t>Вещественные доказательства – мопед «ALPHA HORSE» с номером рамы LRYPBL7880065429, номером двигателя -1P39FMB80065429, хранящийся на специализированной стоянке (</w:t>
      </w:r>
      <w:r>
        <w:t>штраф.площадке</w:t>
      </w:r>
      <w:r>
        <w:t>) по адресу г</w:t>
      </w:r>
      <w:r>
        <w:t xml:space="preserve">. Саки, ул. Промышленная, 2 возвратить по принадлежности –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</w:t>
      </w:r>
      <w:r>
        <w:t>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7463CD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</w:t>
      </w:r>
      <w:r>
        <w:t xml:space="preserve">ого дела судом апелляционной </w:t>
      </w:r>
      <w:r>
        <w:t>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7463CD">
      <w:pPr>
        <w:ind w:firstLine="709"/>
        <w:jc w:val="both"/>
      </w:pPr>
      <w:r>
        <w:t>По основанию, предусмотренному п. 1 ст. 389.15 УПК РФ, приговор обжаловани</w:t>
      </w:r>
      <w:r>
        <w:t>ю не подлежит.</w:t>
      </w:r>
    </w:p>
    <w:p w:rsidR="00A77B3E" w:rsidP="007463CD">
      <w:pPr>
        <w:ind w:firstLine="709"/>
        <w:jc w:val="both"/>
      </w:pPr>
    </w:p>
    <w:p w:rsidR="00A77B3E" w:rsidP="007463CD">
      <w:pPr>
        <w:ind w:firstLine="709"/>
        <w:jc w:val="both"/>
      </w:pPr>
      <w:r>
        <w:t>Мировой судья                                                             А.И. Панов</w:t>
      </w:r>
    </w:p>
    <w:p w:rsidR="00A77B3E" w:rsidP="007463CD">
      <w:pPr>
        <w:ind w:firstLine="709"/>
        <w:jc w:val="both"/>
      </w:pPr>
    </w:p>
    <w:sectPr w:rsidSect="00A539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91F"/>
    <w:rsid w:val="007463CD"/>
    <w:rsid w:val="00A539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9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