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bidi w:val="0"/>
        <w:spacing w:before="0" w:beforeAutospacing="0" w:after="0" w:afterAutospacing="0"/>
        <w:ind w:left="0" w:right="0"/>
        <w:jc w:val="right"/>
      </w:pPr>
      <w:r>
        <w:rPr>
          <w:rFonts w:ascii="Times New Roman" w:eastAsia="Times New Roman" w:hAnsi="Times New Roman" w:cs="Times New Roman"/>
          <w:b w:val="0"/>
          <w:sz w:val="24"/>
          <w:rtl w:val="0"/>
        </w:rPr>
        <w:t>Дело № 1-</w:t>
      </w:r>
      <w:r>
        <w:rPr>
          <w:rFonts w:ascii="Times New Roman" w:eastAsia="Times New Roman" w:hAnsi="Times New Roman" w:cs="Times New Roman"/>
          <w:b w:val="0"/>
          <w:sz w:val="24"/>
          <w:rtl w:val="0"/>
        </w:rPr>
        <w:t>70-</w:t>
      </w:r>
      <w:r>
        <w:rPr>
          <w:rFonts w:ascii="Times New Roman" w:eastAsia="Times New Roman" w:hAnsi="Times New Roman" w:cs="Times New Roman"/>
          <w:b w:val="0"/>
          <w:sz w:val="24"/>
          <w:rtl w:val="0"/>
        </w:rPr>
        <w:t>25</w:t>
      </w:r>
      <w:r>
        <w:rPr>
          <w:rFonts w:ascii="Times New Roman" w:eastAsia="Times New Roman" w:hAnsi="Times New Roman" w:cs="Times New Roman"/>
          <w:b w:val="0"/>
          <w:sz w:val="24"/>
          <w:rtl w:val="0"/>
        </w:rPr>
        <w:t>/202</w:t>
      </w:r>
      <w:r>
        <w:rPr>
          <w:rFonts w:ascii="Times New Roman" w:eastAsia="Times New Roman" w:hAnsi="Times New Roman" w:cs="Times New Roman"/>
          <w:b w:val="0"/>
          <w:sz w:val="24"/>
          <w:rtl w:val="0"/>
        </w:rPr>
        <w:t>3</w:t>
      </w:r>
    </w:p>
    <w:p>
      <w:pPr>
        <w:widowControl w:val="0"/>
        <w:bidi w:val="0"/>
        <w:spacing w:before="0" w:beforeAutospacing="0" w:after="0" w:afterAutospacing="0"/>
        <w:ind w:left="0" w:right="0"/>
        <w:jc w:val="right"/>
        <w:rPr>
          <w:rtl w:val="0"/>
        </w:rPr>
      </w:pPr>
      <w:r>
        <w:rPr>
          <w:rFonts w:ascii="Times New Roman" w:eastAsia="Times New Roman" w:hAnsi="Times New Roman" w:cs="Times New Roman"/>
          <w:b w:val="0"/>
          <w:sz w:val="24"/>
          <w:rtl w:val="0"/>
        </w:rPr>
        <w:t>УИД 91</w:t>
      </w:r>
      <w:r>
        <w:rPr>
          <w:rFonts w:ascii="Times New Roman" w:eastAsia="Times New Roman" w:hAnsi="Times New Roman" w:cs="Times New Roman"/>
          <w:b w:val="0"/>
          <w:sz w:val="24"/>
          <w:rtl w:val="0"/>
        </w:rPr>
        <w:t>М</w:t>
      </w:r>
      <w:r>
        <w:rPr>
          <w:rFonts w:ascii="Times New Roman" w:eastAsia="Times New Roman" w:hAnsi="Times New Roman" w:cs="Times New Roman"/>
          <w:b w:val="0"/>
          <w:sz w:val="24"/>
          <w:rtl w:val="0"/>
        </w:rPr>
        <w:t>S00</w:t>
      </w:r>
      <w:r>
        <w:rPr>
          <w:rFonts w:ascii="Times New Roman" w:eastAsia="Times New Roman" w:hAnsi="Times New Roman" w:cs="Times New Roman"/>
          <w:b w:val="0"/>
          <w:sz w:val="24"/>
          <w:rtl w:val="0"/>
        </w:rPr>
        <w:t>70</w:t>
      </w:r>
      <w:r>
        <w:rPr>
          <w:rFonts w:ascii="Times New Roman" w:eastAsia="Times New Roman" w:hAnsi="Times New Roman" w:cs="Times New Roman"/>
          <w:b w:val="0"/>
          <w:sz w:val="24"/>
          <w:rtl w:val="0"/>
        </w:rPr>
        <w:t>-</w:t>
      </w:r>
      <w:r>
        <w:rPr>
          <w:rFonts w:ascii="Times New Roman" w:eastAsia="Times New Roman" w:hAnsi="Times New Roman" w:cs="Times New Roman"/>
          <w:b w:val="0"/>
          <w:sz w:val="24"/>
          <w:rtl w:val="0"/>
        </w:rPr>
        <w:t>телефон</w:t>
      </w:r>
      <w:r>
        <w:rPr>
          <w:rFonts w:ascii="Times New Roman" w:eastAsia="Times New Roman" w:hAnsi="Times New Roman" w:cs="Times New Roman"/>
          <w:b w:val="0"/>
          <w:sz w:val="24"/>
          <w:rtl w:val="0"/>
        </w:rPr>
        <w:t>-</w:t>
      </w:r>
      <w:r>
        <w:rPr>
          <w:rFonts w:ascii="Times New Roman" w:eastAsia="Times New Roman" w:hAnsi="Times New Roman" w:cs="Times New Roman"/>
          <w:b w:val="0"/>
          <w:sz w:val="24"/>
          <w:rtl w:val="0"/>
        </w:rPr>
        <w:t>телефон</w:t>
      </w:r>
    </w:p>
    <w:p>
      <w:pPr>
        <w:widowControl w:val="0"/>
        <w:bidi w:val="0"/>
        <w:spacing w:before="0" w:beforeAutospacing="0" w:after="0" w:afterAutospacing="0"/>
        <w:ind w:left="0" w:right="0"/>
        <w:jc w:val="center"/>
        <w:rPr>
          <w:rtl w:val="0"/>
        </w:rPr>
      </w:pPr>
      <w:r>
        <w:rPr>
          <w:rFonts w:ascii="Times New Roman" w:eastAsia="Times New Roman" w:hAnsi="Times New Roman" w:cs="Times New Roman"/>
          <w:b w:val="0"/>
          <w:spacing w:val="60"/>
          <w:sz w:val="28"/>
          <w:rtl w:val="0"/>
        </w:rPr>
        <w:t>ПОСТАНОВЛЕНИЕ</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13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ноября</w:t>
      </w:r>
      <w:r>
        <w:rPr>
          <w:rFonts w:ascii="Times New Roman" w:eastAsia="Times New Roman" w:hAnsi="Times New Roman" w:cs="Times New Roman"/>
          <w:sz w:val="28"/>
          <w:rtl w:val="0"/>
        </w:rPr>
        <w:t xml:space="preserve"> 202</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г. Саки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Мировой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Негой О.В.,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при помощнике судьи, обеспечивающе</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 по поручению председательствующего ведение протокола и аудиопротоколирование судебного заседания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 участием государственного обвинителя – помощника Сакского межрайонного прокурора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защитника: адвоката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рассмотрев в открытом судебном заседании уголовное дело по обвинению:</w:t>
      </w:r>
    </w:p>
    <w:p>
      <w:pPr>
        <w:bidi w:val="0"/>
        <w:spacing w:before="0" w:beforeAutospacing="0" w:after="0" w:afterAutospacing="0"/>
        <w:ind w:left="1620" w:right="0"/>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1620" w:right="0"/>
        <w:jc w:val="both"/>
        <w:rPr>
          <w:rtl w:val="0"/>
        </w:rPr>
      </w:pP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pacing w:val="1"/>
          <w:sz w:val="28"/>
          <w:rtl w:val="0"/>
        </w:rPr>
        <w:t xml:space="preserve">, </w:t>
      </w:r>
      <w:r>
        <w:rPr>
          <w:rFonts w:ascii="Times New Roman" w:eastAsia="Times New Roman" w:hAnsi="Times New Roman" w:cs="Times New Roman"/>
          <w:sz w:val="28"/>
          <w:rtl w:val="0"/>
        </w:rPr>
        <w:t>граждан</w:t>
      </w:r>
      <w:r>
        <w:rPr>
          <w:rFonts w:ascii="Times New Roman" w:eastAsia="Times New Roman" w:hAnsi="Times New Roman" w:cs="Times New Roman"/>
          <w:sz w:val="28"/>
          <w:rtl w:val="0"/>
        </w:rPr>
        <w:t>ки</w:t>
      </w:r>
      <w:r>
        <w:rPr>
          <w:rFonts w:ascii="Times New Roman" w:eastAsia="Times New Roman" w:hAnsi="Times New Roman" w:cs="Times New Roman"/>
          <w:sz w:val="28"/>
          <w:rtl w:val="0"/>
        </w:rPr>
        <w:t xml:space="preserve"> Российской Федерации,</w:t>
      </w:r>
      <w:r>
        <w:rPr>
          <w:rFonts w:ascii="Times New Roman" w:eastAsia="Times New Roman" w:hAnsi="Times New Roman" w:cs="Times New Roman"/>
          <w:sz w:val="28"/>
          <w:rtl w:val="0"/>
        </w:rPr>
        <w:t xml:space="preserve"> имеюще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среднее образование, </w:t>
      </w:r>
      <w:r>
        <w:rPr>
          <w:rFonts w:ascii="Times New Roman" w:eastAsia="Times New Roman" w:hAnsi="Times New Roman" w:cs="Times New Roman"/>
          <w:sz w:val="28"/>
          <w:rtl w:val="0"/>
        </w:rPr>
        <w:t xml:space="preserve">замужней, не имеющей на иждивении </w:t>
      </w:r>
      <w:r>
        <w:rPr>
          <w:rFonts w:ascii="Times New Roman" w:eastAsia="Times New Roman" w:hAnsi="Times New Roman" w:cs="Times New Roman"/>
          <w:spacing w:val="1"/>
          <w:sz w:val="28"/>
          <w:rtl w:val="0"/>
        </w:rPr>
        <w:t>несовершеннолетних</w:t>
      </w:r>
      <w:r>
        <w:rPr>
          <w:rFonts w:ascii="Times New Roman" w:eastAsia="Times New Roman" w:hAnsi="Times New Roman" w:cs="Times New Roman"/>
          <w:spacing w:val="1"/>
          <w:sz w:val="28"/>
          <w:rtl w:val="0"/>
        </w:rPr>
        <w:t xml:space="preserve"> детей, </w:t>
      </w:r>
      <w:r>
        <w:rPr>
          <w:rFonts w:ascii="Times New Roman" w:eastAsia="Times New Roman" w:hAnsi="Times New Roman" w:cs="Times New Roman"/>
          <w:spacing w:val="1"/>
          <w:sz w:val="28"/>
          <w:rtl w:val="0"/>
        </w:rPr>
        <w:t xml:space="preserve">трудоустроенной охранником </w:t>
      </w:r>
      <w:r>
        <w:rPr>
          <w:rFonts w:ascii="Times New Roman" w:eastAsia="Times New Roman" w:hAnsi="Times New Roman" w:cs="Times New Roman"/>
          <w:spacing w:val="1"/>
          <w:sz w:val="28"/>
          <w:rtl w:val="0"/>
        </w:rPr>
        <w:t>наименование организации</w:t>
      </w:r>
      <w:r>
        <w:rPr>
          <w:rFonts w:ascii="Times New Roman" w:eastAsia="Times New Roman" w:hAnsi="Times New Roman" w:cs="Times New Roman"/>
          <w:spacing w:val="1"/>
          <w:sz w:val="28"/>
          <w:rtl w:val="0"/>
        </w:rPr>
        <w:t xml:space="preserve">, невоеннооязанной, </w:t>
      </w:r>
      <w:r>
        <w:rPr>
          <w:rFonts w:ascii="Times New Roman" w:eastAsia="Times New Roman" w:hAnsi="Times New Roman" w:cs="Times New Roman"/>
          <w:spacing w:val="1"/>
          <w:sz w:val="28"/>
          <w:rtl w:val="0"/>
        </w:rPr>
        <w:t>зарегистрированно</w:t>
      </w:r>
      <w:r>
        <w:rPr>
          <w:rFonts w:ascii="Times New Roman" w:eastAsia="Times New Roman" w:hAnsi="Times New Roman" w:cs="Times New Roman"/>
          <w:spacing w:val="1"/>
          <w:sz w:val="28"/>
          <w:rtl w:val="0"/>
        </w:rPr>
        <w:t>й</w:t>
      </w:r>
      <w:r>
        <w:rPr>
          <w:rFonts w:ascii="Times New Roman" w:eastAsia="Times New Roman" w:hAnsi="Times New Roman" w:cs="Times New Roman"/>
          <w:spacing w:val="1"/>
          <w:sz w:val="28"/>
          <w:rtl w:val="0"/>
        </w:rPr>
        <w:t xml:space="preserve"> и проживающе</w:t>
      </w:r>
      <w:r>
        <w:rPr>
          <w:rFonts w:ascii="Times New Roman" w:eastAsia="Times New Roman" w:hAnsi="Times New Roman" w:cs="Times New Roman"/>
          <w:spacing w:val="1"/>
          <w:sz w:val="28"/>
          <w:rtl w:val="0"/>
        </w:rPr>
        <w:t>й</w:t>
      </w:r>
      <w:r>
        <w:rPr>
          <w:rFonts w:ascii="Times New Roman" w:eastAsia="Times New Roman" w:hAnsi="Times New Roman" w:cs="Times New Roman"/>
          <w:spacing w:val="1"/>
          <w:sz w:val="28"/>
          <w:rtl w:val="0"/>
        </w:rPr>
        <w:t xml:space="preserve"> по адресу: </w:t>
      </w:r>
      <w:r>
        <w:rPr>
          <w:rFonts w:ascii="Times New Roman" w:eastAsia="Times New Roman" w:hAnsi="Times New Roman" w:cs="Times New Roman"/>
          <w:spacing w:val="1"/>
          <w:sz w:val="28"/>
          <w:rtl w:val="0"/>
        </w:rPr>
        <w:t>адрес</w:t>
      </w:r>
      <w:r>
        <w:rPr>
          <w:rFonts w:ascii="Times New Roman" w:eastAsia="Times New Roman" w:hAnsi="Times New Roman" w:cs="Times New Roman"/>
          <w:spacing w:val="1"/>
          <w:sz w:val="28"/>
          <w:rtl w:val="0"/>
        </w:rPr>
        <w:t>,</w:t>
      </w:r>
      <w:r>
        <w:rPr>
          <w:rFonts w:ascii="Times New Roman" w:eastAsia="Times New Roman" w:hAnsi="Times New Roman" w:cs="Times New Roman"/>
          <w:spacing w:val="1"/>
          <w:sz w:val="28"/>
          <w:rtl w:val="0"/>
        </w:rPr>
        <w:t xml:space="preserve"> </w:t>
      </w:r>
      <w:r>
        <w:rPr>
          <w:rFonts w:ascii="Times New Roman" w:eastAsia="Times New Roman" w:hAnsi="Times New Roman" w:cs="Times New Roman"/>
          <w:spacing w:val="1"/>
          <w:sz w:val="28"/>
          <w:rtl w:val="0"/>
        </w:rPr>
        <w:t>несудимо</w:t>
      </w:r>
      <w:r>
        <w:rPr>
          <w:rFonts w:ascii="Times New Roman" w:eastAsia="Times New Roman" w:hAnsi="Times New Roman" w:cs="Times New Roman"/>
          <w:spacing w:val="1"/>
          <w:sz w:val="28"/>
          <w:rtl w:val="0"/>
        </w:rPr>
        <w:t>й</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в совершении преступлени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предусмотренн</w:t>
      </w:r>
      <w:r>
        <w:rPr>
          <w:rFonts w:ascii="Times New Roman" w:eastAsia="Times New Roman" w:hAnsi="Times New Roman" w:cs="Times New Roman"/>
          <w:sz w:val="28"/>
          <w:rtl w:val="0"/>
        </w:rPr>
        <w:t xml:space="preserve">ого </w:t>
      </w:r>
      <w:r>
        <w:rPr>
          <w:rFonts w:ascii="Times New Roman" w:eastAsia="Times New Roman" w:hAnsi="Times New Roman" w:cs="Times New Roman"/>
          <w:sz w:val="28"/>
          <w:rtl w:val="0"/>
        </w:rPr>
        <w:t>ч. 1 ст. 158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головного кодекса Российской Федерации,</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обвиняется в </w:t>
      </w:r>
      <w:r>
        <w:rPr>
          <w:rFonts w:ascii="Times New Roman" w:eastAsia="Times New Roman" w:hAnsi="Times New Roman" w:cs="Times New Roman"/>
          <w:sz w:val="28"/>
          <w:rtl w:val="0"/>
        </w:rPr>
        <w:t xml:space="preserve">краже, то есть тайном хищении чужого имущества, </w:t>
      </w:r>
      <w:r>
        <w:rPr>
          <w:rFonts w:ascii="Times New Roman" w:eastAsia="Times New Roman" w:hAnsi="Times New Roman" w:cs="Times New Roman"/>
          <w:sz w:val="28"/>
          <w:rtl w:val="0"/>
        </w:rPr>
        <w:t>совершенном</w:t>
      </w:r>
      <w:r>
        <w:rPr>
          <w:rFonts w:ascii="Times New Roman" w:eastAsia="Times New Roman" w:hAnsi="Times New Roman" w:cs="Times New Roman"/>
          <w:sz w:val="28"/>
          <w:rtl w:val="0"/>
        </w:rPr>
        <w:t xml:space="preserve"> при следующих обстоятельствах:</w:t>
      </w:r>
    </w:p>
    <w:p>
      <w:pPr>
        <w:widowControl w:val="0"/>
        <w:bidi w:val="0"/>
        <w:spacing w:before="0" w:beforeAutospacing="0" w:after="0" w:afterAutospacing="0"/>
        <w:ind w:left="40" w:right="60" w:firstLine="567"/>
        <w:jc w:val="both"/>
        <w:rPr>
          <w:rtl w:val="0"/>
        </w:rPr>
      </w:pP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находяще</w:t>
      </w:r>
      <w:r>
        <w:rPr>
          <w:rFonts w:ascii="Times New Roman" w:eastAsia="Times New Roman" w:hAnsi="Times New Roman" w:cs="Times New Roman"/>
          <w:sz w:val="28"/>
          <w:rtl w:val="0"/>
        </w:rPr>
        <w:t xml:space="preserve">йся в помещении Сакского технологического техникума, расположенного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при проверке паспорта гражданина РФ на имя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котором находилась купюра номиналом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возник преступный умысел, направленный на тайное хищение указанного имущества, а именно одной купюры </w:t>
      </w:r>
      <w:r>
        <w:rPr>
          <w:rFonts w:ascii="Times New Roman" w:eastAsia="Times New Roman" w:hAnsi="Times New Roman" w:cs="Times New Roman"/>
          <w:sz w:val="28"/>
          <w:rtl w:val="0"/>
        </w:rPr>
        <w:t xml:space="preserve">номиналом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целью незаконного обогащения.</w:t>
      </w:r>
    </w:p>
    <w:p>
      <w:pPr>
        <w:widowControl w:val="0"/>
        <w:bidi w:val="0"/>
        <w:spacing w:before="0" w:beforeAutospacing="0" w:after="0" w:afterAutospacing="0"/>
        <w:ind w:left="40" w:right="60" w:firstLine="567"/>
        <w:jc w:val="both"/>
        <w:rPr>
          <w:rtl w:val="0"/>
        </w:rPr>
      </w:pPr>
      <w:r>
        <w:rPr>
          <w:rFonts w:ascii="Times New Roman" w:eastAsia="Times New Roman" w:hAnsi="Times New Roman" w:cs="Times New Roman"/>
          <w:sz w:val="28"/>
          <w:rtl w:val="0"/>
        </w:rPr>
        <w:t xml:space="preserve">Далее,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около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реализуя свой преступный умысел, направленный на тайное хищение чужого имущества, </w:t>
      </w:r>
      <w:r>
        <w:rPr>
          <w:rFonts w:ascii="Times New Roman" w:eastAsia="Times New Roman" w:hAnsi="Times New Roman" w:cs="Times New Roman"/>
          <w:sz w:val="28"/>
          <w:rtl w:val="0"/>
        </w:rPr>
        <w:t xml:space="preserve">находясь по вышеуказанному адресу, </w:t>
      </w:r>
      <w:r>
        <w:rPr>
          <w:rFonts w:ascii="Times New Roman" w:eastAsia="Times New Roman" w:hAnsi="Times New Roman" w:cs="Times New Roman"/>
          <w:sz w:val="28"/>
          <w:rtl w:val="0"/>
        </w:rPr>
        <w:t>действуя умышленно из корыстных побуждений, осознавая общественную опасность своих действий</w:t>
      </w:r>
      <w:r>
        <w:rPr>
          <w:rFonts w:ascii="Times New Roman" w:eastAsia="Times New Roman" w:hAnsi="Times New Roman" w:cs="Times New Roman"/>
          <w:sz w:val="28"/>
          <w:rtl w:val="0"/>
        </w:rPr>
        <w:t xml:space="preserve">, предвидя возможность наступления общественно опасных последствий в виде </w:t>
      </w:r>
      <w:r>
        <w:rPr>
          <w:rFonts w:ascii="Times New Roman" w:eastAsia="Times New Roman" w:hAnsi="Times New Roman" w:cs="Times New Roman"/>
          <w:sz w:val="28"/>
          <w:rtl w:val="0"/>
        </w:rPr>
        <w:t>причинения имущественного вреда</w:t>
      </w:r>
      <w:r>
        <w:rPr>
          <w:rFonts w:ascii="Times New Roman" w:eastAsia="Times New Roman" w:hAnsi="Times New Roman" w:cs="Times New Roman"/>
          <w:sz w:val="28"/>
          <w:rtl w:val="0"/>
        </w:rPr>
        <w:t xml:space="preserve"> и желая их наступления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осознавая, что за её действиями никто не наблюдает, путем свободного доступа из обложки предъявленного ей паспорта гражданина Российской Федерации на имя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тайно похитила денежные средства, а именно одну купюру номиналом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принадлежащих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после чего распорядилась похищенными денежными средствами по своему усмотрению, чем причинила Османовой имущественный вред на указанную сумму, который для потерпевшей не является значительным.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квалифицированы органами дознания по </w:t>
      </w:r>
      <w:r>
        <w:rPr>
          <w:rFonts w:ascii="Times New Roman" w:eastAsia="Times New Roman" w:hAnsi="Times New Roman" w:cs="Times New Roman"/>
          <w:sz w:val="28"/>
          <w:rtl w:val="0"/>
        </w:rPr>
        <w:t>ч. 1 ст. 158 УК РФ, как кража, то есть тайное хищение чужого имущества.</w:t>
      </w:r>
    </w:p>
    <w:p>
      <w:pPr>
        <w:bidi w:val="0"/>
        <w:spacing w:before="0" w:beforeAutospacing="0" w:after="0" w:afterAutospacing="0"/>
        <w:ind w:left="0" w:right="8" w:firstLine="567"/>
        <w:jc w:val="both"/>
        <w:rPr>
          <w:rtl w:val="0"/>
        </w:rPr>
      </w:pPr>
      <w:r>
        <w:rPr>
          <w:rFonts w:ascii="Times New Roman" w:eastAsia="Times New Roman" w:hAnsi="Times New Roman" w:cs="Times New Roman"/>
          <w:sz w:val="28"/>
          <w:rtl w:val="0"/>
        </w:rPr>
        <w:t>В судебном заседании потерпевш</w:t>
      </w:r>
      <w:r>
        <w:rPr>
          <w:rFonts w:ascii="Times New Roman" w:eastAsia="Times New Roman" w:hAnsi="Times New Roman" w:cs="Times New Roman"/>
          <w:sz w:val="28"/>
          <w:rtl w:val="0"/>
        </w:rPr>
        <w:t xml:space="preserve">ая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ходатайство о прекращении уголовного дела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 </w:t>
      </w:r>
      <w:r>
        <w:rPr>
          <w:rFonts w:ascii="Times New Roman" w:eastAsia="Times New Roman" w:hAnsi="Times New Roman" w:cs="Times New Roman"/>
          <w:sz w:val="28"/>
          <w:rtl w:val="0"/>
        </w:rPr>
        <w:t xml:space="preserve">ч. 1 ст. 158 УК РФ </w:t>
      </w:r>
      <w:r>
        <w:rPr>
          <w:rFonts w:ascii="Times New Roman" w:eastAsia="Times New Roman" w:hAnsi="Times New Roman" w:cs="Times New Roman"/>
          <w:sz w:val="28"/>
          <w:rtl w:val="0"/>
        </w:rPr>
        <w:t>в связи с примирением с подсудим</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ссылаясь на те обстоятельства, что </w:t>
      </w: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принес</w:t>
      </w:r>
      <w:r>
        <w:rPr>
          <w:rFonts w:ascii="Times New Roman" w:eastAsia="Times New Roman" w:hAnsi="Times New Roman" w:cs="Times New Roman"/>
          <w:sz w:val="28"/>
          <w:rtl w:val="0"/>
        </w:rPr>
        <w:t>ла ей</w:t>
      </w:r>
      <w:r>
        <w:rPr>
          <w:rFonts w:ascii="Times New Roman" w:eastAsia="Times New Roman" w:hAnsi="Times New Roman" w:cs="Times New Roman"/>
          <w:sz w:val="28"/>
          <w:rtl w:val="0"/>
        </w:rPr>
        <w:t xml:space="preserve"> извинения</w:t>
      </w:r>
      <w:r>
        <w:rPr>
          <w:rFonts w:ascii="Times New Roman" w:eastAsia="Times New Roman" w:hAnsi="Times New Roman" w:cs="Times New Roman"/>
          <w:sz w:val="28"/>
          <w:rtl w:val="0"/>
        </w:rPr>
        <w:t xml:space="preserve"> и возместила причиненный ей вред путем возврата похищенной купюры, которая была передана ей на хранение.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ре</w:t>
      </w:r>
      <w:r>
        <w:rPr>
          <w:rFonts w:ascii="Times New Roman" w:eastAsia="Times New Roman" w:hAnsi="Times New Roman" w:cs="Times New Roman"/>
          <w:sz w:val="28"/>
          <w:rtl w:val="0"/>
        </w:rPr>
        <w:t xml:space="preserve">тензий материального </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морального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характера к подсудим</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не имеет. </w:t>
      </w:r>
      <w:r>
        <w:rPr>
          <w:rFonts w:ascii="Times New Roman" w:eastAsia="Times New Roman" w:hAnsi="Times New Roman" w:cs="Times New Roman"/>
          <w:sz w:val="28"/>
          <w:rtl w:val="0"/>
        </w:rPr>
        <w:t>Указала, что ходатайство заявлено ею добровольно</w:t>
      </w:r>
      <w:r>
        <w:rPr>
          <w:rFonts w:ascii="Times New Roman" w:eastAsia="Times New Roman" w:hAnsi="Times New Roman" w:cs="Times New Roman"/>
          <w:sz w:val="28"/>
          <w:rtl w:val="0"/>
        </w:rPr>
        <w:t xml:space="preserve"> и по её инициативе</w:t>
      </w:r>
      <w:r>
        <w:rPr>
          <w:rFonts w:ascii="Times New Roman" w:eastAsia="Times New Roman" w:hAnsi="Times New Roman" w:cs="Times New Roman"/>
          <w:sz w:val="28"/>
          <w:rtl w:val="0"/>
        </w:rPr>
        <w:t xml:space="preserve">, поскольку вред заглажен и стороны примирились, давления на неё не оказывалось. </w:t>
      </w:r>
      <w:r>
        <w:rPr>
          <w:rFonts w:ascii="Times New Roman" w:eastAsia="Times New Roman" w:hAnsi="Times New Roman" w:cs="Times New Roman"/>
          <w:sz w:val="28"/>
          <w:rtl w:val="0"/>
        </w:rPr>
        <w:t>Просил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прекратить уголовное дело в связи с примирением сторон</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заявленное ходатайство поддержал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вину</w:t>
      </w:r>
      <w:r>
        <w:rPr>
          <w:rFonts w:ascii="Times New Roman" w:eastAsia="Times New Roman" w:hAnsi="Times New Roman" w:cs="Times New Roman"/>
          <w:sz w:val="28"/>
          <w:rtl w:val="0"/>
        </w:rPr>
        <w:t xml:space="preserve"> в предъявленном </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органом </w:t>
      </w:r>
      <w:r>
        <w:rPr>
          <w:rFonts w:ascii="Times New Roman" w:eastAsia="Times New Roman" w:hAnsi="Times New Roman" w:cs="Times New Roman"/>
          <w:sz w:val="28"/>
          <w:rtl w:val="0"/>
        </w:rPr>
        <w:t>дознания</w:t>
      </w:r>
      <w:r>
        <w:rPr>
          <w:rFonts w:ascii="Times New Roman" w:eastAsia="Times New Roman" w:hAnsi="Times New Roman" w:cs="Times New Roman"/>
          <w:sz w:val="28"/>
          <w:rtl w:val="0"/>
        </w:rPr>
        <w:t xml:space="preserve"> обвинении в совершении преступления, предусмотренного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 1 ст. 158</w:t>
      </w:r>
      <w:r>
        <w:rPr>
          <w:rFonts w:ascii="Times New Roman" w:eastAsia="Times New Roman" w:hAnsi="Times New Roman" w:cs="Times New Roman"/>
          <w:sz w:val="28"/>
          <w:rtl w:val="0"/>
        </w:rPr>
        <w:t xml:space="preserve"> УК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признал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полностью, </w:t>
      </w:r>
      <w:r>
        <w:rPr>
          <w:rFonts w:ascii="Times New Roman" w:eastAsia="Times New Roman" w:hAnsi="Times New Roman" w:cs="Times New Roman"/>
          <w:sz w:val="28"/>
          <w:rtl w:val="0"/>
        </w:rPr>
        <w:t>в содеянном раскаял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квалификацию деяния не оспаривал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Также</w:t>
      </w:r>
      <w:r>
        <w:rPr>
          <w:rFonts w:ascii="Times New Roman" w:eastAsia="Times New Roman" w:hAnsi="Times New Roman" w:cs="Times New Roman"/>
          <w:sz w:val="28"/>
          <w:rtl w:val="0"/>
        </w:rPr>
        <w:t xml:space="preserve"> пояснил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что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понятна суть заявленного</w:t>
      </w:r>
      <w:r>
        <w:rPr>
          <w:rFonts w:ascii="Times New Roman" w:eastAsia="Times New Roman" w:hAnsi="Times New Roman" w:cs="Times New Roman"/>
          <w:sz w:val="28"/>
          <w:rtl w:val="0"/>
        </w:rPr>
        <w:t xml:space="preserve"> потерпевшей</w:t>
      </w:r>
      <w:r>
        <w:rPr>
          <w:rFonts w:ascii="Times New Roman" w:eastAsia="Times New Roman" w:hAnsi="Times New Roman" w:cs="Times New Roman"/>
          <w:sz w:val="28"/>
          <w:rtl w:val="0"/>
        </w:rPr>
        <w:t xml:space="preserve"> ходатайства и его последствия в случае удовлетворения </w:t>
      </w:r>
      <w:r>
        <w:rPr>
          <w:rFonts w:ascii="Times New Roman" w:eastAsia="Times New Roman" w:hAnsi="Times New Roman" w:cs="Times New Roman"/>
          <w:sz w:val="28"/>
          <w:rtl w:val="0"/>
        </w:rPr>
        <w:t xml:space="preserve">судом, а именно, </w:t>
      </w:r>
      <w:r>
        <w:rPr>
          <w:rFonts w:ascii="Times New Roman" w:eastAsia="Times New Roman" w:hAnsi="Times New Roman" w:cs="Times New Roman"/>
          <w:sz w:val="28"/>
          <w:rtl w:val="0"/>
        </w:rPr>
        <w:t>в виде прекращения уголовного дела по нереабилитирующим основаниям, с чем он полностью соглас</w:t>
      </w:r>
      <w:r>
        <w:rPr>
          <w:rFonts w:ascii="Times New Roman" w:eastAsia="Times New Roman" w:hAnsi="Times New Roman" w:cs="Times New Roman"/>
          <w:sz w:val="28"/>
          <w:rtl w:val="0"/>
        </w:rPr>
        <w:t>на</w:t>
      </w:r>
      <w:r>
        <w:rPr>
          <w:rFonts w:ascii="Times New Roman" w:eastAsia="Times New Roman" w:hAnsi="Times New Roman" w:cs="Times New Roman"/>
          <w:sz w:val="28"/>
          <w:rtl w:val="0"/>
        </w:rPr>
        <w:t xml:space="preserve"> и проси</w:t>
      </w:r>
      <w:r>
        <w:rPr>
          <w:rFonts w:ascii="Times New Roman" w:eastAsia="Times New Roman" w:hAnsi="Times New Roman" w:cs="Times New Roman"/>
          <w:sz w:val="28"/>
          <w:rtl w:val="0"/>
        </w:rPr>
        <w:t>т</w:t>
      </w:r>
      <w:r>
        <w:rPr>
          <w:rFonts w:ascii="Times New Roman" w:eastAsia="Times New Roman" w:hAnsi="Times New Roman" w:cs="Times New Roman"/>
          <w:sz w:val="28"/>
          <w:rtl w:val="0"/>
        </w:rPr>
        <w:t xml:space="preserve"> удовлетворить ходатайство</w:t>
      </w:r>
      <w:r>
        <w:rPr>
          <w:rFonts w:ascii="Times New Roman" w:eastAsia="Times New Roman" w:hAnsi="Times New Roman" w:cs="Times New Roman"/>
          <w:sz w:val="28"/>
          <w:rtl w:val="0"/>
        </w:rPr>
        <w:t xml:space="preserve"> 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уголовное дело прекратить.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Государственный обвинитель – помощник прокурора в судебном заседании против удовлетворения заявленного ходатайства возражал.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Защитник подсудимо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адвокат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просил удовлетворить ходатайство 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с которым согласилась подсудимая.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 xml:space="preserve">участников судебного разбирательства, </w:t>
      </w:r>
      <w:r>
        <w:rPr>
          <w:rFonts w:ascii="Times New Roman" w:eastAsia="Times New Roman" w:hAnsi="Times New Roman" w:cs="Times New Roman"/>
          <w:sz w:val="28"/>
          <w:rtl w:val="0"/>
        </w:rPr>
        <w:t xml:space="preserve">суд приходит к выводу о том, что уголовное дело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подлежит прекра</w:t>
      </w:r>
      <w:r>
        <w:rPr>
          <w:rFonts w:ascii="Times New Roman" w:eastAsia="Times New Roman" w:hAnsi="Times New Roman" w:cs="Times New Roman"/>
          <w:sz w:val="28"/>
          <w:rtl w:val="0"/>
        </w:rPr>
        <w:t>щению, исходя из следующего.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ст. 76 УК РФ, лицо, впервые совершившее преступление небольшой или средней тяжести, может быть освобождено от уголовной </w:t>
      </w:r>
      <w:r>
        <w:rPr>
          <w:rFonts w:ascii="Times New Roman" w:eastAsia="Times New Roman" w:hAnsi="Times New Roman" w:cs="Times New Roman"/>
          <w:sz w:val="28"/>
          <w:rtl w:val="0"/>
        </w:rPr>
        <w:t>ответственности, если оно примирилось с потерпевшим и загладило причиненный потерпевшему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разъяснено в п. 2 Постановления Пленума Верховного Суда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19 (ред.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О применении судами законодательства, регламентирующего основания и порядок освобождения от уголовной ответственности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статьях 75, 76, 76.1 и 76.2 УК РФ впервые совершившим преступление следует считать, в частности, лицо: </w:t>
      </w:r>
      <w:r>
        <w:rPr>
          <w:rFonts w:ascii="Times New Roman" w:eastAsia="Times New Roman" w:hAnsi="Times New Roman" w:cs="Times New Roman"/>
          <w:sz w:val="28"/>
          <w:rtl w:val="0"/>
        </w:rPr>
        <w:t>а)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б) предыдущий приговор в отношении которого на момент совершения нового преступления не вступил в законную силу;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осуждено;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 которое ранее было освобождено от уголовной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разъяснено в п. 9 данного постановления Пленума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Способы заглаживания вреда, а также размер его возмещения определяются потерпевшим.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 xml:space="preserve">В данном случае из материалов дела следует,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является несудим</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преступление совершил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впервые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widowControl w:val="0"/>
        <w:bidi w:val="0"/>
        <w:spacing w:before="0" w:beforeAutospacing="0" w:after="0" w:afterAutospacing="0"/>
        <w:ind w:left="0" w:right="60" w:firstLine="567"/>
        <w:jc w:val="both"/>
        <w:rPr>
          <w:rtl w:val="0"/>
        </w:rPr>
      </w:pPr>
      <w:r>
        <w:rPr>
          <w:rFonts w:ascii="Times New Roman" w:eastAsia="Times New Roman" w:hAnsi="Times New Roman" w:cs="Times New Roman"/>
          <w:sz w:val="28"/>
          <w:rtl w:val="0"/>
        </w:rPr>
        <w:t xml:space="preserve">Преступление, совершенное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предусмотренное </w:t>
      </w:r>
      <w:r>
        <w:rPr>
          <w:rFonts w:ascii="Times New Roman" w:eastAsia="Times New Roman" w:hAnsi="Times New Roman" w:cs="Times New Roman"/>
          <w:sz w:val="28"/>
          <w:rtl w:val="0"/>
        </w:rPr>
        <w:t>ч. 1</w:t>
      </w:r>
      <w:r>
        <w:rPr>
          <w:rFonts w:ascii="Times New Roman" w:eastAsia="Times New Roman" w:hAnsi="Times New Roman" w:cs="Times New Roman"/>
          <w:sz w:val="28"/>
          <w:rtl w:val="0"/>
        </w:rPr>
        <w:t xml:space="preserve"> ст. 1</w:t>
      </w:r>
      <w:r>
        <w:rPr>
          <w:rFonts w:ascii="Times New Roman" w:eastAsia="Times New Roman" w:hAnsi="Times New Roman" w:cs="Times New Roman"/>
          <w:sz w:val="28"/>
          <w:rtl w:val="0"/>
        </w:rPr>
        <w:t>58</w:t>
      </w:r>
      <w:r>
        <w:rPr>
          <w:rFonts w:ascii="Times New Roman" w:eastAsia="Times New Roman" w:hAnsi="Times New Roman" w:cs="Times New Roman"/>
          <w:sz w:val="28"/>
          <w:rtl w:val="0"/>
        </w:rPr>
        <w:t xml:space="preserve"> УК РФ, относится к категории преступлений небольшой тяжести.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Как установлено в судебном заседании, 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ранее несудим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вину признал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в содеянном</w:t>
      </w:r>
      <w:r>
        <w:rPr>
          <w:rFonts w:ascii="Times New Roman" w:eastAsia="Times New Roman" w:hAnsi="Times New Roman" w:cs="Times New Roman"/>
          <w:sz w:val="28"/>
          <w:rtl w:val="0"/>
        </w:rPr>
        <w:t xml:space="preserve"> раскаялась</w:t>
      </w:r>
      <w:r>
        <w:rPr>
          <w:rFonts w:ascii="Times New Roman" w:eastAsia="Times New Roman" w:hAnsi="Times New Roman" w:cs="Times New Roman"/>
          <w:sz w:val="28"/>
          <w:rtl w:val="0"/>
        </w:rPr>
        <w:t>, при этом, потерпевш</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претензий к ней не имеет ни материального, ни морального характера, причиненный вред заглажен</w:t>
      </w:r>
      <w:r>
        <w:rPr>
          <w:rFonts w:ascii="Times New Roman" w:eastAsia="Times New Roman" w:hAnsi="Times New Roman" w:cs="Times New Roman"/>
          <w:sz w:val="28"/>
          <w:rtl w:val="0"/>
        </w:rPr>
        <w:t xml:space="preserve"> путем возвращения похищенного</w:t>
      </w:r>
      <w:r>
        <w:rPr>
          <w:rFonts w:ascii="Times New Roman" w:eastAsia="Times New Roman" w:hAnsi="Times New Roman" w:cs="Times New Roman"/>
          <w:sz w:val="28"/>
          <w:rtl w:val="0"/>
        </w:rPr>
        <w:t>, извинения 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принесены, </w:t>
      </w:r>
      <w:r>
        <w:rPr>
          <w:rFonts w:ascii="Times New Roman" w:eastAsia="Times New Roman" w:hAnsi="Times New Roman" w:cs="Times New Roman"/>
          <w:sz w:val="28"/>
          <w:rtl w:val="0"/>
        </w:rPr>
        <w:t>в связи с чем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потерпевш</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добровольно </w:t>
      </w:r>
      <w:r>
        <w:rPr>
          <w:rFonts w:ascii="Times New Roman" w:eastAsia="Times New Roman" w:hAnsi="Times New Roman" w:cs="Times New Roman"/>
          <w:sz w:val="28"/>
          <w:rtl w:val="0"/>
        </w:rPr>
        <w:t>просил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прекратить данное уголовное дело за примирением с подсудим</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и это ходатайство </w:t>
      </w:r>
      <w:r>
        <w:rPr>
          <w:rFonts w:ascii="Times New Roman" w:eastAsia="Times New Roman" w:hAnsi="Times New Roman" w:cs="Times New Roman"/>
          <w:sz w:val="28"/>
          <w:rtl w:val="0"/>
        </w:rPr>
        <w:t xml:space="preserve">осознанно </w:t>
      </w:r>
      <w:r>
        <w:rPr>
          <w:rFonts w:ascii="Times New Roman" w:eastAsia="Times New Roman" w:hAnsi="Times New Roman" w:cs="Times New Roman"/>
          <w:sz w:val="28"/>
          <w:rtl w:val="0"/>
        </w:rPr>
        <w:t>поддержано подсудим</w:t>
      </w:r>
      <w:r>
        <w:rPr>
          <w:rFonts w:ascii="Times New Roman" w:eastAsia="Times New Roman" w:hAnsi="Times New Roman" w:cs="Times New Roman"/>
          <w:sz w:val="28"/>
          <w:rtl w:val="0"/>
        </w:rPr>
        <w:t>ой</w:t>
      </w:r>
      <w:r>
        <w:rPr>
          <w:rFonts w:ascii="Times New Roman" w:eastAsia="Times New Roman" w:hAnsi="Times New Roman" w:cs="Times New Roman"/>
          <w:sz w:val="28"/>
          <w:rtl w:val="0"/>
        </w:rPr>
        <w:t xml:space="preserve">, в том </w:t>
      </w:r>
      <w:r>
        <w:rPr>
          <w:rFonts w:ascii="Times New Roman" w:eastAsia="Times New Roman" w:hAnsi="Times New Roman" w:cs="Times New Roman"/>
          <w:sz w:val="28"/>
          <w:rtl w:val="0"/>
        </w:rPr>
        <w:t>числе</w:t>
      </w:r>
      <w:r>
        <w:rPr>
          <w:rFonts w:ascii="Times New Roman" w:eastAsia="Times New Roman" w:hAnsi="Times New Roman" w:cs="Times New Roman"/>
          <w:sz w:val="28"/>
          <w:rtl w:val="0"/>
        </w:rPr>
        <w:t>, с тем учетом</w:t>
      </w:r>
      <w:r>
        <w:rPr>
          <w:rFonts w:ascii="Times New Roman" w:eastAsia="Times New Roman" w:hAnsi="Times New Roman" w:cs="Times New Roman"/>
          <w:sz w:val="28"/>
          <w:rtl w:val="0"/>
        </w:rPr>
        <w:t xml:space="preserve"> того</w:t>
      </w:r>
      <w:r>
        <w:rPr>
          <w:rFonts w:ascii="Times New Roman" w:eastAsia="Times New Roman" w:hAnsi="Times New Roman" w:cs="Times New Roman"/>
          <w:sz w:val="28"/>
          <w:rtl w:val="0"/>
        </w:rPr>
        <w:t>, что дело подлежит прекращению по нереабелитирующим основаниям</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ст. 25 УПК РФ, суд вправе на основании заявления потерпевшего прекратить уголовное дело в отношении лица, обвиняемого в совершении преступления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в случаях, предусмотренных ст. 76 УК РФ, если лицо примирилось с потерпевшим и загладило причиненный ему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со ст. 254 УПК РФ, суд прекращает уголовное дело в судебном заседании в случае, предусмотренном ст. 25 УПК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Учитывая все обстоятельства в их совокупности, суд пришёл к выводу о возможности прекращения уголовного дела и уголовного преследования в отношении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соответствии со ст. 76 УК РФ, ст. 25 УПК РФ в связи с примирением с потерпевш</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и заглаживанием причиненного потерпевше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вреда, так как подсудим</w:t>
      </w:r>
      <w:r>
        <w:rPr>
          <w:rFonts w:ascii="Times New Roman" w:eastAsia="Times New Roman" w:hAnsi="Times New Roman" w:cs="Times New Roman"/>
          <w:sz w:val="28"/>
          <w:rtl w:val="0"/>
        </w:rPr>
        <w:t>ая</w:t>
      </w:r>
      <w:r>
        <w:rPr>
          <w:rFonts w:ascii="Times New Roman" w:eastAsia="Times New Roman" w:hAnsi="Times New Roman" w:cs="Times New Roman"/>
          <w:sz w:val="28"/>
          <w:rtl w:val="0"/>
        </w:rPr>
        <w:t xml:space="preserve"> впервые совершил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преступление </w:t>
      </w:r>
      <w:r>
        <w:rPr>
          <w:rFonts w:ascii="Times New Roman" w:eastAsia="Times New Roman" w:hAnsi="Times New Roman" w:cs="Times New Roman"/>
          <w:sz w:val="28"/>
          <w:rtl w:val="0"/>
        </w:rPr>
        <w:t>небольшой</w:t>
      </w:r>
      <w:r>
        <w:rPr>
          <w:rFonts w:ascii="Times New Roman" w:eastAsia="Times New Roman" w:hAnsi="Times New Roman" w:cs="Times New Roman"/>
          <w:sz w:val="28"/>
          <w:rtl w:val="0"/>
        </w:rPr>
        <w:t xml:space="preserve"> тяжести, примирил</w:t>
      </w:r>
      <w:r>
        <w:rPr>
          <w:rFonts w:ascii="Times New Roman" w:eastAsia="Times New Roman" w:hAnsi="Times New Roman" w:cs="Times New Roman"/>
          <w:sz w:val="28"/>
          <w:rtl w:val="0"/>
        </w:rPr>
        <w:t>ась</w:t>
      </w:r>
      <w:r>
        <w:rPr>
          <w:rFonts w:ascii="Times New Roman" w:eastAsia="Times New Roman" w:hAnsi="Times New Roman" w:cs="Times New Roman"/>
          <w:sz w:val="28"/>
          <w:rtl w:val="0"/>
        </w:rPr>
        <w:t xml:space="preserve"> с потерпевш</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и загладил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причиненный е</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вред.</w:t>
      </w:r>
    </w:p>
    <w:p>
      <w:pPr>
        <w:bidi w:val="0"/>
        <w:spacing w:before="0" w:beforeAutospacing="0" w:after="0" w:afterAutospacing="0"/>
        <w:ind w:left="0" w:right="0" w:firstLine="567"/>
        <w:jc w:val="both"/>
        <w:rPr>
          <w:rtl w:val="0"/>
        </w:rPr>
      </w:pPr>
      <w:r>
        <w:rPr>
          <w:rFonts w:ascii="Times New Roman" w:eastAsia="Times New Roman" w:hAnsi="Times New Roman" w:cs="Times New Roman"/>
          <w:spacing w:val="-5"/>
          <w:sz w:val="28"/>
          <w:rtl w:val="0"/>
        </w:rPr>
        <w:t>Руководствуясь ст. 76 УК Российской Федерации, ст.ст. 25, 254 УПК Российской Федерации, суд</w:t>
      </w:r>
    </w:p>
    <w:p>
      <w:pPr>
        <w:bidi w:val="0"/>
        <w:spacing w:before="0" w:beforeAutospacing="0" w:after="0" w:afterAutospacing="0"/>
        <w:ind w:left="0" w:right="0"/>
        <w:jc w:val="center"/>
        <w:rPr>
          <w:rtl w:val="0"/>
        </w:rPr>
      </w:pPr>
      <w:r>
        <w:rPr>
          <w:rFonts w:ascii="Times New Roman" w:eastAsia="Times New Roman" w:hAnsi="Times New Roman" w:cs="Times New Roman"/>
          <w:spacing w:val="60"/>
          <w:sz w:val="28"/>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Прекратить уголовное дело по обвинению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совершении преступления, предусмотренного </w:t>
      </w:r>
      <w:r>
        <w:rPr>
          <w:rFonts w:ascii="Times New Roman" w:eastAsia="Times New Roman" w:hAnsi="Times New Roman" w:cs="Times New Roman"/>
          <w:sz w:val="28"/>
          <w:rtl w:val="0"/>
        </w:rPr>
        <w:t xml:space="preserve">ч. 1 ст. 158 </w:t>
      </w:r>
      <w:r>
        <w:rPr>
          <w:rFonts w:ascii="Times New Roman" w:eastAsia="Times New Roman" w:hAnsi="Times New Roman" w:cs="Times New Roman"/>
          <w:sz w:val="28"/>
          <w:rtl w:val="0"/>
        </w:rPr>
        <w:t xml:space="preserve">УК РФ, и уголовное преследование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по </w:t>
      </w:r>
      <w:r>
        <w:rPr>
          <w:rFonts w:ascii="Times New Roman" w:eastAsia="Times New Roman" w:hAnsi="Times New Roman" w:cs="Times New Roman"/>
          <w:sz w:val="28"/>
          <w:rtl w:val="0"/>
        </w:rPr>
        <w:t xml:space="preserve">ч. 1 ст. 158 УК РФ </w:t>
      </w:r>
      <w:r>
        <w:rPr>
          <w:rFonts w:ascii="Times New Roman" w:eastAsia="Times New Roman" w:hAnsi="Times New Roman" w:cs="Times New Roman"/>
          <w:sz w:val="28"/>
          <w:rtl w:val="0"/>
        </w:rPr>
        <w:t>на основании ст. 76 УК РФ и ст. 25 УПК</w:t>
      </w:r>
      <w:r>
        <w:rPr>
          <w:rFonts w:ascii="Times New Roman" w:eastAsia="Times New Roman" w:hAnsi="Times New Roman" w:cs="Times New Roman"/>
          <w:sz w:val="28"/>
          <w:rtl w:val="0"/>
        </w:rPr>
        <w:t xml:space="preserve"> РФ в связи с примирением с потерпевш</w:t>
      </w:r>
      <w:r>
        <w:rPr>
          <w:rFonts w:ascii="Times New Roman" w:eastAsia="Times New Roman" w:hAnsi="Times New Roman" w:cs="Times New Roman"/>
          <w:sz w:val="28"/>
          <w:rtl w:val="0"/>
        </w:rPr>
        <w:t>ей</w:t>
      </w:r>
      <w:r>
        <w:rPr>
          <w:rFonts w:ascii="Times New Roman" w:eastAsia="Times New Roman" w:hAnsi="Times New Roman" w:cs="Times New Roman"/>
          <w:sz w:val="28"/>
          <w:rtl w:val="0"/>
        </w:rPr>
        <w:t xml:space="preserve"> и заглаживанием причиненного вреда.</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Меру пресечения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w:t>
      </w:r>
      <w:r>
        <w:rPr>
          <w:rFonts w:ascii="Times New Roman" w:eastAsia="Times New Roman" w:hAnsi="Times New Roman" w:cs="Times New Roman"/>
          <w:sz w:val="28"/>
          <w:rtl w:val="0"/>
        </w:rPr>
        <w:t xml:space="preserve"> виде подписки о невыезде по вступлению постановления в законную силу отменить.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Вещественные доказательства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один денежный билет Банка России номиналом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образца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 серийной нумерацией Ае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изготовленный производством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переданные на хранение потерпевшей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 считать возвращенными по принадлежности.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соответствие с ч. 10 ст. 316 УПК РФ процессуальные издержки</w:t>
      </w:r>
      <w:r>
        <w:rPr>
          <w:rFonts w:ascii="Times New Roman" w:eastAsia="Times New Roman" w:hAnsi="Times New Roman" w:cs="Times New Roman"/>
          <w:sz w:val="28"/>
          <w:rtl w:val="0"/>
        </w:rPr>
        <w:t xml:space="preserve"> взысканию с подсудимой не подлежат. В соответствии со ст. 316 УПК РФ процессуальные издержки - расходы, связанные с выплатой вознаграждения адвокату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за оказание юридической помощи при его участии на стадии судебного разбирательства, подлежат возмещению за счет средств федерального бюджета</w:t>
      </w:r>
      <w:r>
        <w:rPr>
          <w:rFonts w:ascii="Times New Roman" w:eastAsia="Times New Roman" w:hAnsi="Times New Roman" w:cs="Times New Roman"/>
          <w:sz w:val="28"/>
          <w:rtl w:val="0"/>
        </w:rPr>
        <w:t xml:space="preserve"> отдельным постановлением</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Постановление может быть обжаловано в течение </w:t>
      </w:r>
      <w:r>
        <w:rPr>
          <w:rFonts w:ascii="Times New Roman" w:eastAsia="Times New Roman" w:hAnsi="Times New Roman" w:cs="Times New Roman"/>
          <w:sz w:val="28"/>
          <w:rtl w:val="0"/>
        </w:rPr>
        <w:t>15</w:t>
      </w:r>
      <w:r>
        <w:rPr>
          <w:rFonts w:ascii="Times New Roman" w:eastAsia="Times New Roman" w:hAnsi="Times New Roman" w:cs="Times New Roman"/>
          <w:sz w:val="28"/>
          <w:rtl w:val="0"/>
        </w:rPr>
        <w:t xml:space="preserve"> суток со дня его вынесения </w:t>
      </w:r>
      <w:r>
        <w:rPr>
          <w:rFonts w:ascii="Times New Roman" w:eastAsia="Times New Roman" w:hAnsi="Times New Roman" w:cs="Times New Roman"/>
          <w:sz w:val="28"/>
          <w:rtl w:val="0"/>
        </w:rPr>
        <w:t xml:space="preserve">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судебный участок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Мировой с</w:t>
      </w:r>
      <w:r>
        <w:rPr>
          <w:rFonts w:ascii="Times New Roman" w:eastAsia="Times New Roman" w:hAnsi="Times New Roman" w:cs="Times New Roman"/>
          <w:sz w:val="28"/>
          <w:rtl w:val="0"/>
        </w:rPr>
        <w:t xml:space="preserve">удья </w:t>
      </w:r>
      <w:r>
        <w:rPr>
          <w:rFonts w:ascii="Times New Roman" w:eastAsia="Times New Roman" w:hAnsi="Times New Roman" w:cs="Times New Roman"/>
          <w:sz w:val="28"/>
          <w:rtl w:val="0"/>
        </w:rPr>
        <w:t>О.В. Негой</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