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14A70" w:rsidP="00C46AE6">
      <w:pPr>
        <w:widowControl w:val="0"/>
        <w:spacing w:before="240" w:after="60"/>
        <w:jc w:val="right"/>
      </w:pPr>
      <w:r>
        <w:rPr>
          <w:sz w:val="28"/>
        </w:rPr>
        <w:t>Дело № 1-72-3/2024</w:t>
      </w:r>
    </w:p>
    <w:p w:rsidR="00214A70">
      <w:pPr>
        <w:widowControl w:val="0"/>
        <w:spacing w:before="60" w:after="60"/>
        <w:jc w:val="center"/>
      </w:pPr>
      <w:r>
        <w:rPr>
          <w:spacing w:val="60"/>
          <w:sz w:val="28"/>
        </w:rPr>
        <w:t>ПОСТАНОВЛЕНИЕ</w:t>
      </w:r>
    </w:p>
    <w:p w:rsidR="00214A70" w:rsidP="00C46AE6">
      <w:pPr>
        <w:ind w:firstLine="708"/>
        <w:rPr>
          <w:sz w:val="28"/>
        </w:rPr>
      </w:pPr>
      <w:r>
        <w:rPr>
          <w:sz w:val="28"/>
        </w:rPr>
        <w:t xml:space="preserve">«19» февраля 2024 года                                                                          </w:t>
      </w:r>
      <w:r>
        <w:rPr>
          <w:sz w:val="28"/>
        </w:rPr>
        <w:t xml:space="preserve"> г. Саки</w:t>
      </w:r>
    </w:p>
    <w:p w:rsidR="00C46AE6" w:rsidP="00C46AE6">
      <w:pPr>
        <w:ind w:firstLine="708"/>
      </w:pPr>
    </w:p>
    <w:p w:rsidR="00214A70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 секретаре судебного заседания </w:t>
      </w:r>
      <w:r>
        <w:rPr>
          <w:sz w:val="28"/>
        </w:rPr>
        <w:t>Коломий</w:t>
      </w:r>
      <w:r>
        <w:rPr>
          <w:sz w:val="28"/>
        </w:rPr>
        <w:t xml:space="preserve"> Е.Е., с участием государственного обвинителя –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Приходько Ю.С., защитника - адвоката Иванова С.А., представившего удостоверение № 939 от дата и ордер № 90-01-2024-телефон от дата, потерпевшего </w:t>
      </w:r>
      <w:r>
        <w:rPr>
          <w:sz w:val="28"/>
        </w:rPr>
        <w:t>Мартиросян</w:t>
      </w:r>
      <w:r>
        <w:rPr>
          <w:sz w:val="28"/>
        </w:rPr>
        <w:t xml:space="preserve"> С.Э</w:t>
      </w:r>
      <w:r>
        <w:rPr>
          <w:sz w:val="28"/>
        </w:rPr>
        <w:t>., подсудимого Карапетян Р.</w:t>
      </w:r>
      <w:r>
        <w:rPr>
          <w:sz w:val="28"/>
        </w:rPr>
        <w:t xml:space="preserve">С., </w:t>
      </w:r>
    </w:p>
    <w:p w:rsidR="00214A70">
      <w:pPr>
        <w:ind w:left="567" w:hanging="567"/>
        <w:jc w:val="both"/>
      </w:pPr>
      <w:r>
        <w:rPr>
          <w:sz w:val="28"/>
        </w:rPr>
        <w:t xml:space="preserve">рассмотрев в открытом судебном заседании уголовное дело по обвинению: </w:t>
      </w:r>
    </w:p>
    <w:p w:rsidR="00214A70">
      <w:pPr>
        <w:ind w:left="1620"/>
        <w:jc w:val="both"/>
      </w:pPr>
      <w:r>
        <w:rPr>
          <w:sz w:val="28"/>
        </w:rPr>
        <w:t xml:space="preserve">Карапетян Романа Степановича, </w:t>
      </w:r>
    </w:p>
    <w:p w:rsidR="00214A70">
      <w:pPr>
        <w:ind w:left="1620"/>
        <w:jc w:val="both"/>
      </w:pPr>
      <w:r>
        <w:rPr>
          <w:sz w:val="28"/>
        </w:rPr>
        <w:t>паспортные данные, гражданина Российской Федерации, получившего среднее образование, женатого, имеющего на иждивении троих</w:t>
      </w:r>
      <w:r>
        <w:rPr>
          <w:sz w:val="28"/>
        </w:rPr>
        <w:t xml:space="preserve"> малолетних детей, являющего индивидуальным предпринимателем, не военнообязанного, государственных наград, почетных, воинских и иных званий не имеющего, инвалидом не являющегося, хронических заболеваний не имеющего, зарегистрированного по месту пребывания </w:t>
      </w:r>
      <w:r>
        <w:rPr>
          <w:sz w:val="28"/>
        </w:rPr>
        <w:t xml:space="preserve">по адресу: адрес, фактически </w:t>
      </w:r>
      <w:r>
        <w:rPr>
          <w:sz w:val="28"/>
        </w:rPr>
        <w:t>проживающего</w:t>
      </w:r>
      <w:r>
        <w:rPr>
          <w:sz w:val="28"/>
        </w:rPr>
        <w:t xml:space="preserve"> по адресу: адрес, ранее не судимого,</w:t>
      </w:r>
    </w:p>
    <w:p w:rsidR="00214A70">
      <w:pPr>
        <w:jc w:val="both"/>
      </w:pPr>
      <w:r>
        <w:rPr>
          <w:sz w:val="28"/>
        </w:rPr>
        <w:t>обвиняемого в совершении преступления, предусмотренного п. «в» ч. 2 ст. 115 УК РФ,</w:t>
      </w:r>
    </w:p>
    <w:p w:rsidR="00214A70">
      <w:pPr>
        <w:jc w:val="center"/>
      </w:pPr>
      <w:r>
        <w:rPr>
          <w:sz w:val="28"/>
        </w:rPr>
        <w:t>УСТАНОВИЛ:</w:t>
      </w:r>
    </w:p>
    <w:p w:rsidR="00214A70">
      <w:pPr>
        <w:ind w:firstLine="708"/>
        <w:jc w:val="both"/>
      </w:pPr>
      <w:r>
        <w:rPr>
          <w:sz w:val="28"/>
        </w:rPr>
        <w:t>Органами предварительного расследования Карапетян Р.С. обвиняется в том, что он, да</w:t>
      </w:r>
      <w:r>
        <w:rPr>
          <w:sz w:val="28"/>
        </w:rPr>
        <w:t xml:space="preserve">та, примерно </w:t>
      </w:r>
      <w:r>
        <w:rPr>
          <w:sz w:val="28"/>
        </w:rPr>
        <w:t>в</w:t>
      </w:r>
      <w:r>
        <w:rPr>
          <w:sz w:val="28"/>
        </w:rPr>
        <w:t xml:space="preserve"> время часов, находился на участке местности, расположенном с правой стороны адрес, на расстоянии около 900 метров от поворота на адрес, по координатам 45.телефон - северной широты, 33.телефон - восточной долготы, где у него в ходе обоюдного </w:t>
      </w:r>
      <w:r>
        <w:rPr>
          <w:sz w:val="28"/>
        </w:rPr>
        <w:t xml:space="preserve">словесного конфликта с ранее знакомым </w:t>
      </w:r>
      <w:r>
        <w:rPr>
          <w:sz w:val="28"/>
        </w:rPr>
        <w:t>Мартиросян</w:t>
      </w:r>
      <w:r>
        <w:rPr>
          <w:sz w:val="28"/>
        </w:rPr>
        <w:t xml:space="preserve"> С.Э., возник преступный умысел, направленный на причинение вреда здоровью последнему, с применением колюще - режущего предмета.</w:t>
      </w:r>
    </w:p>
    <w:p w:rsidR="00214A70">
      <w:pPr>
        <w:ind w:firstLine="708"/>
        <w:jc w:val="both"/>
      </w:pPr>
      <w:r>
        <w:rPr>
          <w:sz w:val="28"/>
        </w:rPr>
        <w:t xml:space="preserve">Затем, Карапетян Р.С., дата, примерно </w:t>
      </w:r>
      <w:r>
        <w:rPr>
          <w:sz w:val="28"/>
        </w:rPr>
        <w:t>в</w:t>
      </w:r>
      <w:r>
        <w:rPr>
          <w:sz w:val="28"/>
        </w:rPr>
        <w:t xml:space="preserve"> время часов, находясь на участке местно</w:t>
      </w:r>
      <w:r>
        <w:rPr>
          <w:sz w:val="28"/>
        </w:rPr>
        <w:t>сти, расположенном с правой стороны адрес, на расстоянии около 900 метров от поворота на адрес, по координатам 45.телефон - северной широты, 33.телефон - восточной долготы, где реализуя свой преступный умысел, направленный на причинение телесных повреждени</w:t>
      </w:r>
      <w:r>
        <w:rPr>
          <w:sz w:val="28"/>
        </w:rPr>
        <w:t xml:space="preserve">й потерпевшему, осознавая общественную опасность своих действий, предвидя возможность наступления общественно-опасных последствий в виде причинения вреда здоровью и желая их наступления, находясь на расстоянии вытянутой руки к </w:t>
      </w:r>
      <w:r>
        <w:rPr>
          <w:sz w:val="28"/>
        </w:rPr>
        <w:t>Мартиросян</w:t>
      </w:r>
      <w:r>
        <w:rPr>
          <w:sz w:val="28"/>
        </w:rPr>
        <w:t xml:space="preserve"> С.Э., </w:t>
      </w:r>
      <w:r>
        <w:rPr>
          <w:sz w:val="28"/>
        </w:rPr>
        <w:t>который нахо</w:t>
      </w:r>
      <w:r>
        <w:rPr>
          <w:sz w:val="28"/>
        </w:rPr>
        <w:t xml:space="preserve">дился в положении стоя, повернутый лицом к нему, удерживая в правой руке колюще - режущий предмет, лезвие которого составляет около 15 см, </w:t>
      </w:r>
      <w:r>
        <w:rPr>
          <w:sz w:val="28"/>
        </w:rPr>
        <w:t>и</w:t>
      </w:r>
      <w:r>
        <w:rPr>
          <w:sz w:val="28"/>
        </w:rPr>
        <w:t xml:space="preserve"> применив его в качестве предмета, используемого в качестве оружия, нанес </w:t>
      </w:r>
      <w:r>
        <w:rPr>
          <w:sz w:val="28"/>
        </w:rPr>
        <w:t>Мартиросян</w:t>
      </w:r>
      <w:r>
        <w:rPr>
          <w:sz w:val="28"/>
        </w:rPr>
        <w:t xml:space="preserve"> С.Э. один удар в область грудно</w:t>
      </w:r>
      <w:r>
        <w:rPr>
          <w:sz w:val="28"/>
        </w:rPr>
        <w:t>й клетки слева, причинив телесное повреждение в виде непроникающего колото - резаного ранения левой половины грудной клетки.</w:t>
      </w:r>
    </w:p>
    <w:p w:rsidR="00214A70">
      <w:pPr>
        <w:ind w:firstLine="708"/>
        <w:jc w:val="both"/>
      </w:pPr>
      <w:r>
        <w:rPr>
          <w:sz w:val="28"/>
        </w:rPr>
        <w:t xml:space="preserve">В результате умышленных действий Карапетян Р.С., потерпевшему </w:t>
      </w:r>
      <w:r>
        <w:rPr>
          <w:sz w:val="28"/>
        </w:rPr>
        <w:t>Мартиросян</w:t>
      </w:r>
      <w:r>
        <w:rPr>
          <w:sz w:val="28"/>
        </w:rPr>
        <w:t xml:space="preserve"> С.Э., согласно заключения эксперта № 1138 от дата причинен</w:t>
      </w:r>
      <w:r>
        <w:rPr>
          <w:sz w:val="28"/>
        </w:rPr>
        <w:t xml:space="preserve">о телесное повреждение в виде непроникающего колото - резаного ранения левой половины грудной клетки (потребовавшей хирургической обработки и </w:t>
      </w:r>
      <w:r>
        <w:rPr>
          <w:sz w:val="28"/>
        </w:rPr>
        <w:t>ушивания</w:t>
      </w:r>
      <w:r>
        <w:rPr>
          <w:sz w:val="28"/>
        </w:rPr>
        <w:t>), которое образовалось в срок, не противоречащий дата, от действия колюще-режущего предмета.</w:t>
      </w:r>
      <w:r>
        <w:rPr>
          <w:sz w:val="28"/>
        </w:rPr>
        <w:t xml:space="preserve"> Указанное те</w:t>
      </w:r>
      <w:r>
        <w:rPr>
          <w:sz w:val="28"/>
        </w:rPr>
        <w:t xml:space="preserve">лесное повреждение, как вызвавшее кратковременное расстройство здоровья на срок до 21 дня, относится к </w:t>
      </w:r>
      <w:r>
        <w:rPr>
          <w:sz w:val="28"/>
        </w:rPr>
        <w:t>причинившим</w:t>
      </w:r>
      <w:r>
        <w:rPr>
          <w:sz w:val="28"/>
        </w:rPr>
        <w:t xml:space="preserve"> легкий вред здоровью.</w:t>
      </w:r>
    </w:p>
    <w:p w:rsidR="00214A70">
      <w:pPr>
        <w:ind w:firstLine="708"/>
        <w:jc w:val="both"/>
      </w:pPr>
      <w:r>
        <w:rPr>
          <w:sz w:val="28"/>
        </w:rPr>
        <w:t>Действия Карапетян Р.С. органами предварительного расследования квалифицированы по п. «в» ч. 2 ст. 115 УК РФ как умышле</w:t>
      </w:r>
      <w:r>
        <w:rPr>
          <w:sz w:val="28"/>
        </w:rPr>
        <w:t>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оружия.</w:t>
      </w:r>
    </w:p>
    <w:p w:rsidR="00214A70">
      <w:pPr>
        <w:ind w:firstLine="708"/>
        <w:jc w:val="both"/>
      </w:pPr>
      <w:r>
        <w:rPr>
          <w:sz w:val="28"/>
        </w:rPr>
        <w:t xml:space="preserve">В судебном заседании потерпевший </w:t>
      </w:r>
      <w:r>
        <w:rPr>
          <w:sz w:val="28"/>
        </w:rPr>
        <w:t>Мартиросян</w:t>
      </w:r>
      <w:r>
        <w:rPr>
          <w:sz w:val="28"/>
        </w:rPr>
        <w:t xml:space="preserve"> С.Э. заявил ходатайство о прекращении уголовного дела</w:t>
      </w:r>
      <w:r>
        <w:rPr>
          <w:sz w:val="28"/>
        </w:rPr>
        <w:t xml:space="preserve"> в отношении Карапетян Р.С. по п. «в» ч. 2 ст. 115 УК РФ в связи с его примирением с подсудимым и заглаживанием причиненного ему вреда, ссылаясь на те обстоятельства, что после совершенного в отношении него преступления, он с подсудимым примирился, причине</w:t>
      </w:r>
      <w:r>
        <w:rPr>
          <w:sz w:val="28"/>
        </w:rPr>
        <w:t>нный вред ему заглажен путём принесения</w:t>
      </w:r>
      <w:r>
        <w:rPr>
          <w:sz w:val="28"/>
        </w:rPr>
        <w:t xml:space="preserve"> подсудимым извинений, которые им приняты и являются достаточными, в связи с чем, он не имеет </w:t>
      </w:r>
      <w:r>
        <w:rPr>
          <w:sz w:val="28"/>
        </w:rPr>
        <w:t>к</w:t>
      </w:r>
      <w:r>
        <w:rPr>
          <w:sz w:val="28"/>
        </w:rPr>
        <w:t xml:space="preserve"> Карапетян Р.С. каких-либо претензий материального и морального характера.</w:t>
      </w:r>
    </w:p>
    <w:p w:rsidR="00214A70">
      <w:pPr>
        <w:ind w:firstLine="708"/>
        <w:jc w:val="both"/>
      </w:pPr>
      <w:r>
        <w:rPr>
          <w:sz w:val="28"/>
        </w:rPr>
        <w:t>Подсудимый Карапетян Р.С. в судебном разбирател</w:t>
      </w:r>
      <w:r>
        <w:rPr>
          <w:sz w:val="28"/>
        </w:rPr>
        <w:t>ьстве виновным себя в предъявленном ему органом предварительного расследования обвинении в совершении преступления, предусмотренного п. «в» ч. 2 ст. 115 УК РФ признал полностью, чистосердечно раскаялся в содеянном, осознал противоправность своего поведения</w:t>
      </w:r>
      <w:r>
        <w:rPr>
          <w:sz w:val="28"/>
        </w:rPr>
        <w:t xml:space="preserve"> и пояснил суду, что он полностью согласен с предъявленным ему органом предварительного расследования обвинением, которое ему понятно и просит суд прекратить в</w:t>
      </w:r>
      <w:r>
        <w:rPr>
          <w:sz w:val="28"/>
        </w:rPr>
        <w:t xml:space="preserve"> </w:t>
      </w:r>
      <w:r>
        <w:rPr>
          <w:sz w:val="28"/>
        </w:rPr>
        <w:t>отношении</w:t>
      </w:r>
      <w:r>
        <w:rPr>
          <w:sz w:val="28"/>
        </w:rPr>
        <w:t xml:space="preserve"> него уголовное дело по обвинению в совершении преступления, предусмотренного п. «в» ч.</w:t>
      </w:r>
      <w:r>
        <w:rPr>
          <w:sz w:val="28"/>
        </w:rPr>
        <w:t xml:space="preserve"> 2 ст. 115 УК РФ, и уголовное преследование в отношении него в связи с примирением с потерпевшим и заглаживанием причиненного потерпевшему вреда путем принесения извинений. При этом</w:t>
      </w:r>
      <w:r>
        <w:rPr>
          <w:sz w:val="28"/>
        </w:rPr>
        <w:t>,</w:t>
      </w:r>
      <w:r>
        <w:rPr>
          <w:sz w:val="28"/>
        </w:rPr>
        <w:t xml:space="preserve"> подсудимый также пояснил, что ему понятно, что прекращение уголовного дел</w:t>
      </w:r>
      <w:r>
        <w:rPr>
          <w:sz w:val="28"/>
        </w:rPr>
        <w:t xml:space="preserve">а по указанному основанию не является реабилитирующим основанием, против чего он не возражает и поддерживает ходатайство потерпевшего </w:t>
      </w:r>
      <w:r>
        <w:rPr>
          <w:sz w:val="28"/>
        </w:rPr>
        <w:t>Мартиросян</w:t>
      </w:r>
      <w:r>
        <w:rPr>
          <w:sz w:val="28"/>
        </w:rPr>
        <w:t xml:space="preserve"> С.Э.</w:t>
      </w:r>
    </w:p>
    <w:p w:rsidR="00214A70">
      <w:pPr>
        <w:ind w:firstLine="708"/>
        <w:jc w:val="both"/>
      </w:pPr>
      <w:r>
        <w:rPr>
          <w:sz w:val="28"/>
        </w:rPr>
        <w:t>В судебном заседании прокурор возражал относительно прекращения уголовного дела в связи с примирением стор</w:t>
      </w:r>
      <w:r>
        <w:rPr>
          <w:sz w:val="28"/>
        </w:rPr>
        <w:t>он.</w:t>
      </w:r>
    </w:p>
    <w:p w:rsidR="00214A70">
      <w:pPr>
        <w:ind w:firstLine="708"/>
        <w:jc w:val="both"/>
      </w:pPr>
      <w:r>
        <w:rPr>
          <w:sz w:val="28"/>
        </w:rPr>
        <w:t>В судебном заседании защитник поддержал ходатайство потерпевшего о прекращении в отношении Карапетян Р.С. уголовного дела по п. «в» ч. 2 ст. 115 УК РФ по указанным потерпевшим основаниям, обращая внимание суда на то, что все условия для прекращения уго</w:t>
      </w:r>
      <w:r>
        <w:rPr>
          <w:sz w:val="28"/>
        </w:rPr>
        <w:t>ловного дела в полной мере соблюдены.</w:t>
      </w:r>
    </w:p>
    <w:p w:rsidR="00214A70">
      <w:pPr>
        <w:ind w:firstLine="708"/>
        <w:jc w:val="both"/>
      </w:pPr>
      <w:r>
        <w:rPr>
          <w:sz w:val="28"/>
        </w:rPr>
        <w:t>Выслушав мнение участников процесса, суд приходит к выводу о том, что уголовное дело в отношении Карапетян Р.С. подлежит прекращению, исходя из следующего.</w:t>
      </w:r>
    </w:p>
    <w:p w:rsidR="00214A70">
      <w:pPr>
        <w:ind w:firstLine="708"/>
        <w:jc w:val="both"/>
      </w:pPr>
      <w:r>
        <w:rPr>
          <w:sz w:val="28"/>
        </w:rPr>
        <w:t>Согласно ст. 76 УК РФ лицо, впервые совершившее преступление н</w:t>
      </w:r>
      <w:r>
        <w:rPr>
          <w:sz w:val="28"/>
        </w:rPr>
        <w:t>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214A70">
      <w:pPr>
        <w:ind w:firstLine="708"/>
        <w:jc w:val="both"/>
      </w:pPr>
      <w:r>
        <w:rPr>
          <w:sz w:val="28"/>
        </w:rPr>
        <w:t>Преступление, предусмотренное п. «в» ч. 2 ст. 115 УК РФ, является согласно ст. 15 УК РФ преступ</w:t>
      </w:r>
      <w:r>
        <w:rPr>
          <w:sz w:val="28"/>
        </w:rPr>
        <w:t>лением небольшой тяжести.</w:t>
      </w:r>
    </w:p>
    <w:p w:rsidR="00214A70">
      <w:pPr>
        <w:ind w:firstLine="708"/>
        <w:jc w:val="both"/>
      </w:pPr>
      <w:r>
        <w:rPr>
          <w:sz w:val="28"/>
        </w:rPr>
        <w:t>Указание в статье 25 УПК РФ на то, что суд вправе, а не обязан прекратить уголовное дело, не предполагает возможность произвольного решения судом этого вопроса исключительно на основе своего усмотрения.</w:t>
      </w:r>
    </w:p>
    <w:p w:rsidR="00214A70">
      <w:pPr>
        <w:ind w:firstLine="708"/>
        <w:jc w:val="both"/>
      </w:pPr>
      <w:r>
        <w:rPr>
          <w:sz w:val="28"/>
        </w:rPr>
        <w:t>Рассматривая заявление потерпевшего о прекращении уголовного дела в связи с примирением сторон, орган или должностное лицо, осуществляющие уголовное судопроизводство, не просто констатируют наличие или отсутствие указанных в законе оснований для этого, а п</w:t>
      </w:r>
      <w:r>
        <w:rPr>
          <w:sz w:val="28"/>
        </w:rPr>
        <w:t>ринимают соответствующее решение с учетом всей совокупности обстоятельств конкретного дела, включая степень общественной опасности совершенного деяния, личность обвиняемого, обстоятельства, смягчающие и отягчающие ответственность (Определение Конституционн</w:t>
      </w:r>
      <w:r>
        <w:rPr>
          <w:sz w:val="28"/>
        </w:rPr>
        <w:t>ого Суда РФ от</w:t>
      </w:r>
      <w:r>
        <w:rPr>
          <w:sz w:val="28"/>
        </w:rPr>
        <w:t xml:space="preserve"> дата №519-0-0).</w:t>
      </w:r>
    </w:p>
    <w:p w:rsidR="00214A70">
      <w:pPr>
        <w:ind w:firstLine="708"/>
        <w:jc w:val="both"/>
      </w:pPr>
      <w:r>
        <w:rPr>
          <w:sz w:val="28"/>
        </w:rPr>
        <w:t>В соответствии с п. п. 9, 10 Постановления Пленума Верховного Суда РФ от дата № 19 «О применении судами законодательства, регламентирующего основания и порядок освобождения от уголовной ответственности», в соответствии со ста</w:t>
      </w:r>
      <w:r>
        <w:rPr>
          <w:sz w:val="28"/>
        </w:rPr>
        <w:t>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 с потерпевшим и заглаживания причиненного ему вреда</w:t>
      </w:r>
      <w:r>
        <w:rPr>
          <w:sz w:val="28"/>
        </w:rPr>
        <w:t xml:space="preserve">. </w:t>
      </w:r>
      <w:r>
        <w:rPr>
          <w:sz w:val="28"/>
        </w:rPr>
        <w:t>При разрешении вопроса об осво</w:t>
      </w:r>
      <w:r>
        <w:rPr>
          <w:sz w:val="28"/>
        </w:rPr>
        <w:t>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</w:t>
      </w:r>
      <w:r>
        <w:rPr>
          <w:sz w:val="28"/>
        </w:rPr>
        <w:t>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  <w:r>
        <w:rPr>
          <w:sz w:val="28"/>
        </w:rPr>
        <w:t xml:space="preserve"> Под заглаживанием вреда для целей ст. 76 УК РФ сле</w:t>
      </w:r>
      <w:r>
        <w:rPr>
          <w:sz w:val="28"/>
        </w:rPr>
        <w:t xml:space="preserve">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</w:t>
      </w:r>
      <w:r>
        <w:rPr>
          <w:sz w:val="28"/>
        </w:rPr>
        <w:t xml:space="preserve">должны носить законный характер и не ущемлять права третьих </w:t>
      </w:r>
      <w:r>
        <w:rPr>
          <w:sz w:val="28"/>
        </w:rPr>
        <w:t>лиц, а также размер его возмещения определяются потерпевшим.</w:t>
      </w:r>
    </w:p>
    <w:p w:rsidR="00214A70">
      <w:pPr>
        <w:ind w:firstLine="708"/>
        <w:jc w:val="both"/>
      </w:pPr>
      <w:r>
        <w:rPr>
          <w:sz w:val="28"/>
        </w:rPr>
        <w:t>Так, добровольность волеизъявления потерпевшего на примирение с подсудимым не вызывает сомнений у суда, ходатайство о прекращении уголовного дела в связи с примирением сторон изложено потерпевшим</w:t>
      </w:r>
      <w:r>
        <w:rPr>
          <w:sz w:val="28"/>
        </w:rPr>
        <w:t xml:space="preserve"> письменно, поддержано в суде. Причиненный потерпевшему вред заглажен путем принесения подсудимым извинений, которые им приняты и являются достаточными, претензий </w:t>
      </w:r>
      <w:r>
        <w:rPr>
          <w:sz w:val="28"/>
        </w:rPr>
        <w:t>к</w:t>
      </w:r>
      <w:r>
        <w:rPr>
          <w:sz w:val="28"/>
        </w:rPr>
        <w:t xml:space="preserve"> Карапетян Р.С. потерпевший не имеет. Способ заглаживания вреда определен самим потерпевшим.</w:t>
      </w:r>
    </w:p>
    <w:p w:rsidR="00214A70">
      <w:pPr>
        <w:ind w:firstLine="708"/>
        <w:jc w:val="both"/>
      </w:pPr>
      <w:r>
        <w:rPr>
          <w:sz w:val="28"/>
        </w:rPr>
        <w:t>Из материалов дела следует, что Карапетян Р.С. на момент возникновения обстоятельств, послуживших основанием для привлечения его к уголовной ответственности, не судим (л.д.109-110); на учете у врача-психиатра и врача-нарколога в ГБУЗ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</w:t>
      </w:r>
      <w:r>
        <w:rPr>
          <w:sz w:val="28"/>
        </w:rPr>
        <w:t xml:space="preserve">больница» не состоит (л.д.103); </w:t>
      </w:r>
      <w:r>
        <w:rPr>
          <w:sz w:val="28"/>
        </w:rPr>
        <w:t>по месту жительства характеризуется с положительной стороны (л.д.116), женат, имеет на иждивении троих малолетних детей (л.д.51-54, 97-100), обвиняется в совершении преступления небольшой тяжести, потерпевшая сторона ходатай</w:t>
      </w:r>
      <w:r>
        <w:rPr>
          <w:sz w:val="28"/>
        </w:rPr>
        <w:t>ствует о прекращении уголовного дела в связи с примирением с подсудимым, поскольку вред, причиненный преступными действиями подсудимого, потерпевшему заглажен, подсудимым принесены извинения.</w:t>
      </w:r>
      <w:r>
        <w:rPr>
          <w:sz w:val="28"/>
        </w:rPr>
        <w:t xml:space="preserve"> </w:t>
      </w:r>
      <w:r>
        <w:rPr>
          <w:sz w:val="28"/>
        </w:rPr>
        <w:t xml:space="preserve">Кроме того, судом установлено, что подсудимый полностью признал </w:t>
      </w:r>
      <w:r>
        <w:rPr>
          <w:sz w:val="28"/>
        </w:rPr>
        <w:t xml:space="preserve">свою вину, раскаялся в содеянном, осознал противоправность своего поведения, примирился с потерпевшим, извинился и загладил причиненный потерпевшему вред, что подтверждается пояснениями самого потерпевшего </w:t>
      </w:r>
      <w:r>
        <w:rPr>
          <w:sz w:val="28"/>
        </w:rPr>
        <w:t>Мартиросян</w:t>
      </w:r>
      <w:r>
        <w:rPr>
          <w:sz w:val="28"/>
        </w:rPr>
        <w:t xml:space="preserve"> С.Э., данными в судебном заседании, кот</w:t>
      </w:r>
      <w:r>
        <w:rPr>
          <w:sz w:val="28"/>
        </w:rPr>
        <w:t>орый просил прекратить данное уголовное дело по п. «в» ч. 2 ст. 115 УК РФ за примирением с подсудимым и отсутствием у</w:t>
      </w:r>
      <w:r>
        <w:rPr>
          <w:sz w:val="28"/>
        </w:rPr>
        <w:t xml:space="preserve"> него каких-либо претензий к последнему.</w:t>
      </w:r>
    </w:p>
    <w:p w:rsidR="00214A70">
      <w:pPr>
        <w:ind w:firstLine="708"/>
        <w:jc w:val="both"/>
      </w:pPr>
      <w:r>
        <w:rPr>
          <w:sz w:val="28"/>
        </w:rPr>
        <w:t>Согласно ст. 25 УПК РФ суд вправе на основании заявления потерпевшего или его законного представит</w:t>
      </w:r>
      <w:r>
        <w:rPr>
          <w:sz w:val="28"/>
        </w:rPr>
        <w:t>еля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214A70">
      <w:pPr>
        <w:ind w:firstLine="708"/>
        <w:jc w:val="both"/>
      </w:pPr>
      <w:r>
        <w:rPr>
          <w:sz w:val="28"/>
        </w:rPr>
        <w:t>В соответствии с п. 3 ч. 1 ст. 254 УПК Р</w:t>
      </w:r>
      <w:r>
        <w:rPr>
          <w:sz w:val="28"/>
        </w:rPr>
        <w:t>Ф суд прекращает уголовное дело в судебном заседании в случаях, предусмотренных статьями 25 и 28 настоящего Кодекса.</w:t>
      </w:r>
    </w:p>
    <w:p w:rsidR="00214A70">
      <w:pPr>
        <w:ind w:firstLine="708"/>
        <w:jc w:val="both"/>
      </w:pPr>
      <w:r>
        <w:rPr>
          <w:sz w:val="28"/>
        </w:rPr>
        <w:t>Учитывая все обстоятельства в их совокупности, включая особенности и число объектов преступного посягательства, наличие свободно выраженног</w:t>
      </w:r>
      <w:r>
        <w:rPr>
          <w:sz w:val="28"/>
        </w:rPr>
        <w:t>о волеизъявления потерпевшего, мнение прокурора, возражавшего относительно прекращения уголовного дела в связи с примирением сторон, мнение подсудимого, его защитника, а также потерпевшего, которые просили прекратить уголовное дело в связи с примирением ст</w:t>
      </w:r>
      <w:r>
        <w:rPr>
          <w:sz w:val="28"/>
        </w:rPr>
        <w:t>орон, суд пришёл к выводу о возможности прекращения уголовного дела и уголовного преследования в</w:t>
      </w:r>
      <w:r>
        <w:rPr>
          <w:sz w:val="28"/>
        </w:rPr>
        <w:t xml:space="preserve"> </w:t>
      </w:r>
      <w:r>
        <w:rPr>
          <w:sz w:val="28"/>
        </w:rPr>
        <w:t>отношении</w:t>
      </w:r>
      <w:r>
        <w:rPr>
          <w:sz w:val="28"/>
        </w:rPr>
        <w:t xml:space="preserve"> Карапетян Р.С., в соответствии со ст. 76 УК РФ, ст. 25 УПК РФ в </w:t>
      </w:r>
      <w:r>
        <w:rPr>
          <w:sz w:val="28"/>
        </w:rPr>
        <w:t>связи с примирением с потерпевшим и заглаживанием причиненного потерпевшему вреда, та</w:t>
      </w:r>
      <w:r>
        <w:rPr>
          <w:sz w:val="28"/>
        </w:rPr>
        <w:t>к как подсудимый впервые совершил преступление небольшой тяжести, примирился с потерпевшим и загладил причиненный ему вред и вследствие раскаяния перестал быть общественно опасным.</w:t>
      </w:r>
    </w:p>
    <w:p w:rsidR="00214A70">
      <w:pPr>
        <w:ind w:firstLine="708"/>
        <w:jc w:val="both"/>
      </w:pPr>
      <w:r>
        <w:rPr>
          <w:sz w:val="28"/>
        </w:rPr>
        <w:t>На основании изложенного, руководствуясь ст. 76 УК Российской Федерации, ст</w:t>
      </w:r>
      <w:r>
        <w:rPr>
          <w:sz w:val="28"/>
        </w:rPr>
        <w:t>. 25, п. 3 ч. 1 ст. 254 УПК Российской Федерации, суд</w:t>
      </w:r>
    </w:p>
    <w:p w:rsidR="00214A70">
      <w:pPr>
        <w:spacing w:before="120" w:after="120"/>
        <w:jc w:val="center"/>
      </w:pPr>
      <w:r>
        <w:rPr>
          <w:spacing w:val="60"/>
          <w:sz w:val="28"/>
        </w:rPr>
        <w:t>ПОСТАНОВИЛ:</w:t>
      </w:r>
    </w:p>
    <w:p w:rsidR="00214A70">
      <w:pPr>
        <w:ind w:firstLine="708"/>
        <w:jc w:val="both"/>
      </w:pPr>
      <w:r>
        <w:rPr>
          <w:sz w:val="28"/>
        </w:rPr>
        <w:t>Прекратить уголовное дело по обвинению Карапетян Романа Степановича в совершении преступления, предусмотренного п. «в» ч. 2 ст. 115 УК РФ, и уголовное преследование Карапетян Романа Степанов</w:t>
      </w:r>
      <w:r>
        <w:rPr>
          <w:sz w:val="28"/>
        </w:rPr>
        <w:t>ича по п. «в» ч. 2 ст. 115 УК РФ на основании ст. 76 УК РФ и ст. 25 УПК РФ в связи с примирением с потерпевшим и заглаживанием причиненного вреда.</w:t>
      </w:r>
    </w:p>
    <w:p w:rsidR="00214A70">
      <w:pPr>
        <w:ind w:firstLine="708"/>
        <w:jc w:val="both"/>
      </w:pPr>
      <w:r>
        <w:rPr>
          <w:sz w:val="28"/>
        </w:rPr>
        <w:t xml:space="preserve">Меру пресечения Карапетян Р.С. в виде подписки о невыезде и надлежащем поведении по вступлению постановления </w:t>
      </w:r>
      <w:r>
        <w:rPr>
          <w:sz w:val="28"/>
        </w:rPr>
        <w:t>в законную силу - отменить.</w:t>
      </w:r>
    </w:p>
    <w:p w:rsidR="00214A70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15 суток со дня его вынесения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</w:t>
      </w:r>
      <w:r>
        <w:rPr>
          <w:sz w:val="28"/>
        </w:rPr>
        <w:t>руг Саки) Республики Крым.</w:t>
      </w:r>
    </w:p>
    <w:p w:rsidR="00C46AE6">
      <w:pPr>
        <w:jc w:val="both"/>
        <w:rPr>
          <w:sz w:val="28"/>
        </w:rPr>
      </w:pPr>
    </w:p>
    <w:p w:rsidR="00214A70" w:rsidP="00C46AE6">
      <w:pPr>
        <w:ind w:firstLine="708"/>
        <w:jc w:val="both"/>
      </w:pPr>
      <w:r>
        <w:rPr>
          <w:sz w:val="28"/>
        </w:rPr>
        <w:t xml:space="preserve">Мировой судья Е.В. Костюкова </w:t>
      </w:r>
    </w:p>
    <w:p w:rsidR="00214A70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70"/>
    <w:rsid w:val="00214A70"/>
    <w:rsid w:val="00C46A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