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656A" w:rsidP="003133A2">
      <w:pPr>
        <w:widowControl w:val="0"/>
        <w:spacing w:before="240" w:after="60"/>
        <w:jc w:val="right"/>
      </w:pPr>
      <w:r>
        <w:rPr>
          <w:sz w:val="28"/>
        </w:rPr>
        <w:t>Дело № 1-72-17/2024</w:t>
      </w:r>
    </w:p>
    <w:p w:rsidR="004A656A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4A656A" w:rsidP="003133A2">
      <w:pPr>
        <w:ind w:firstLine="708"/>
      </w:pPr>
      <w:r>
        <w:rPr>
          <w:sz w:val="28"/>
        </w:rPr>
        <w:t xml:space="preserve">«06» июня 2024 года                                                                              </w:t>
      </w:r>
      <w:r>
        <w:rPr>
          <w:sz w:val="28"/>
        </w:rPr>
        <w:t xml:space="preserve"> г. Саки</w:t>
      </w:r>
    </w:p>
    <w:p w:rsidR="004A656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Попченко К.С., защитника - адвоката Гаврилюк М.А., представившего удостоверение № 1044 от дата и ордер № 90-01-2024-телефон от дата, подсуд</w:t>
      </w:r>
      <w:r>
        <w:rPr>
          <w:sz w:val="28"/>
        </w:rPr>
        <w:t xml:space="preserve">имого </w:t>
      </w:r>
      <w:r>
        <w:rPr>
          <w:sz w:val="28"/>
        </w:rPr>
        <w:t>Демчук</w:t>
      </w:r>
      <w:r>
        <w:rPr>
          <w:sz w:val="28"/>
        </w:rPr>
        <w:t xml:space="preserve"> О.А., без</w:t>
      </w:r>
      <w:r>
        <w:rPr>
          <w:sz w:val="28"/>
        </w:rPr>
        <w:t xml:space="preserve"> участия потерпевшей </w:t>
      </w:r>
      <w:r>
        <w:rPr>
          <w:sz w:val="28"/>
        </w:rPr>
        <w:t>Чупеевой</w:t>
      </w:r>
      <w:r>
        <w:rPr>
          <w:sz w:val="28"/>
        </w:rPr>
        <w:t xml:space="preserve"> Н.А., </w:t>
      </w:r>
    </w:p>
    <w:p w:rsidR="004A656A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4A656A">
      <w:pPr>
        <w:ind w:left="1620"/>
        <w:jc w:val="both"/>
      </w:pPr>
      <w:r>
        <w:rPr>
          <w:sz w:val="28"/>
        </w:rPr>
        <w:t>Демчук</w:t>
      </w:r>
      <w:r>
        <w:rPr>
          <w:sz w:val="28"/>
        </w:rPr>
        <w:t xml:space="preserve"> Олега Анатольевича, </w:t>
      </w:r>
    </w:p>
    <w:p w:rsidR="004A656A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высшее образование, холостого, име</w:t>
      </w:r>
      <w:r>
        <w:rPr>
          <w:sz w:val="28"/>
        </w:rPr>
        <w:t xml:space="preserve">ющего двоих малолетних детей, являющегося </w:t>
      </w:r>
      <w:r>
        <w:rPr>
          <w:sz w:val="28"/>
        </w:rPr>
        <w:t>самозанятым</w:t>
      </w:r>
      <w:r>
        <w:rPr>
          <w:sz w:val="28"/>
        </w:rPr>
        <w:t>,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р</w:t>
      </w:r>
      <w:r>
        <w:rPr>
          <w:sz w:val="28"/>
        </w:rPr>
        <w:t xml:space="preserve">анее </w:t>
      </w:r>
      <w:r>
        <w:rPr>
          <w:sz w:val="28"/>
        </w:rPr>
        <w:t>судимого</w:t>
      </w:r>
      <w:r>
        <w:rPr>
          <w:sz w:val="28"/>
        </w:rPr>
        <w:t>:</w:t>
      </w:r>
    </w:p>
    <w:p w:rsidR="004A656A">
      <w:pPr>
        <w:ind w:left="1620"/>
        <w:jc w:val="both"/>
      </w:pPr>
      <w:r>
        <w:rPr>
          <w:sz w:val="28"/>
        </w:rPr>
        <w:t>- дата приговором Евпаторийского городского суда Республики Крым по ч. 3 ст. 30, п. «б» ч. 4 ст. 291 УК РФ к наказанию в виде 4 лет лишения свободы без штрафа и без лишения права занимать определенные должности или заниматься определенной де</w:t>
      </w:r>
      <w:r>
        <w:rPr>
          <w:sz w:val="28"/>
        </w:rPr>
        <w:t>ятельностью, на основании ст. 73 УК РФ условно с испытательным сроком дата.</w:t>
      </w:r>
      <w:r>
        <w:rPr>
          <w:sz w:val="28"/>
        </w:rPr>
        <w:t xml:space="preserve"> Испытательный срок истекает дата;</w:t>
      </w:r>
    </w:p>
    <w:p w:rsidR="004A656A">
      <w:pPr>
        <w:ind w:left="1620"/>
        <w:jc w:val="both"/>
      </w:pPr>
      <w:r>
        <w:rPr>
          <w:sz w:val="28"/>
        </w:rPr>
        <w:t xml:space="preserve">- дата приговором Евпаторийского городского суда Республики Крым по ч. 3 ст. 159 УК РФ к наказанию в виде 2 лет лишения свободы, на основании ст. </w:t>
      </w:r>
      <w:r>
        <w:rPr>
          <w:sz w:val="28"/>
        </w:rPr>
        <w:t xml:space="preserve">73 УК РФ условно с испытательным сроком дата. Приговор Евпаторийского городского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исполнять самостоятельно. Испытательный срок истекает дата,</w:t>
      </w:r>
    </w:p>
    <w:p w:rsidR="004A656A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ч. 1 ст. 159 УК РФ,</w:t>
      </w:r>
    </w:p>
    <w:p w:rsidR="003133A2">
      <w:pPr>
        <w:jc w:val="both"/>
      </w:pPr>
    </w:p>
    <w:p w:rsidR="004A656A">
      <w:pPr>
        <w:jc w:val="center"/>
      </w:pPr>
      <w:r>
        <w:rPr>
          <w:sz w:val="28"/>
        </w:rPr>
        <w:t>УСТАНОВИЛ:</w:t>
      </w:r>
    </w:p>
    <w:p w:rsidR="004A656A">
      <w:pPr>
        <w:ind w:firstLine="708"/>
        <w:jc w:val="both"/>
      </w:pPr>
      <w:r>
        <w:rPr>
          <w:sz w:val="28"/>
        </w:rPr>
        <w:t>Демчук</w:t>
      </w:r>
      <w:r>
        <w:rPr>
          <w:sz w:val="28"/>
        </w:rPr>
        <w:t xml:space="preserve"> О.А. органом дознания обвиняется в следующем. </w:t>
      </w:r>
      <w:r>
        <w:rPr>
          <w:sz w:val="28"/>
        </w:rPr>
        <w:t>Чупеева</w:t>
      </w:r>
      <w:r>
        <w:rPr>
          <w:sz w:val="28"/>
        </w:rPr>
        <w:t xml:space="preserve"> Н.А.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адрес, в ходе разговора с </w:t>
      </w:r>
      <w:r>
        <w:rPr>
          <w:sz w:val="28"/>
        </w:rPr>
        <w:t>Демчуком</w:t>
      </w:r>
      <w:r>
        <w:rPr>
          <w:sz w:val="28"/>
        </w:rPr>
        <w:t xml:space="preserve"> О.А., договорилась в устной форме с последним о проведении электромонтажных работ в домовладении, расположенном п</w:t>
      </w:r>
      <w:r>
        <w:rPr>
          <w:sz w:val="28"/>
        </w:rPr>
        <w:t>о адресу: адрес, адрес, в десятидневный срок, за сумма.</w:t>
      </w:r>
    </w:p>
    <w:p w:rsidR="004A656A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Демчук</w:t>
      </w:r>
      <w:r>
        <w:rPr>
          <w:sz w:val="28"/>
        </w:rPr>
        <w:t xml:space="preserve"> О.А. находился по адресу проживания: адрес, где дата в время на его банковскую карту наименование организации поступил платёж от </w:t>
      </w:r>
      <w:r>
        <w:rPr>
          <w:sz w:val="28"/>
        </w:rPr>
        <w:t>Чупеевой</w:t>
      </w:r>
      <w:r>
        <w:rPr>
          <w:sz w:val="28"/>
        </w:rPr>
        <w:t xml:space="preserve"> Н.А. в размере сумма, в счет выполнения им</w:t>
      </w:r>
      <w:r>
        <w:rPr>
          <w:sz w:val="28"/>
        </w:rPr>
        <w:t xml:space="preserve"> электромонтажных работ.</w:t>
      </w:r>
    </w:p>
    <w:p w:rsidR="004A656A">
      <w:pPr>
        <w:ind w:firstLine="708"/>
        <w:jc w:val="both"/>
      </w:pPr>
      <w:r>
        <w:rPr>
          <w:sz w:val="28"/>
        </w:rPr>
        <w:t xml:space="preserve">Получив денежные средства от </w:t>
      </w:r>
      <w:r>
        <w:rPr>
          <w:sz w:val="28"/>
        </w:rPr>
        <w:t>Чупеевой</w:t>
      </w:r>
      <w:r>
        <w:rPr>
          <w:sz w:val="28"/>
        </w:rPr>
        <w:t xml:space="preserve"> Н.А. </w:t>
      </w:r>
      <w:r>
        <w:rPr>
          <w:sz w:val="28"/>
        </w:rPr>
        <w:t>в</w:t>
      </w:r>
      <w:r>
        <w:rPr>
          <w:sz w:val="28"/>
        </w:rPr>
        <w:t xml:space="preserve"> время дата, находясь по адресу: адрес, у </w:t>
      </w:r>
      <w:r>
        <w:rPr>
          <w:sz w:val="28"/>
        </w:rPr>
        <w:t>Демчука</w:t>
      </w:r>
      <w:r>
        <w:rPr>
          <w:sz w:val="28"/>
        </w:rPr>
        <w:t xml:space="preserve"> О.А. возник преступный умысел на хищение данных денежных средств и не выполнять взятые на себя обязательства перед </w:t>
      </w:r>
      <w:r>
        <w:rPr>
          <w:sz w:val="28"/>
        </w:rPr>
        <w:t>Чупеевой</w:t>
      </w:r>
      <w:r>
        <w:rPr>
          <w:sz w:val="28"/>
        </w:rPr>
        <w:t xml:space="preserve"> Н.А. по выпол</w:t>
      </w:r>
      <w:r>
        <w:rPr>
          <w:sz w:val="28"/>
        </w:rPr>
        <w:t>нению работ, то есть путем обмана.</w:t>
      </w:r>
    </w:p>
    <w:p w:rsidR="004A656A">
      <w:pPr>
        <w:ind w:firstLine="708"/>
        <w:jc w:val="both"/>
      </w:pPr>
      <w:r>
        <w:rPr>
          <w:sz w:val="28"/>
        </w:rPr>
        <w:t>Чупеева</w:t>
      </w:r>
      <w:r>
        <w:rPr>
          <w:sz w:val="28"/>
        </w:rPr>
        <w:t xml:space="preserve"> Н.А., будучи обманутой и введенной в заблуждение </w:t>
      </w:r>
      <w:r>
        <w:rPr>
          <w:sz w:val="28"/>
        </w:rPr>
        <w:t>Демчуком</w:t>
      </w:r>
      <w:r>
        <w:rPr>
          <w:sz w:val="28"/>
        </w:rPr>
        <w:t xml:space="preserve"> О.А., не догадываясь о преступных намерениях </w:t>
      </w:r>
      <w:r>
        <w:rPr>
          <w:sz w:val="28"/>
        </w:rPr>
        <w:t>Демчука</w:t>
      </w:r>
      <w:r>
        <w:rPr>
          <w:sz w:val="28"/>
        </w:rPr>
        <w:t xml:space="preserve"> О.А., полагая, что последний действует правомерно и выполнит электромонтажные работы, в период времени</w:t>
      </w:r>
      <w:r>
        <w:rPr>
          <w:sz w:val="28"/>
        </w:rPr>
        <w:t xml:space="preserve"> с дата по дата в телефонном режиме путем смс-сообщений требовала от </w:t>
      </w:r>
      <w:r>
        <w:rPr>
          <w:sz w:val="28"/>
        </w:rPr>
        <w:t>Демчука</w:t>
      </w:r>
      <w:r>
        <w:rPr>
          <w:sz w:val="28"/>
        </w:rPr>
        <w:t xml:space="preserve"> О.А. выполнение взятых на себя обязательств, а </w:t>
      </w:r>
      <w:r>
        <w:rPr>
          <w:sz w:val="28"/>
        </w:rPr>
        <w:t>Демчук</w:t>
      </w:r>
      <w:r>
        <w:rPr>
          <w:sz w:val="28"/>
        </w:rPr>
        <w:t xml:space="preserve"> О.А., продолжая реализовывать свой преступный умысел</w:t>
      </w:r>
      <w:r>
        <w:rPr>
          <w:sz w:val="28"/>
        </w:rPr>
        <w:t xml:space="preserve"> </w:t>
      </w:r>
      <w:r>
        <w:rPr>
          <w:sz w:val="28"/>
        </w:rPr>
        <w:t>направленный на хищение путем обмана денежных средств, не имея намерений</w:t>
      </w:r>
      <w:r>
        <w:rPr>
          <w:sz w:val="28"/>
        </w:rPr>
        <w:t xml:space="preserve"> выполнить взятые на себя обязательства, действуя из корыстных побуждений, электромонтажные работы не выполнял, а полученные от </w:t>
      </w:r>
      <w:r>
        <w:rPr>
          <w:sz w:val="28"/>
        </w:rPr>
        <w:t>Чупеевой</w:t>
      </w:r>
      <w:r>
        <w:rPr>
          <w:sz w:val="28"/>
        </w:rPr>
        <w:t xml:space="preserve"> Н.А. денежные средства в размере сумма оставил себе, тем самым, похитив денежные средства на указанную сумму путем обма</w:t>
      </w:r>
      <w:r>
        <w:rPr>
          <w:sz w:val="28"/>
        </w:rPr>
        <w:t xml:space="preserve">на, и впоследствии распорядился похищенными денежными средствами по своему усмотрению, причинив тем самым </w:t>
      </w:r>
      <w:r>
        <w:rPr>
          <w:sz w:val="28"/>
        </w:rPr>
        <w:t>Чупеевой</w:t>
      </w:r>
      <w:r>
        <w:rPr>
          <w:sz w:val="28"/>
        </w:rPr>
        <w:t xml:space="preserve"> Надежде</w:t>
      </w:r>
      <w:r>
        <w:rPr>
          <w:sz w:val="28"/>
        </w:rPr>
        <w:t xml:space="preserve"> Александровне материальный ущерб на сумму сумма, который для неё не является значительным.</w:t>
      </w:r>
    </w:p>
    <w:p w:rsidR="004A656A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Демчук</w:t>
      </w:r>
      <w:r>
        <w:rPr>
          <w:sz w:val="28"/>
        </w:rPr>
        <w:t xml:space="preserve"> О.А. органом дознания квал</w:t>
      </w:r>
      <w:r>
        <w:rPr>
          <w:sz w:val="28"/>
        </w:rPr>
        <w:t>ифицированы по ч. 1 ст. 159 УК РФ, как мошенничество, то есть хищение чужого имущества путем обмана.</w:t>
      </w:r>
    </w:p>
    <w:p w:rsidR="004A656A">
      <w:pPr>
        <w:ind w:firstLine="708"/>
        <w:jc w:val="both"/>
      </w:pPr>
      <w:r>
        <w:rPr>
          <w:sz w:val="28"/>
        </w:rPr>
        <w:t xml:space="preserve">В судебном заседании защитник - адвокат Гаврилюк М.А. заявил ходатайство о прекращении уголовного дела и уголовного преследования в отношении </w:t>
      </w:r>
      <w:r>
        <w:rPr>
          <w:sz w:val="28"/>
        </w:rPr>
        <w:t>Демчук</w:t>
      </w:r>
      <w:r>
        <w:rPr>
          <w:sz w:val="28"/>
        </w:rPr>
        <w:t xml:space="preserve"> О.А. в</w:t>
      </w:r>
      <w:r>
        <w:rPr>
          <w:sz w:val="28"/>
        </w:rPr>
        <w:t xml:space="preserve"> связи с истечением сроков давности уголовного преследования. </w:t>
      </w:r>
      <w:r>
        <w:rPr>
          <w:sz w:val="28"/>
        </w:rPr>
        <w:t xml:space="preserve">Указал, что его подзащитный обвиняется в совершении преступления, предусмотренного ч. 1 ст. 159 УК РФ, которое относится к категории преступлений небольшой тяжести, срок давности привлечения по </w:t>
      </w:r>
      <w:r>
        <w:rPr>
          <w:sz w:val="28"/>
        </w:rPr>
        <w:t>которым составляет дата с момента совершения преступления, в связи с чем, просил прекратить уголовное дело и уголовное преследование в отношении его подзащитного на основании ст. 78 УК РФ в связи с истечением срока давности</w:t>
      </w:r>
      <w:r>
        <w:rPr>
          <w:sz w:val="28"/>
        </w:rPr>
        <w:t>.</w:t>
      </w:r>
    </w:p>
    <w:p w:rsidR="004A656A">
      <w:pPr>
        <w:ind w:firstLine="708"/>
        <w:jc w:val="both"/>
      </w:pPr>
      <w:r>
        <w:rPr>
          <w:sz w:val="28"/>
        </w:rPr>
        <w:t>В судебном заседании подсудимый</w:t>
      </w:r>
      <w:r>
        <w:rPr>
          <w:sz w:val="28"/>
        </w:rPr>
        <w:t xml:space="preserve"> </w:t>
      </w:r>
      <w:r>
        <w:rPr>
          <w:sz w:val="28"/>
        </w:rPr>
        <w:t>Демчук</w:t>
      </w:r>
      <w:r>
        <w:rPr>
          <w:sz w:val="28"/>
        </w:rPr>
        <w:t xml:space="preserve"> О.А. поддержал ходатайство своего защитника, согласился с прекращением в отношении него уголовного дела и уголовного преследования в связи с истечением сроков давности уголовного преследования. Последствия прекращения уголовного дела и уголовного п</w:t>
      </w:r>
      <w:r>
        <w:rPr>
          <w:sz w:val="28"/>
        </w:rPr>
        <w:t>реследования по данному не реабилитирующему основанию разъяснены и понятны.</w:t>
      </w:r>
    </w:p>
    <w:p w:rsidR="004A656A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Чупеева</w:t>
      </w:r>
      <w:r>
        <w:rPr>
          <w:sz w:val="28"/>
        </w:rPr>
        <w:t xml:space="preserve"> Н.А. в судебное заседание не явилась, ходатайствовала о рассмотрении дела в её отсутствие. </w:t>
      </w:r>
    </w:p>
    <w:p w:rsidR="004A656A">
      <w:pPr>
        <w:ind w:firstLine="708"/>
        <w:jc w:val="both"/>
      </w:pPr>
      <w:r>
        <w:rPr>
          <w:sz w:val="28"/>
        </w:rPr>
        <w:t>Государственный обвинитель Попченко К.С. не возражала против удовлет</w:t>
      </w:r>
      <w:r>
        <w:rPr>
          <w:sz w:val="28"/>
        </w:rPr>
        <w:t xml:space="preserve">ворения заявленного ходатайства об освобождении </w:t>
      </w:r>
      <w:r>
        <w:rPr>
          <w:sz w:val="28"/>
        </w:rPr>
        <w:t>Демчук</w:t>
      </w:r>
      <w:r>
        <w:rPr>
          <w:sz w:val="28"/>
        </w:rPr>
        <w:t xml:space="preserve"> О.А. от уголовной ответственности и прекращения производства по уголовному делу в связи с истечением сроков давности уголовного преследования. </w:t>
      </w:r>
    </w:p>
    <w:p w:rsidR="004A656A">
      <w:pPr>
        <w:ind w:firstLine="708"/>
        <w:jc w:val="both"/>
      </w:pPr>
      <w:r>
        <w:rPr>
          <w:sz w:val="28"/>
        </w:rPr>
        <w:t>Суд, выслушав мнение участников процесса, исследовав мате</w:t>
      </w:r>
      <w:r>
        <w:rPr>
          <w:sz w:val="28"/>
        </w:rPr>
        <w:t>риалы уголовного дела, приходит к следующему.</w:t>
      </w:r>
    </w:p>
    <w:p w:rsidR="004A656A">
      <w:pPr>
        <w:ind w:firstLine="708"/>
        <w:jc w:val="both"/>
      </w:pPr>
      <w:r>
        <w:rPr>
          <w:sz w:val="28"/>
        </w:rPr>
        <w:t xml:space="preserve">В соответствии с п. «а» ч. 1 ст. 78 УК РФФ лицо освобождается от уголовной ответственности, если со дня совершения преступления небольшой тяжести истекло два года. </w:t>
      </w:r>
    </w:p>
    <w:p w:rsidR="004A656A">
      <w:pPr>
        <w:ind w:firstLine="708"/>
        <w:jc w:val="both"/>
      </w:pPr>
      <w:r>
        <w:rPr>
          <w:sz w:val="28"/>
        </w:rPr>
        <w:t xml:space="preserve">В ч. 2 ст. 78 УК РФ определено, что сроки давности исчисляются со дня совершения преступления и до момента вступления приговора суда в законную силу. </w:t>
      </w:r>
    </w:p>
    <w:p w:rsidR="004A656A">
      <w:pPr>
        <w:ind w:firstLine="708"/>
        <w:jc w:val="both"/>
      </w:pPr>
      <w:r>
        <w:rPr>
          <w:sz w:val="28"/>
        </w:rPr>
        <w:t>В соответствии с п. 3 ч. 1 ст. 24 УПК РФ, уголовное дело не может быть возбуждено, а возбужденное уголовн</w:t>
      </w:r>
      <w:r>
        <w:rPr>
          <w:sz w:val="28"/>
        </w:rPr>
        <w:t xml:space="preserve">ое дело подлежит прекращению в связи с истечением сроков давности уголовного преследования. </w:t>
      </w:r>
    </w:p>
    <w:p w:rsidR="004A656A">
      <w:pPr>
        <w:ind w:firstLine="708"/>
        <w:jc w:val="both"/>
      </w:pPr>
      <w:r>
        <w:rPr>
          <w:sz w:val="28"/>
        </w:rPr>
        <w:t>Согласно п. 2 ч. 1 ст. 27 УПК РФ, уголовное преследование в отношении подозреваемого или обвиняемого прекращается в случае прекращения уголовного дела по основания</w:t>
      </w:r>
      <w:r>
        <w:rPr>
          <w:sz w:val="28"/>
        </w:rPr>
        <w:t xml:space="preserve">м, предусмотренным пунктами 1 - 6 части первой статьи 24 настоящего Кодекса. При этом прекращение уголовного преследования по основанию, указанному в п. 3 ч. 1 ст. 24 УПК РФ, не допускается, если обвиняемый против этого возражает (ч. 2 ст. 27 УК РФ). </w:t>
      </w:r>
    </w:p>
    <w:p w:rsidR="004A656A">
      <w:pPr>
        <w:ind w:firstLine="708"/>
        <w:jc w:val="both"/>
      </w:pPr>
      <w:r>
        <w:rPr>
          <w:sz w:val="28"/>
        </w:rPr>
        <w:t>В си</w:t>
      </w:r>
      <w:r>
        <w:rPr>
          <w:sz w:val="28"/>
        </w:rPr>
        <w:t>лу п. 1 ч.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пунктах 3 - 6 части первой, в части второй статьи 24 и пунктах 3 - 6 части перво</w:t>
      </w:r>
      <w:r>
        <w:rPr>
          <w:sz w:val="28"/>
        </w:rPr>
        <w:t>й статьи 27 настоящего Кодекса.</w:t>
      </w:r>
    </w:p>
    <w:p w:rsidR="004A656A">
      <w:pPr>
        <w:ind w:firstLine="708"/>
        <w:jc w:val="both"/>
      </w:pPr>
      <w:r>
        <w:rPr>
          <w:sz w:val="28"/>
        </w:rPr>
        <w:t>Демчук</w:t>
      </w:r>
      <w:r>
        <w:rPr>
          <w:sz w:val="28"/>
        </w:rPr>
        <w:t xml:space="preserve"> О.А. обвиняется в совершении дата преступления, предусмотренного ч. 1 ст. 159 УК РФ. В соответствии с ч. 2 ст. 15 УК РФ преступлениями небольшой тяжести признаются умышленные деяния, за совершение которых максимальное</w:t>
      </w:r>
      <w:r>
        <w:rPr>
          <w:sz w:val="28"/>
        </w:rPr>
        <w:t xml:space="preserve"> наказание, предусмотренное УК РФ, не превышает трех лет лишения свободы. Деяние, предусмотренное ч. 1 ст. 159 УК РФ, относится к преступлениям небольшой тяжести. От следствия и суда </w:t>
      </w:r>
      <w:r>
        <w:rPr>
          <w:sz w:val="28"/>
        </w:rPr>
        <w:t>Демчук</w:t>
      </w:r>
      <w:r>
        <w:rPr>
          <w:sz w:val="28"/>
        </w:rPr>
        <w:t xml:space="preserve"> О.А. не уклонялся, основания для применения положений ч. 3 ст. 78 </w:t>
      </w:r>
      <w:r>
        <w:rPr>
          <w:sz w:val="28"/>
        </w:rPr>
        <w:t>УК РФ суду не представлены и, следовательно, со дня совершения преступления срок давности уголовного преследования, составляющий два года, истек дата.</w:t>
      </w:r>
    </w:p>
    <w:p w:rsidR="004A656A">
      <w:pPr>
        <w:ind w:firstLine="708"/>
        <w:jc w:val="both"/>
      </w:pPr>
      <w:r>
        <w:rPr>
          <w:sz w:val="28"/>
        </w:rPr>
        <w:t>Обстоятельств, прерывающих течение давности уголовного преследования по настоящему уголовному делу не име</w:t>
      </w:r>
      <w:r>
        <w:rPr>
          <w:sz w:val="28"/>
        </w:rPr>
        <w:t>ется</w:t>
      </w:r>
      <w:r>
        <w:rPr>
          <w:sz w:val="28"/>
        </w:rPr>
        <w:t xml:space="preserve">. </w:t>
      </w:r>
    </w:p>
    <w:p w:rsidR="004A656A">
      <w:pPr>
        <w:ind w:firstLine="708"/>
        <w:jc w:val="both"/>
      </w:pPr>
      <w:r>
        <w:rPr>
          <w:sz w:val="28"/>
        </w:rPr>
        <w:t xml:space="preserve">В соответствии с правовой позицией, изложенной в Постановлении Конституционного суда РФ N 4-П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получение согласия обвиняемого (подсудимого) является обязательным условием для принятия - до завершения в установленном порядке судебного разбира</w:t>
      </w:r>
      <w:r>
        <w:rPr>
          <w:sz w:val="28"/>
        </w:rPr>
        <w:t>тельства - решения о прекращении уголовного дела в связи с истечением сроков давности.</w:t>
      </w:r>
    </w:p>
    <w:p w:rsidR="004A656A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Демчук</w:t>
      </w:r>
      <w:r>
        <w:rPr>
          <w:sz w:val="28"/>
        </w:rPr>
        <w:t xml:space="preserve"> О.А. после разъяснения ему судом прав и юридических последствий прекращения уголовного дела за истечением срока давности привлечения к уголовной ответс</w:t>
      </w:r>
      <w:r>
        <w:rPr>
          <w:sz w:val="28"/>
        </w:rPr>
        <w:t xml:space="preserve">твенности, в том числе, что такое прекращение уголовного дела является не реабилитирующим основанием, настаивал на прекращении уголовного дела по данным основаниям. </w:t>
      </w:r>
      <w:r>
        <w:rPr>
          <w:sz w:val="28"/>
        </w:rPr>
        <w:t>Прекращение уголовного дела и уголовного преследования ввиду истечения срока давности уголо</w:t>
      </w:r>
      <w:r>
        <w:rPr>
          <w:sz w:val="28"/>
        </w:rPr>
        <w:t>вного преследования не связано с признанием или не признанием вины по предъявленному обвинению, поскольку основополагающим юридическим аспектом для принятия судом названного решения является только согласие на прекращение уголовного дела по этому основанию</w:t>
      </w:r>
      <w:r>
        <w:rPr>
          <w:sz w:val="28"/>
        </w:rPr>
        <w:t xml:space="preserve">, мотивы, которым руководствуется </w:t>
      </w:r>
      <w:r>
        <w:rPr>
          <w:sz w:val="28"/>
        </w:rPr>
        <w:t>Демчук</w:t>
      </w:r>
      <w:r>
        <w:rPr>
          <w:sz w:val="28"/>
        </w:rPr>
        <w:t xml:space="preserve"> О.А. при выражении своего согласия, не имеют юридического значения. </w:t>
      </w:r>
    </w:p>
    <w:p w:rsidR="004A656A">
      <w:pPr>
        <w:ind w:firstLine="708"/>
        <w:jc w:val="both"/>
      </w:pPr>
      <w:r>
        <w:rPr>
          <w:sz w:val="28"/>
        </w:rPr>
        <w:t>Таким образом, с учетом мнения подсудимого, суд приходит к выводу, что имеются все предусмотренные законом основания, позволяющие прекратить произ</w:t>
      </w:r>
      <w:r>
        <w:rPr>
          <w:sz w:val="28"/>
        </w:rPr>
        <w:t>водство по делу за истечением сроков давности уголовного преследования, в связи с чем, ходатайство защитника Гаврилюк М.А. о прекращении производства по делу, подлежит удовлетворению на основании п. «а» ч. 1 ст. 78 УК РФ, п. 3 ч. 1 ст. 24 УПК</w:t>
      </w:r>
      <w:r>
        <w:rPr>
          <w:sz w:val="28"/>
        </w:rPr>
        <w:t xml:space="preserve"> РФ.</w:t>
      </w:r>
    </w:p>
    <w:p w:rsidR="004A656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разъяснениям, содержащимся в п. 25, 28 Постановления Пленума Верховного Суда РФ от дата N 19 (ред. от дата) "О применении судами законодательства, регламентирующего основания и порядок освобождения от уголовной ответственности" в случае, если во время суде</w:t>
      </w:r>
      <w:r>
        <w:rPr>
          <w:sz w:val="28"/>
        </w:rPr>
        <w:t>бного разбирательства будет установлено обстоятельство, указанное в пункте 3 части 1 статьи 24 УПК РФ, а также в случаях, предусмотренных статьями 25, 25.1, 28</w:t>
      </w:r>
      <w:r>
        <w:rPr>
          <w:sz w:val="28"/>
        </w:rPr>
        <w:t xml:space="preserve"> и 28.1 УПК РФ, суд прекращает уголовное дело и (или) уголовное преследование только при условии </w:t>
      </w:r>
      <w:r>
        <w:rPr>
          <w:sz w:val="28"/>
        </w:rPr>
        <w:t>согласия на это подсудимого. При этом не имеет значения, в какой момент производства по делу истекли сроки давности уголовного преследования. Освобождение лица от уголовной ответственности, в том числе в случаях, специально предусмотренных примечаниями к с</w:t>
      </w:r>
      <w:r>
        <w:rPr>
          <w:sz w:val="28"/>
        </w:rPr>
        <w:t>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</w:t>
      </w:r>
      <w:r>
        <w:rPr>
          <w:sz w:val="28"/>
        </w:rPr>
        <w:t xml:space="preserve"> совершившего преступление. </w:t>
      </w:r>
    </w:p>
    <w:p w:rsidR="004A656A">
      <w:pPr>
        <w:ind w:firstLine="708"/>
        <w:jc w:val="both"/>
      </w:pPr>
      <w:r>
        <w:rPr>
          <w:sz w:val="28"/>
        </w:rPr>
        <w:t xml:space="preserve">Руководствуясь ст. 78 УК РФ, п. 3 ч. 1 ст. 24, п. 2 ч. 1 ст. 27, 213, п. 1 ч. 1 ст. 254 УПК РФ, суд </w:t>
      </w:r>
    </w:p>
    <w:p w:rsidR="004A656A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4A656A">
      <w:pPr>
        <w:ind w:firstLine="708"/>
        <w:jc w:val="both"/>
      </w:pPr>
      <w:r>
        <w:rPr>
          <w:sz w:val="28"/>
        </w:rPr>
        <w:t xml:space="preserve">Прекратить уголовное дело и уголовное преследование в отношении </w:t>
      </w:r>
      <w:r>
        <w:rPr>
          <w:sz w:val="28"/>
        </w:rPr>
        <w:t>Демчук</w:t>
      </w:r>
      <w:r>
        <w:rPr>
          <w:sz w:val="28"/>
        </w:rPr>
        <w:t xml:space="preserve"> Олега Анатольевича по обвинению в совершени</w:t>
      </w:r>
      <w:r>
        <w:rPr>
          <w:sz w:val="28"/>
        </w:rPr>
        <w:t xml:space="preserve">и преступления, предусмотренного ч. 1 ст. 159 УК РФ, на основании п. 2 ч. 1 ст. 27 УПК РФ, п. 3 ч. 1 ст. 24 УПК РФ за истечением сроков давности уголовного преследования. </w:t>
      </w:r>
    </w:p>
    <w:p w:rsidR="004A656A">
      <w:pPr>
        <w:ind w:firstLine="708"/>
        <w:jc w:val="both"/>
      </w:pPr>
      <w:r>
        <w:rPr>
          <w:sz w:val="28"/>
        </w:rPr>
        <w:t xml:space="preserve">На основании п. «а» ч. 1 ст. 78 УК РФ </w:t>
      </w:r>
      <w:r>
        <w:rPr>
          <w:sz w:val="28"/>
        </w:rPr>
        <w:t>Демчук</w:t>
      </w:r>
      <w:r>
        <w:rPr>
          <w:sz w:val="28"/>
        </w:rPr>
        <w:t xml:space="preserve"> Олега Анатольевича освободит</w:t>
      </w:r>
      <w:r>
        <w:rPr>
          <w:sz w:val="28"/>
        </w:rPr>
        <w:t>ь от уголовной ответственности в связи с истечением срока давности.</w:t>
      </w:r>
    </w:p>
    <w:p w:rsidR="004A656A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Демчук</w:t>
      </w:r>
      <w:r>
        <w:rPr>
          <w:sz w:val="28"/>
        </w:rPr>
        <w:t xml:space="preserve"> Олегу Анатольевичу в виде подписки о невыезде и надлежащем поведении по вступлению постановления в законную силу - отменить.</w:t>
      </w:r>
    </w:p>
    <w:p w:rsidR="004A656A">
      <w:pPr>
        <w:ind w:firstLine="708"/>
        <w:jc w:val="both"/>
      </w:pPr>
      <w:r>
        <w:rPr>
          <w:sz w:val="28"/>
        </w:rPr>
        <w:t>Постановление может быть обжаловано в те</w:t>
      </w:r>
      <w:r>
        <w:rPr>
          <w:sz w:val="28"/>
        </w:rPr>
        <w:t xml:space="preserve">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133A2">
      <w:pPr>
        <w:jc w:val="both"/>
        <w:rPr>
          <w:sz w:val="28"/>
        </w:rPr>
      </w:pPr>
    </w:p>
    <w:p w:rsidR="004A656A" w:rsidP="003133A2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4A656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6A"/>
    <w:rsid w:val="003133A2"/>
    <w:rsid w:val="004A6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