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758B3">
      <w:pPr>
        <w:jc w:val="both"/>
      </w:pPr>
      <w:r>
        <w:t xml:space="preserve">                                                                                                    Дело № 1-72-21/2017</w:t>
      </w:r>
    </w:p>
    <w:p w:rsidR="00A77B3E" w:rsidP="00E758B3">
      <w:pPr>
        <w:jc w:val="center"/>
      </w:pPr>
      <w:r>
        <w:t>ПОСТАНОВЛЕНИЕ</w:t>
      </w:r>
    </w:p>
    <w:p w:rsidR="00A77B3E" w:rsidP="00E758B3">
      <w:pPr>
        <w:jc w:val="both"/>
      </w:pPr>
      <w:r>
        <w:t xml:space="preserve">          «07» июня 2017 года                                                                          г. Саки</w:t>
      </w:r>
    </w:p>
    <w:p w:rsidR="00A77B3E" w:rsidP="00E758B3">
      <w:pPr>
        <w:jc w:val="both"/>
      </w:pPr>
      <w:r>
        <w:t xml:space="preserve">                </w:t>
      </w:r>
    </w:p>
    <w:p w:rsidR="00A77B3E" w:rsidP="00E758B3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... от дата и ордер № ... от дата, подсудимого </w:t>
      </w:r>
      <w:r>
        <w:t>Данченкова</w:t>
      </w:r>
      <w:r>
        <w:t xml:space="preserve"> К.А., </w:t>
      </w:r>
    </w:p>
    <w:p w:rsidR="00A77B3E" w:rsidP="00E758B3">
      <w:pPr>
        <w:jc w:val="both"/>
      </w:pPr>
      <w:r>
        <w:t xml:space="preserve">                  рассмотрев в открытом судебном заседании уголовное дело по обвинению: </w:t>
      </w:r>
      <w:r>
        <w:t xml:space="preserve">ДАНЧЕНКОВА КОНСТАНТИНА АЛЕКСАНДРОВИЧА, </w:t>
      </w:r>
    </w:p>
    <w:p w:rsidR="00A77B3E" w:rsidP="00E758B3">
      <w:pPr>
        <w:jc w:val="both"/>
      </w:pPr>
      <w:r>
        <w:t>паспортные данные, гражданина Российской Федерации, имеющего среднее образование, не работающего, холостого, на иждивен</w:t>
      </w:r>
      <w:r>
        <w:t>ии малолетних детей не имеющего, зарегистрированного и проживающего по адресу: адрес, адрес, не судимого,</w:t>
      </w:r>
    </w:p>
    <w:p w:rsidR="00A77B3E" w:rsidP="00E758B3">
      <w:pPr>
        <w:jc w:val="both"/>
      </w:pPr>
      <w:r>
        <w:t>в совершении преступления, предусмотренного ст. 158 ч.1 УК РФ,</w:t>
      </w:r>
    </w:p>
    <w:p w:rsidR="00A77B3E" w:rsidP="00E758B3">
      <w:pPr>
        <w:jc w:val="both"/>
      </w:pPr>
    </w:p>
    <w:p w:rsidR="00A77B3E" w:rsidP="00E758B3">
      <w:pPr>
        <w:jc w:val="center"/>
      </w:pPr>
      <w:r>
        <w:t>УСТАНОВИЛ:</w:t>
      </w:r>
    </w:p>
    <w:p w:rsidR="00A77B3E" w:rsidP="00E758B3">
      <w:pPr>
        <w:jc w:val="both"/>
      </w:pPr>
      <w:r>
        <w:t xml:space="preserve">                  </w:t>
      </w:r>
      <w:r>
        <w:t>Данченков</w:t>
      </w:r>
      <w:r>
        <w:t xml:space="preserve"> К.А. совершил кражу, т.е. тайное хищение чужого</w:t>
      </w:r>
      <w:r>
        <w:t xml:space="preserve"> имущества, при следующих обстоятельствах. </w:t>
      </w:r>
    </w:p>
    <w:p w:rsidR="00A77B3E" w:rsidP="00E758B3">
      <w:pPr>
        <w:jc w:val="both"/>
      </w:pPr>
      <w:r>
        <w:t xml:space="preserve">                  </w:t>
      </w:r>
      <w:r>
        <w:t>Данченков</w:t>
      </w:r>
      <w:r>
        <w:t xml:space="preserve"> К.А. дата около время, находясь на территории домовладения, расположенного по адресу: адрес, в адрес, имея умысел на тайное хищение чужого имущества, действуя умышленное, из корыстных </w:t>
      </w:r>
      <w:r>
        <w:t xml:space="preserve">побуждений, открыл капот автомобиля марка автомобиля, 2006 года выпуска, в кузове красного цвета, государственный регистрационный знак №, принадлежащий </w:t>
      </w:r>
      <w:r>
        <w:t>фио</w:t>
      </w:r>
      <w:r>
        <w:t xml:space="preserve">, отсоединил крепления клейм проводов питания и тайно похитил аккумуляторную батарею «...» ..., ..., </w:t>
      </w:r>
      <w:r>
        <w:t xml:space="preserve">в корпусе черного цвета, стоимостью сумма, после чего, продолжая преступный умысел, рожковым ключом, который находился при нем, открутил болты крепления и тайно похитил карбюратор марки «...», стоимостью сумма, принадлежащие </w:t>
      </w:r>
      <w:r>
        <w:t>фио</w:t>
      </w:r>
      <w:r>
        <w:t>, после чего с места преступ</w:t>
      </w:r>
      <w:r>
        <w:t xml:space="preserve">ления скрылся, распорядившись похищенным по своему усмотрению, причинив потерпевшему </w:t>
      </w:r>
      <w:r>
        <w:t>фио</w:t>
      </w:r>
      <w:r>
        <w:t xml:space="preserve"> имущественный вред на общую сумму в размере сумма. </w:t>
      </w:r>
    </w:p>
    <w:p w:rsidR="00A77B3E" w:rsidP="00E758B3">
      <w:pPr>
        <w:jc w:val="both"/>
      </w:pPr>
      <w:r>
        <w:t xml:space="preserve">                  Действия </w:t>
      </w:r>
      <w:r>
        <w:t>Данченкова</w:t>
      </w:r>
      <w:r>
        <w:t xml:space="preserve"> К.А. подлежат квалификации по ст. 158 ч.1 УК РФ, как кража, т.е. тайное хищен</w:t>
      </w:r>
      <w:r>
        <w:t>ие чужого имущества.</w:t>
      </w:r>
    </w:p>
    <w:p w:rsidR="00A77B3E" w:rsidP="00E758B3">
      <w:pPr>
        <w:jc w:val="both"/>
      </w:pPr>
      <w:r>
        <w:t xml:space="preserve">                   В судебном заседании потерпевший </w:t>
      </w:r>
      <w:r>
        <w:t>фио</w:t>
      </w:r>
      <w:r>
        <w:t xml:space="preserve">, заявил ходатайство о прекращении уголовного дела в отношении </w:t>
      </w:r>
      <w:r>
        <w:t>Данченкова</w:t>
      </w:r>
      <w:r>
        <w:t xml:space="preserve"> К.А. по ст. 158 ч.1 УК РФ в связи с примирением с подсудимым и заглаживанием причиненного ему имущественно</w:t>
      </w:r>
      <w:r>
        <w:t xml:space="preserve">го вреда, ссылаясь на те обстоятельства, что материальный ущерб возмещен в полном объеме путем возврата похищенного, в связи с чем они примирились и потерпевший не имеет к подсудимому </w:t>
      </w:r>
      <w:r>
        <w:t>Данченкову</w:t>
      </w:r>
      <w:r>
        <w:t xml:space="preserve"> К.А. каких-либо претензий.</w:t>
      </w:r>
    </w:p>
    <w:p w:rsidR="00A77B3E" w:rsidP="00E758B3">
      <w:pPr>
        <w:jc w:val="both"/>
      </w:pPr>
      <w:r>
        <w:t xml:space="preserve">                        Подсудимый</w:t>
      </w:r>
      <w:r>
        <w:t xml:space="preserve"> </w:t>
      </w:r>
      <w:r>
        <w:t>Данченков</w:t>
      </w:r>
      <w:r>
        <w:t xml:space="preserve"> К.А.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</w:t>
      </w:r>
      <w:r>
        <w:t xml:space="preserve">ду, что он полностью согласен с предъявленным ему органом предварительного </w:t>
      </w:r>
      <w:r>
        <w:t>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158 ч.1 УК РФ, и у</w:t>
      </w:r>
      <w:r>
        <w:t>головное преследование  в отношении него в связи с примирением с потерпевшим и заглаживанием причиненного потерпевшему имущественного вреда. При этом подсудимый также пояснил, что ему понятно, что прекращение уголовного дела по указанному основанию не явля</w:t>
      </w:r>
      <w:r>
        <w:t xml:space="preserve">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 xml:space="preserve">             </w:t>
      </w:r>
    </w:p>
    <w:p w:rsidR="00A77B3E" w:rsidP="00E758B3">
      <w:pPr>
        <w:jc w:val="both"/>
      </w:pPr>
      <w:r>
        <w:t xml:space="preserve">          Выслушав государственного обвинителя и защитника, не возражавших против прекращения в отношении </w:t>
      </w:r>
      <w:r>
        <w:t>Данченкова</w:t>
      </w:r>
      <w:r>
        <w:t xml:space="preserve"> К.А. уголовного дела </w:t>
      </w:r>
      <w:r>
        <w:t xml:space="preserve">по ст. 158 ч.1 УК РФ по указанным потерпевшим основаниям, суд приходит к выводу о том, что уголовное дело в отношении </w:t>
      </w:r>
      <w:r>
        <w:t>Данченкова</w:t>
      </w:r>
      <w:r>
        <w:t xml:space="preserve"> К.А. подлежит прекращению, исходя из следующего.</w:t>
      </w:r>
    </w:p>
    <w:p w:rsidR="00A77B3E" w:rsidP="00E758B3">
      <w:pPr>
        <w:jc w:val="both"/>
      </w:pPr>
      <w:r>
        <w:t xml:space="preserve">          Согласно ст. 76 УК РФ, лицо, впервые совершившее преступление неболь</w:t>
      </w:r>
      <w:r>
        <w:t>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758B3">
      <w:pPr>
        <w:jc w:val="both"/>
      </w:pPr>
      <w:r>
        <w:t xml:space="preserve">          Преступление, предусмотренное ст. 158 ч.1 УК РФ, является согласно ст. 15 УК РФ преступлен</w:t>
      </w:r>
      <w:r>
        <w:t>ием небольшой тяжести.</w:t>
      </w:r>
    </w:p>
    <w:p w:rsidR="00A77B3E" w:rsidP="00E758B3">
      <w:pPr>
        <w:jc w:val="both"/>
      </w:pPr>
      <w:r>
        <w:t xml:space="preserve">          </w:t>
      </w:r>
      <w:r>
        <w:t>Данченков</w:t>
      </w:r>
      <w:r>
        <w:t xml:space="preserve"> К.А. не судимый, признал вину полностью, раскаялся в содеянном, примирился с потерпевшим и загладил причиненный потерпевшему имущественный вред, что подтверждается пояснениями самого потерпевшего </w:t>
      </w:r>
      <w:r>
        <w:t>фио</w:t>
      </w:r>
      <w:r>
        <w:t xml:space="preserve"> и его заявлен</w:t>
      </w:r>
      <w:r>
        <w:t>ием, согласно которого просил прекратить данное уголовное дело по ст. 158 ч.1 УК РФ за примирением с подсудимым и отсутствием у потерпевшего каких-либо претензий к последнему.</w:t>
      </w:r>
    </w:p>
    <w:p w:rsidR="00A77B3E" w:rsidP="00E758B3">
      <w:pPr>
        <w:jc w:val="both"/>
      </w:pPr>
      <w:r>
        <w:t xml:space="preserve">          Согласно ст. 25 УПК РФ, суд вправе на основании заявления потерпевшего</w:t>
      </w:r>
      <w:r>
        <w:t xml:space="preserve">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E758B3">
      <w:pPr>
        <w:jc w:val="both"/>
      </w:pPr>
      <w:r>
        <w:t xml:space="preserve">          В соответствии со ст. 254 УПК РФ,</w:t>
      </w:r>
      <w:r>
        <w:t xml:space="preserve"> суд прекращает уголовное дело в судебном заседании в случае, предусмотренном ст. 25 УПК РФ.</w:t>
      </w:r>
    </w:p>
    <w:p w:rsidR="00A77B3E" w:rsidP="00E758B3">
      <w:pPr>
        <w:jc w:val="both"/>
      </w:pPr>
      <w:r>
        <w:t xml:space="preserve">         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</w:t>
      </w:r>
      <w:r>
        <w:t xml:space="preserve">л к выводу о возможности прекращения уголовного дела и уголовного преследования в отношении </w:t>
      </w:r>
      <w:r>
        <w:t>Данченкова</w:t>
      </w:r>
      <w:r>
        <w:t xml:space="preserve"> К.А. в соответствии со ст. 76 УК РФ, ст. 25 УПК РФ в связи с примирением с потерпевшим и заглаживанием причиненного потерпевшему вреда, так как подсудимы</w:t>
      </w:r>
      <w:r>
        <w:t>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E758B3">
      <w:pPr>
        <w:jc w:val="both"/>
      </w:pPr>
      <w:r>
        <w:t xml:space="preserve">         Руководствуясь ст. 76 УК Российской Федерации, ст.ст. 25, 254 УПК Российской Феде</w:t>
      </w:r>
      <w:r>
        <w:t>рации, мировой судья</w:t>
      </w:r>
    </w:p>
    <w:p w:rsidR="00A77B3E" w:rsidP="00E758B3">
      <w:pPr>
        <w:jc w:val="center"/>
      </w:pPr>
      <w:r>
        <w:t>ПОСТАНОВИЛ:</w:t>
      </w:r>
    </w:p>
    <w:p w:rsidR="00A77B3E" w:rsidP="00E758B3">
      <w:pPr>
        <w:jc w:val="both"/>
      </w:pPr>
      <w:r>
        <w:t xml:space="preserve">Прекратить уголовное дело по обвинению </w:t>
      </w:r>
      <w:r>
        <w:t>Данченкова</w:t>
      </w:r>
      <w:r>
        <w:t xml:space="preserve"> Константина Александровича в совершении преступления, предусмотренного ст. 158 ч.1 УК РФ, и уголовное преследование </w:t>
      </w:r>
      <w:r>
        <w:t>Данченкова</w:t>
      </w:r>
      <w:r>
        <w:t xml:space="preserve"> Константина Александровича по ст. 158 ч.1 </w:t>
      </w:r>
      <w:r>
        <w:t>УК Р</w:t>
      </w:r>
      <w:r>
        <w:t>Ф на основании ст. 76 УК РФ и ст. 25 УПК РФ в связи с примирением с потерпевшим и заглаживанием причиненного вреда.</w:t>
      </w:r>
    </w:p>
    <w:p w:rsidR="00A77B3E" w:rsidP="00E758B3">
      <w:pPr>
        <w:jc w:val="both"/>
      </w:pPr>
      <w:r>
        <w:t xml:space="preserve"> Меру процессуального принуждения </w:t>
      </w:r>
      <w:r>
        <w:t>Данченкову</w:t>
      </w:r>
      <w:r>
        <w:t xml:space="preserve"> Константину Александровичу в виде обязательства о явке по вступлению постановления в законную с</w:t>
      </w:r>
      <w:r>
        <w:t>илу отменить.</w:t>
      </w:r>
    </w:p>
    <w:p w:rsidR="00A77B3E" w:rsidP="00E758B3">
      <w:pPr>
        <w:jc w:val="both"/>
      </w:pPr>
      <w:r>
        <w:t xml:space="preserve">           Вещественные доказательства - карбюратор марки «...», на котором имеются обозначения «...», аккумуляторную батарею «...» ... в корпусе черного цвета, переданные на хранение потерпевшему </w:t>
      </w:r>
      <w:r>
        <w:t>фио</w:t>
      </w:r>
      <w:r>
        <w:t>, оставить ему по принадлежности.</w:t>
      </w:r>
    </w:p>
    <w:p w:rsidR="00A77B3E" w:rsidP="00E758B3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A77B3E" w:rsidP="00E758B3">
      <w:pPr>
        <w:jc w:val="both"/>
      </w:pPr>
    </w:p>
    <w:p w:rsidR="00A77B3E" w:rsidP="00E758B3">
      <w:pPr>
        <w:jc w:val="both"/>
      </w:pPr>
      <w:r>
        <w:t xml:space="preserve">           Мировой судья                                                                  Е.В. </w:t>
      </w:r>
      <w:r>
        <w:t>Костюкова</w:t>
      </w:r>
      <w:r>
        <w:t xml:space="preserve"> </w:t>
      </w:r>
    </w:p>
    <w:p w:rsidR="00A77B3E" w:rsidP="00E758B3">
      <w:pPr>
        <w:jc w:val="both"/>
      </w:pPr>
    </w:p>
    <w:p w:rsidR="00A77B3E" w:rsidP="00E758B3">
      <w:pPr>
        <w:jc w:val="both"/>
      </w:pPr>
    </w:p>
    <w:sectPr w:rsidSect="00C72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7ED"/>
    <w:rsid w:val="00A77B3E"/>
    <w:rsid w:val="00C727ED"/>
    <w:rsid w:val="00E75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7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