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5507">
      <w:pPr>
        <w:jc w:val="right"/>
      </w:pPr>
      <w:r>
        <w:rPr>
          <w:sz w:val="26"/>
        </w:rPr>
        <w:t>Дело № 1-72-21/2022</w:t>
      </w:r>
    </w:p>
    <w:p w:rsidR="00E75507">
      <w:pPr>
        <w:jc w:val="right"/>
      </w:pPr>
      <w:r>
        <w:rPr>
          <w:sz w:val="26"/>
        </w:rPr>
        <w:t>УИД: 91MS0073-телефон-телефон</w:t>
      </w:r>
    </w:p>
    <w:p w:rsidR="00E75507">
      <w:pPr>
        <w:jc w:val="center"/>
      </w:pPr>
      <w:r>
        <w:rPr>
          <w:sz w:val="26"/>
        </w:rPr>
        <w:t>ПРИГОВОР</w:t>
      </w:r>
    </w:p>
    <w:p w:rsidR="00E75507">
      <w:pPr>
        <w:jc w:val="center"/>
      </w:pPr>
      <w:r>
        <w:rPr>
          <w:sz w:val="26"/>
        </w:rPr>
        <w:t>ИМЕНЕМ РОССИЙСКОЙ ФЕДЕРАЦИИ</w:t>
      </w:r>
    </w:p>
    <w:p w:rsidR="00E75507">
      <w:pPr>
        <w:ind w:firstLine="708"/>
      </w:pPr>
      <w:r>
        <w:rPr>
          <w:sz w:val="26"/>
        </w:rPr>
        <w:t xml:space="preserve">26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E75507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государственного обвинителя -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защитник</w:t>
      </w:r>
      <w:r>
        <w:rPr>
          <w:sz w:val="26"/>
        </w:rPr>
        <w:t xml:space="preserve">а - адвоката </w:t>
      </w:r>
      <w:r>
        <w:rPr>
          <w:sz w:val="26"/>
        </w:rPr>
        <w:t>Аттаровой</w:t>
      </w:r>
      <w:r>
        <w:rPr>
          <w:sz w:val="26"/>
        </w:rPr>
        <w:t xml:space="preserve"> А.Г., удостоверение № 1641 от дата, ордер № 1196 от</w:t>
      </w:r>
      <w:r>
        <w:rPr>
          <w:sz w:val="26"/>
        </w:rPr>
        <w:t xml:space="preserve"> 26 июля 2022 года, подсудимого </w:t>
      </w:r>
      <w:r>
        <w:rPr>
          <w:sz w:val="26"/>
        </w:rPr>
        <w:t>Хавака</w:t>
      </w:r>
      <w:r>
        <w:rPr>
          <w:sz w:val="26"/>
        </w:rPr>
        <w:t xml:space="preserve"> И.В., рассмотрев в открытом судебном заседании уголовное дело по обвинению:</w:t>
      </w:r>
    </w:p>
    <w:p w:rsidR="00E75507">
      <w:pPr>
        <w:ind w:firstLine="708"/>
        <w:jc w:val="both"/>
      </w:pPr>
      <w:r>
        <w:rPr>
          <w:sz w:val="26"/>
        </w:rPr>
        <w:t>Хавака</w:t>
      </w:r>
      <w:r>
        <w:rPr>
          <w:sz w:val="26"/>
        </w:rPr>
        <w:t xml:space="preserve"> Ивана Валерьевича, паспортные данные УССР, гражданина РФ, им</w:t>
      </w:r>
      <w:r>
        <w:rPr>
          <w:sz w:val="26"/>
        </w:rPr>
        <w:t>еющего среднее образование, холостого, не имеющего на иждивении несовершеннолетних детей, не работающего, проживающего без регистрации по адресу: адрес, ТСН «СИТ Полет», адрес, участок № 82, судимого:</w:t>
      </w:r>
    </w:p>
    <w:p w:rsidR="00E75507">
      <w:pPr>
        <w:ind w:firstLine="708"/>
        <w:jc w:val="both"/>
      </w:pPr>
      <w:r>
        <w:rPr>
          <w:sz w:val="26"/>
        </w:rPr>
        <w:t xml:space="preserve">- дата приговором Евпаторийского городского суда адрес </w:t>
      </w:r>
      <w:r>
        <w:rPr>
          <w:sz w:val="26"/>
        </w:rPr>
        <w:t>по п. «</w:t>
      </w:r>
      <w:r>
        <w:rPr>
          <w:sz w:val="26"/>
        </w:rPr>
        <w:t>б</w:t>
      </w:r>
      <w:r>
        <w:rPr>
          <w:sz w:val="26"/>
        </w:rPr>
        <w:t>,в</w:t>
      </w:r>
      <w:r>
        <w:rPr>
          <w:sz w:val="26"/>
        </w:rPr>
        <w:t>» ч.2 ст. 158, ч.3 ст. 30 ч.1 ст. 158, ч.1 ст. 119, ч.1 ст. 222, ч.2 ст. 69 УК РФ к дата лишения свободы, в силу ст. 73 УК РФ условно с испытательным сроком дата;</w:t>
      </w:r>
    </w:p>
    <w:p w:rsidR="00E75507">
      <w:pPr>
        <w:ind w:firstLine="708"/>
        <w:jc w:val="both"/>
      </w:pPr>
      <w:r>
        <w:rPr>
          <w:sz w:val="26"/>
        </w:rPr>
        <w:t>- дата приговором Евпаторийского городского суда адрес по п. «</w:t>
      </w:r>
      <w:r>
        <w:rPr>
          <w:sz w:val="26"/>
        </w:rPr>
        <w:t>б</w:t>
      </w:r>
      <w:r>
        <w:rPr>
          <w:sz w:val="26"/>
        </w:rPr>
        <w:t>,в</w:t>
      </w:r>
      <w:r>
        <w:rPr>
          <w:sz w:val="26"/>
        </w:rPr>
        <w:t xml:space="preserve">» ч.2 ст. 158, 74 </w:t>
      </w:r>
      <w:r>
        <w:rPr>
          <w:sz w:val="26"/>
        </w:rPr>
        <w:t xml:space="preserve">ч.4, ч.1 ст. 70 УК РФ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1 месяцу лишения свободы. </w:t>
      </w:r>
      <w:r>
        <w:rPr>
          <w:sz w:val="26"/>
        </w:rPr>
        <w:t>Освобожден</w:t>
      </w:r>
      <w:r>
        <w:rPr>
          <w:sz w:val="26"/>
        </w:rPr>
        <w:t xml:space="preserve"> дата по отбытию срока наказания;</w:t>
      </w:r>
    </w:p>
    <w:p w:rsidR="00E75507">
      <w:pPr>
        <w:jc w:val="both"/>
      </w:pPr>
      <w:r>
        <w:rPr>
          <w:sz w:val="26"/>
        </w:rPr>
        <w:t xml:space="preserve">дата приговором Евпаторийского городского суда адрес по п. «б» ч.2 ст. 158, п. «а» ч.3 ст. 158, ч.1 ст. 222.1, ч.3 ст. 69, ч.5 ст. 69 УК РФ к дата 2 месяцам </w:t>
      </w:r>
      <w:r>
        <w:rPr>
          <w:sz w:val="26"/>
        </w:rPr>
        <w:t>лишения свободы в исправительной колонии строгого режима, со штрафом сумма</w:t>
      </w:r>
    </w:p>
    <w:p w:rsidR="00E75507">
      <w:pPr>
        <w:ind w:firstLine="708"/>
      </w:pPr>
      <w:r>
        <w:rPr>
          <w:sz w:val="26"/>
        </w:rPr>
        <w:t>в совершении преступления, предусмотренного ст. 158 ч. 1 УК РФ,</w:t>
      </w:r>
    </w:p>
    <w:p w:rsidR="00E75507">
      <w:pPr>
        <w:jc w:val="center"/>
      </w:pPr>
      <w:r>
        <w:rPr>
          <w:spacing w:val="60"/>
          <w:sz w:val="26"/>
        </w:rPr>
        <w:t>УСТАНОВИЛ:</w:t>
      </w:r>
    </w:p>
    <w:p w:rsidR="00E75507">
      <w:pPr>
        <w:ind w:firstLine="708"/>
        <w:jc w:val="both"/>
      </w:pPr>
      <w:r>
        <w:rPr>
          <w:sz w:val="26"/>
        </w:rPr>
        <w:t>Хавака</w:t>
      </w:r>
      <w:r>
        <w:rPr>
          <w:sz w:val="26"/>
        </w:rPr>
        <w:t xml:space="preserve"> И.В. дата, около время час., действуя умышленно из корыстных побуждений, с целью кражи чужого имуще</w:t>
      </w:r>
      <w:r>
        <w:rPr>
          <w:sz w:val="26"/>
        </w:rPr>
        <w:t xml:space="preserve">ства, находясь на территории земельного участка, расположенного по адресу: адрес, ТСН «СНТ Полет», адрес, участок № 85, воспользовавшись отсутствием </w:t>
      </w:r>
      <w:r>
        <w:rPr>
          <w:sz w:val="26"/>
        </w:rPr>
        <w:t>фио</w:t>
      </w:r>
      <w:r>
        <w:rPr>
          <w:sz w:val="26"/>
        </w:rPr>
        <w:t>, и иных лиц, путем свободного доступа, тайно похитил семь металлических аэродромных плит размером 3040x</w:t>
      </w:r>
      <w:r>
        <w:rPr>
          <w:sz w:val="26"/>
        </w:rPr>
        <w:t>421x32,67 мм, весом 32,67 кг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 xml:space="preserve">аждая, общий вес которых составил 228,69 </w:t>
      </w:r>
      <w:r>
        <w:rPr>
          <w:sz w:val="26"/>
        </w:rPr>
        <w:t>кг</w:t>
      </w:r>
      <w:r>
        <w:rPr>
          <w:sz w:val="26"/>
        </w:rPr>
        <w:t xml:space="preserve">., на общую сумму сумма, принадлежащие </w:t>
      </w:r>
      <w:r>
        <w:rPr>
          <w:sz w:val="26"/>
        </w:rPr>
        <w:t>фио</w:t>
      </w:r>
      <w:r>
        <w:rPr>
          <w:sz w:val="26"/>
        </w:rPr>
        <w:t xml:space="preserve">. После чего с места преступления скрылся, распорядившись похищенным по своему усмотрению, причинив потерпевшей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на об</w:t>
      </w:r>
      <w:r>
        <w:rPr>
          <w:sz w:val="26"/>
        </w:rPr>
        <w:t>щую сумму сумма, который для потерпевшей значительным не является.</w:t>
      </w:r>
    </w:p>
    <w:p w:rsidR="00E75507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Хавака</w:t>
      </w:r>
      <w:r>
        <w:rPr>
          <w:sz w:val="26"/>
        </w:rPr>
        <w:t xml:space="preserve"> И.В.,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</w:t>
      </w:r>
      <w:r>
        <w:rPr>
          <w:sz w:val="26"/>
        </w:rPr>
        <w:t>особом порядке.</w:t>
      </w:r>
    </w:p>
    <w:p w:rsidR="00E75507">
      <w:pPr>
        <w:ind w:firstLine="720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Хавака</w:t>
      </w:r>
      <w:r>
        <w:rPr>
          <w:sz w:val="26"/>
        </w:rPr>
        <w:t xml:space="preserve"> И.В.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</w:t>
      </w:r>
      <w:r>
        <w:rPr>
          <w:sz w:val="26"/>
        </w:rPr>
        <w:t xml:space="preserve">ра без проведения судебного разбирательства поддержал и пояснил, что данное ходатайство заявлено им добровольно, в присутствии защитника </w:t>
      </w:r>
      <w:r>
        <w:rPr>
          <w:sz w:val="26"/>
        </w:rPr>
        <w:t>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</w:t>
      </w:r>
      <w:r>
        <w:rPr>
          <w:sz w:val="26"/>
        </w:rPr>
        <w:t xml:space="preserve"> содеянном раскаивается.</w:t>
      </w:r>
    </w:p>
    <w:p w:rsidR="00E75507">
      <w:pPr>
        <w:ind w:firstLine="720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Аттарова</w:t>
      </w:r>
      <w:r>
        <w:rPr>
          <w:sz w:val="26"/>
        </w:rPr>
        <w:t xml:space="preserve"> А.Г. также поддержала ходатайство подсудимого и подтвердила,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E75507">
      <w:pPr>
        <w:ind w:firstLine="708"/>
        <w:jc w:val="both"/>
      </w:pPr>
      <w:r>
        <w:rPr>
          <w:sz w:val="26"/>
        </w:rPr>
        <w:t>Государственный обвинитель не</w:t>
      </w:r>
      <w:r>
        <w:rPr>
          <w:sz w:val="26"/>
        </w:rPr>
        <w:t xml:space="preserve"> возражал против постановления приговора без проведения судебного разбирательства.</w:t>
      </w:r>
    </w:p>
    <w:p w:rsidR="00E75507">
      <w:pPr>
        <w:ind w:firstLine="708"/>
        <w:jc w:val="both"/>
      </w:pPr>
      <w:r>
        <w:rPr>
          <w:sz w:val="26"/>
        </w:rPr>
        <w:t xml:space="preserve">Как усматривается из заявления потерпевшей </w:t>
      </w:r>
      <w:r>
        <w:rPr>
          <w:sz w:val="26"/>
        </w:rPr>
        <w:t>фио</w:t>
      </w:r>
      <w:r>
        <w:rPr>
          <w:sz w:val="26"/>
        </w:rPr>
        <w:t xml:space="preserve">, она не возражала против постановления приговора без проведения судебного разбирательства. </w:t>
      </w:r>
    </w:p>
    <w:p w:rsidR="00E75507">
      <w:pPr>
        <w:ind w:firstLine="708"/>
        <w:jc w:val="both"/>
      </w:pPr>
      <w:r>
        <w:rPr>
          <w:sz w:val="26"/>
        </w:rPr>
        <w:t xml:space="preserve">На основании изложенного, мировой </w:t>
      </w:r>
      <w:r>
        <w:rPr>
          <w:sz w:val="26"/>
        </w:rPr>
        <w:t xml:space="preserve">судья пришел к выводу, что обвинение, предъявленное </w:t>
      </w:r>
      <w:r>
        <w:rPr>
          <w:sz w:val="26"/>
        </w:rPr>
        <w:t>Хавака</w:t>
      </w:r>
      <w:r>
        <w:rPr>
          <w:sz w:val="26"/>
        </w:rPr>
        <w:t xml:space="preserve"> И.В.,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</w:t>
      </w:r>
    </w:p>
    <w:p w:rsidR="00E75507">
      <w:pPr>
        <w:ind w:firstLine="540"/>
        <w:jc w:val="both"/>
      </w:pPr>
      <w:r>
        <w:rPr>
          <w:sz w:val="26"/>
        </w:rPr>
        <w:t>При та</w:t>
      </w:r>
      <w:r>
        <w:rPr>
          <w:sz w:val="26"/>
        </w:rPr>
        <w:t>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E75507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Хавака</w:t>
      </w:r>
      <w:r>
        <w:rPr>
          <w:sz w:val="26"/>
        </w:rPr>
        <w:t xml:space="preserve"> И.В. по ст. 158 ч.1 УК РФ как кража, т.е. тайное хищение чужо</w:t>
      </w:r>
      <w:r>
        <w:rPr>
          <w:sz w:val="26"/>
        </w:rPr>
        <w:t>го имущества.</w:t>
      </w:r>
    </w:p>
    <w:p w:rsidR="00E75507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</w:t>
      </w:r>
      <w:r>
        <w:rPr>
          <w:sz w:val="26"/>
        </w:rPr>
        <w:t>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E75507">
      <w:pPr>
        <w:ind w:firstLine="567"/>
        <w:jc w:val="both"/>
      </w:pPr>
      <w:r>
        <w:rPr>
          <w:sz w:val="26"/>
        </w:rPr>
        <w:t xml:space="preserve">Как усматривается из материалов дела </w:t>
      </w:r>
      <w:r>
        <w:rPr>
          <w:sz w:val="26"/>
        </w:rPr>
        <w:t>Хавака</w:t>
      </w:r>
      <w:r>
        <w:rPr>
          <w:sz w:val="26"/>
        </w:rPr>
        <w:t xml:space="preserve"> И.В. осужден дата</w:t>
      </w:r>
      <w:r>
        <w:rPr>
          <w:sz w:val="26"/>
        </w:rPr>
        <w:t xml:space="preserve"> приговором Евпаторийского городского суда адрес по п. «</w:t>
      </w:r>
      <w:r>
        <w:rPr>
          <w:sz w:val="26"/>
        </w:rPr>
        <w:t>б</w:t>
      </w:r>
      <w:r>
        <w:rPr>
          <w:sz w:val="26"/>
        </w:rPr>
        <w:t>,в</w:t>
      </w:r>
      <w:r>
        <w:rPr>
          <w:sz w:val="26"/>
        </w:rPr>
        <w:t>» ч.2 ст. 158, 74 ч.4, ч.1 ст. 70 УК РФ к дата 1 месяцу лишения свободы. Освобожден дата по отбытию срока наказания, данная судимость образует рецидив преступлений, который мировой судья признает в</w:t>
      </w:r>
      <w:r>
        <w:rPr>
          <w:sz w:val="26"/>
        </w:rPr>
        <w:t xml:space="preserve"> качестве обстоятельства, отягчающего наказание </w:t>
      </w:r>
      <w:r>
        <w:rPr>
          <w:sz w:val="26"/>
        </w:rPr>
        <w:t>Хавака</w:t>
      </w:r>
      <w:r>
        <w:rPr>
          <w:sz w:val="26"/>
        </w:rPr>
        <w:t xml:space="preserve"> И.В.. </w:t>
      </w:r>
    </w:p>
    <w:p w:rsidR="00E75507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Хавака</w:t>
      </w:r>
      <w:r>
        <w:rPr>
          <w:sz w:val="26"/>
        </w:rPr>
        <w:t xml:space="preserve"> И.В., предусмотренным ч.1 ст. 61 УК РФ мировой судья признает активное способствование раскрытию и расследованию преступления, добровольное возмещени</w:t>
      </w:r>
      <w:r>
        <w:rPr>
          <w:sz w:val="26"/>
        </w:rPr>
        <w:t>е имущественного вреда, причиненного в результате преступления.</w:t>
      </w:r>
    </w:p>
    <w:p w:rsidR="00E75507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Хавака</w:t>
      </w:r>
      <w:r>
        <w:rPr>
          <w:sz w:val="26"/>
        </w:rPr>
        <w:t xml:space="preserve"> И.В., мировой судья признает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E75507">
      <w:pPr>
        <w:ind w:firstLine="708"/>
        <w:jc w:val="both"/>
      </w:pPr>
      <w:r>
        <w:rPr>
          <w:sz w:val="26"/>
        </w:rPr>
        <w:t>Мировым судьей также учитывается личность по</w:t>
      </w:r>
      <w:r>
        <w:rPr>
          <w:sz w:val="26"/>
        </w:rPr>
        <w:t xml:space="preserve">дсудимого </w:t>
      </w:r>
      <w:r>
        <w:rPr>
          <w:sz w:val="26"/>
        </w:rPr>
        <w:t>Хавака</w:t>
      </w:r>
      <w:r>
        <w:rPr>
          <w:sz w:val="26"/>
        </w:rPr>
        <w:t xml:space="preserve"> И.В., который по месту жительства характеризуется отрицательно (</w:t>
      </w:r>
      <w:r>
        <w:rPr>
          <w:sz w:val="26"/>
        </w:rPr>
        <w:t>л.д</w:t>
      </w:r>
      <w:r>
        <w:rPr>
          <w:sz w:val="26"/>
        </w:rPr>
        <w:t>. 85), на учете у врача-психиатра, врача-нарколога не состоит (</w:t>
      </w:r>
      <w:r>
        <w:rPr>
          <w:sz w:val="26"/>
        </w:rPr>
        <w:t>л.д</w:t>
      </w:r>
      <w:r>
        <w:rPr>
          <w:sz w:val="26"/>
        </w:rPr>
        <w:t>. 83).</w:t>
      </w:r>
    </w:p>
    <w:p w:rsidR="00E75507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</w:t>
      </w:r>
      <w:r>
        <w:rPr>
          <w:sz w:val="26"/>
        </w:rPr>
        <w:t>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ранее судимого за совершение преступлений против собственности, наличие рецидива, мирово</w:t>
      </w:r>
      <w:r>
        <w:rPr>
          <w:sz w:val="26"/>
        </w:rPr>
        <w:t xml:space="preserve">й судья считает, что исправление </w:t>
      </w:r>
      <w:r>
        <w:rPr>
          <w:sz w:val="26"/>
        </w:rPr>
        <w:t>Хавака</w:t>
      </w:r>
      <w:r>
        <w:rPr>
          <w:sz w:val="26"/>
        </w:rPr>
        <w:t xml:space="preserve"> И.В. возможно только в условиях изоляции его от общества и полагает необходимым назначить наказание, предусмотренное</w:t>
      </w:r>
      <w:r>
        <w:rPr>
          <w:sz w:val="26"/>
        </w:rPr>
        <w:t xml:space="preserve"> </w:t>
      </w:r>
      <w:r>
        <w:rPr>
          <w:sz w:val="26"/>
        </w:rPr>
        <w:t xml:space="preserve">санкцией ст. 158 ч.1 УК РФ в виде лишения свободы, значительно ниже максимального предела </w:t>
      </w:r>
      <w:r>
        <w:rPr>
          <w:sz w:val="26"/>
        </w:rPr>
        <w:t>санкции с</w:t>
      </w:r>
      <w:r>
        <w:rPr>
          <w:sz w:val="26"/>
        </w:rPr>
        <w:t>т. 158 ч.1 УК РФ, предусмотренного для данного вида наказания,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</w:t>
      </w:r>
      <w:r>
        <w:rPr>
          <w:sz w:val="26"/>
        </w:rPr>
        <w:t>уплений.</w:t>
      </w:r>
    </w:p>
    <w:p w:rsidR="00E75507">
      <w:pPr>
        <w:ind w:firstLine="708"/>
        <w:jc w:val="both"/>
      </w:pPr>
      <w:r>
        <w:rPr>
          <w:sz w:val="26"/>
        </w:rPr>
        <w:t>Мировой судья считает, что более мягкое наказание не будет отвечать целям ч. 2 ст. 43 УК Российской Федерации и отвечать требованиям ч. 2 ст. 68 УК Российской Федерации.</w:t>
      </w:r>
    </w:p>
    <w:p w:rsidR="00E75507">
      <w:pPr>
        <w:ind w:firstLine="540"/>
        <w:jc w:val="both"/>
      </w:pPr>
      <w:r>
        <w:rPr>
          <w:sz w:val="26"/>
        </w:rPr>
        <w:t>В соответствии с ч.2 ст. 68 УК РФ срок наказания при любом виде рецидива прес</w:t>
      </w:r>
      <w:r>
        <w:rPr>
          <w:sz w:val="26"/>
        </w:rPr>
        <w:t xml:space="preserve">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4" w:history="1">
        <w:r>
          <w:rPr>
            <w:color w:val="0000FF"/>
            <w:sz w:val="26"/>
            <w:u w:val="single"/>
          </w:rPr>
          <w:t>Особенной части</w:t>
        </w:r>
      </w:hyperlink>
      <w:r>
        <w:rPr>
          <w:sz w:val="26"/>
        </w:rPr>
        <w:t xml:space="preserve"> настоящего Кодекса.</w:t>
      </w:r>
    </w:p>
    <w:p w:rsidR="00E75507">
      <w:pPr>
        <w:ind w:firstLine="540"/>
        <w:jc w:val="both"/>
      </w:pPr>
      <w:r>
        <w:rPr>
          <w:sz w:val="26"/>
        </w:rPr>
        <w:t xml:space="preserve">В соответствии с ч. 5 ст. 62 УК РФ срок или размер наказания, назначаемого лицу, уголовное </w:t>
      </w:r>
      <w:r>
        <w:rPr>
          <w:sz w:val="26"/>
        </w:rPr>
        <w:t>дело</w:t>
      </w:r>
      <w:r>
        <w:rPr>
          <w:sz w:val="26"/>
        </w:rPr>
        <w:t xml:space="preserve"> в отношении которого рассмотрено в порядке, предусмотре</w:t>
      </w:r>
      <w:r>
        <w:rPr>
          <w:sz w:val="26"/>
        </w:rPr>
        <w:t xml:space="preserve">нном </w:t>
      </w:r>
      <w:hyperlink r:id="rId5" w:history="1">
        <w:r>
          <w:rPr>
            <w:color w:val="0000FF"/>
            <w:sz w:val="26"/>
            <w:u w:val="single"/>
          </w:rPr>
          <w:t>главой 40</w:t>
        </w:r>
      </w:hyperlink>
      <w:r>
        <w:rPr>
          <w:sz w:val="26"/>
        </w:rPr>
        <w:t xml:space="preserve"> Уголовно-процессуального кодекса Российской Федерации, не может превышать две трети максимального срока или ра</w:t>
      </w:r>
      <w:r>
        <w:rPr>
          <w:sz w:val="26"/>
        </w:rPr>
        <w:t>змера наиболее строгого вида наказания, предусмотренного за совершенное преступление.</w:t>
      </w:r>
    </w:p>
    <w:p w:rsidR="00E75507">
      <w:pPr>
        <w:ind w:firstLine="708"/>
        <w:jc w:val="both"/>
      </w:pPr>
      <w:r>
        <w:rPr>
          <w:sz w:val="26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</w:t>
      </w:r>
      <w:r>
        <w:rPr>
          <w:sz w:val="26"/>
        </w:rPr>
        <w:t>сийской Федерации, поскольку он совершил преступление небольшой тяжести. Также не установлено оснований при назначении наказания для применения ст. ст. 64, 73 и ч. 3 ст. 68 УК Российской Федерации.</w:t>
      </w:r>
    </w:p>
    <w:p w:rsidR="00E75507">
      <w:pPr>
        <w:ind w:firstLine="567"/>
        <w:jc w:val="both"/>
      </w:pPr>
      <w:r>
        <w:rPr>
          <w:sz w:val="26"/>
        </w:rPr>
        <w:t>Как усматривается</w:t>
      </w:r>
      <w:r>
        <w:rPr>
          <w:sz w:val="26"/>
        </w:rPr>
        <w:t xml:space="preserve"> из материалов уголовного дела </w:t>
      </w:r>
      <w:r>
        <w:rPr>
          <w:sz w:val="26"/>
        </w:rPr>
        <w:t>Хавака</w:t>
      </w:r>
      <w:r>
        <w:rPr>
          <w:sz w:val="26"/>
        </w:rPr>
        <w:t xml:space="preserve"> И.В. дата осужден приговором Евпаторийского городского суда адрес по п. «б» ч.2 ст. 158, п. «а» ч.3 ст. 158, ч.1 ст. 222.1, ч.3 ст. 69, ч.5 ст. 69 УК РФ к дата 2 месяцам лишения свободы в исправительной колонии строгог</w:t>
      </w:r>
      <w:r>
        <w:rPr>
          <w:sz w:val="26"/>
        </w:rPr>
        <w:t>о режима, со штрафом сумма, преступление по настоящему</w:t>
      </w:r>
      <w:r>
        <w:rPr>
          <w:sz w:val="26"/>
        </w:rPr>
        <w:t xml:space="preserve"> приговору совершено </w:t>
      </w:r>
      <w:r>
        <w:rPr>
          <w:sz w:val="26"/>
        </w:rPr>
        <w:t>Хавака</w:t>
      </w:r>
      <w:r>
        <w:rPr>
          <w:sz w:val="26"/>
        </w:rPr>
        <w:t xml:space="preserve"> И.В. до постановления вышеуказанного приговора Евпаторийского городского суда адрес от дата, в </w:t>
      </w:r>
      <w:r>
        <w:rPr>
          <w:sz w:val="26"/>
        </w:rPr>
        <w:t>связи</w:t>
      </w:r>
      <w:r>
        <w:rPr>
          <w:sz w:val="26"/>
        </w:rPr>
        <w:t xml:space="preserve"> чем мировой судья считает необходимым при назначении окончательного наказ</w:t>
      </w:r>
      <w:r>
        <w:rPr>
          <w:sz w:val="26"/>
        </w:rPr>
        <w:t>ания применить положения ст. 69 ч.5 УК РФ.</w:t>
      </w:r>
    </w:p>
    <w:p w:rsidR="00E75507">
      <w:pPr>
        <w:ind w:firstLine="708"/>
        <w:jc w:val="both"/>
      </w:pPr>
      <w:r>
        <w:rPr>
          <w:sz w:val="26"/>
        </w:rPr>
        <w:t xml:space="preserve">При назначении </w:t>
      </w:r>
      <w:r>
        <w:rPr>
          <w:sz w:val="26"/>
        </w:rPr>
        <w:t>Хавака</w:t>
      </w:r>
      <w:r>
        <w:rPr>
          <w:sz w:val="26"/>
        </w:rPr>
        <w:t xml:space="preserve"> И.В. вида исправительного наименование </w:t>
      </w:r>
      <w:r>
        <w:rPr>
          <w:sz w:val="26"/>
        </w:rPr>
        <w:t>организациип</w:t>
      </w:r>
      <w:r>
        <w:rPr>
          <w:sz w:val="26"/>
        </w:rPr>
        <w:t>. "в" ч. 1 ст. 58 УК РФ приходит к выводу о том, что наказание в виде лишения свободы подлежит отбыванию в исправительной колонии строгого р</w:t>
      </w:r>
      <w:r>
        <w:rPr>
          <w:sz w:val="26"/>
        </w:rPr>
        <w:t>ежима, поскольку имеет место рецидив преступлений и он ранее отбывал наказание в виде лишения свободы.</w:t>
      </w:r>
    </w:p>
    <w:p w:rsidR="00E75507">
      <w:pPr>
        <w:ind w:firstLine="708"/>
        <w:jc w:val="both"/>
      </w:pPr>
      <w:r>
        <w:rPr>
          <w:sz w:val="26"/>
        </w:rPr>
        <w:t>Вещественных доказательств нет, гражданский иск по делу не заявлен.</w:t>
      </w:r>
    </w:p>
    <w:p w:rsidR="00E75507" w:rsidP="000D68D8">
      <w:pPr>
        <w:ind w:firstLine="708"/>
        <w:jc w:val="both"/>
        <w:rPr>
          <w:sz w:val="26"/>
        </w:rPr>
      </w:pPr>
      <w:r>
        <w:rPr>
          <w:sz w:val="26"/>
        </w:rPr>
        <w:t>Руководствуясь ст. ст. 303-304, 307-309, 316 УПК РФ, мировой судья</w:t>
      </w:r>
    </w:p>
    <w:p w:rsidR="000D68D8" w:rsidP="000D68D8">
      <w:pPr>
        <w:ind w:firstLine="708"/>
        <w:jc w:val="both"/>
      </w:pPr>
    </w:p>
    <w:p w:rsidR="00E75507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Р И Г О В О Р И </w:t>
      </w:r>
      <w:r>
        <w:rPr>
          <w:sz w:val="26"/>
        </w:rPr>
        <w:t>Л:</w:t>
      </w:r>
    </w:p>
    <w:p w:rsidR="000D68D8">
      <w:pPr>
        <w:jc w:val="center"/>
      </w:pPr>
    </w:p>
    <w:p w:rsidR="00E75507" w:rsidP="000D68D8">
      <w:pPr>
        <w:ind w:firstLine="540"/>
        <w:jc w:val="both"/>
      </w:pPr>
      <w:r>
        <w:rPr>
          <w:sz w:val="26"/>
        </w:rPr>
        <w:t>Хавака</w:t>
      </w:r>
      <w:r>
        <w:rPr>
          <w:sz w:val="26"/>
        </w:rPr>
        <w:t xml:space="preserve"> Ивана Валерьевича признать виновным в совершении преступления, предусмотренного ст. 158 ч.1 УК РФ, и назначить ему наказание по ст. 158 ч.1 УК РФ в виде 9 (девяти) месяцев лишения свободы.</w:t>
      </w:r>
    </w:p>
    <w:p w:rsidR="00E75507">
      <w:pPr>
        <w:ind w:firstLine="540"/>
        <w:jc w:val="both"/>
      </w:pPr>
      <w:r>
        <w:rPr>
          <w:sz w:val="26"/>
        </w:rPr>
        <w:t>На основании ст. 69 ч. 5 УК РФ по совокупности преступлен</w:t>
      </w:r>
      <w:r>
        <w:rPr>
          <w:sz w:val="26"/>
        </w:rPr>
        <w:t xml:space="preserve">ий путем частичного сложения наказаний, назначенных настоящим приговором и приговором Евпаторийского городского суда от дата, назначить </w:t>
      </w:r>
      <w:r>
        <w:rPr>
          <w:sz w:val="26"/>
        </w:rPr>
        <w:t>Хавака</w:t>
      </w:r>
      <w:r>
        <w:rPr>
          <w:sz w:val="26"/>
        </w:rPr>
        <w:t xml:space="preserve"> Ивану Валерьевичу </w:t>
      </w:r>
      <w:r>
        <w:rPr>
          <w:sz w:val="26"/>
        </w:rPr>
        <w:t>окончательное наказание в виде 2 (двух) лет 5 (пяти) месяцев лишения свободы с отбыванием наказ</w:t>
      </w:r>
      <w:r>
        <w:rPr>
          <w:sz w:val="26"/>
        </w:rPr>
        <w:t xml:space="preserve">ания в исправительной колонии строгого режима, со штрафом сумма. </w:t>
      </w:r>
    </w:p>
    <w:p w:rsidR="00E75507">
      <w:pPr>
        <w:widowControl w:val="0"/>
        <w:ind w:firstLine="540"/>
        <w:jc w:val="both"/>
      </w:pPr>
      <w:r>
        <w:rPr>
          <w:sz w:val="26"/>
        </w:rPr>
        <w:t xml:space="preserve">В соответствии ч. 2 ст. 71 УК РФ наказание в виде штрафа исполнять самостоятельно. </w:t>
      </w:r>
    </w:p>
    <w:p w:rsidR="00E75507">
      <w:pPr>
        <w:jc w:val="both"/>
      </w:pPr>
      <w:r>
        <w:rPr>
          <w:sz w:val="26"/>
        </w:rPr>
        <w:t>Штраф подлежит оплате по следующим реквизитам: УФК по адрес (МО МВД России «</w:t>
      </w:r>
      <w:r>
        <w:rPr>
          <w:sz w:val="26"/>
        </w:rPr>
        <w:t>Сакский</w:t>
      </w:r>
      <w:r>
        <w:rPr>
          <w:sz w:val="26"/>
        </w:rPr>
        <w:t>») ОКПО телефон, ОГРН 1</w:t>
      </w:r>
      <w:r>
        <w:rPr>
          <w:sz w:val="26"/>
        </w:rPr>
        <w:t xml:space="preserve">149102010310, ИНН/КПП 9107000095/910107001, </w:t>
      </w:r>
      <w:r>
        <w:rPr>
          <w:sz w:val="26"/>
        </w:rPr>
        <w:t>р</w:t>
      </w:r>
      <w:r>
        <w:rPr>
          <w:sz w:val="26"/>
        </w:rPr>
        <w:t xml:space="preserve">/с 40101810335100010001 в УФК по адрес, БИК телефон отделение адрес // УФК по адрес, ОКТМО телефон, КБК 18811621010016000140. </w:t>
      </w:r>
    </w:p>
    <w:p w:rsidR="00E75507">
      <w:pPr>
        <w:ind w:firstLine="540"/>
        <w:jc w:val="both"/>
      </w:pPr>
      <w:r>
        <w:rPr>
          <w:sz w:val="26"/>
        </w:rPr>
        <w:t xml:space="preserve">Срок отбывания наказания исчислять </w:t>
      </w:r>
      <w:r>
        <w:rPr>
          <w:sz w:val="26"/>
        </w:rPr>
        <w:t>Хавака</w:t>
      </w:r>
      <w:r>
        <w:rPr>
          <w:sz w:val="26"/>
        </w:rPr>
        <w:t xml:space="preserve"> И.В. со дня вступления приговора в законну</w:t>
      </w:r>
      <w:r>
        <w:rPr>
          <w:sz w:val="26"/>
        </w:rPr>
        <w:t xml:space="preserve">ю силу. </w:t>
      </w:r>
    </w:p>
    <w:p w:rsidR="00E75507">
      <w:pPr>
        <w:ind w:firstLine="540"/>
        <w:jc w:val="both"/>
      </w:pPr>
      <w:r>
        <w:rPr>
          <w:sz w:val="26"/>
        </w:rPr>
        <w:t xml:space="preserve">Зачесть </w:t>
      </w:r>
      <w:r>
        <w:rPr>
          <w:sz w:val="26"/>
        </w:rPr>
        <w:t>Хавака</w:t>
      </w:r>
      <w:r>
        <w:rPr>
          <w:sz w:val="26"/>
        </w:rPr>
        <w:t xml:space="preserve"> И.В. в срок отбытия наказания по правилам ч.5 ст. 69 УК РФ: </w:t>
      </w:r>
    </w:p>
    <w:p w:rsidR="00E75507">
      <w:pPr>
        <w:ind w:firstLine="540"/>
        <w:jc w:val="both"/>
      </w:pPr>
      <w:r>
        <w:rPr>
          <w:sz w:val="26"/>
        </w:rPr>
        <w:t>- время содержания под стражей по настоящему приговору, в соответствии со ст. 72 ч. 3.1 п. "а" УК РФ с 26 июля 2022 года до вступления настоящего приговора в законную силу</w:t>
      </w:r>
      <w:r>
        <w:rPr>
          <w:sz w:val="26"/>
        </w:rPr>
        <w:t>, из расчета один день за один день отбывания наказания в исправительной колонии строгого режима;</w:t>
      </w:r>
    </w:p>
    <w:p w:rsidR="00E75507">
      <w:pPr>
        <w:ind w:firstLine="540"/>
        <w:jc w:val="both"/>
      </w:pPr>
      <w:r>
        <w:rPr>
          <w:sz w:val="26"/>
        </w:rPr>
        <w:t xml:space="preserve">- наказание, отбытое частично по приговору Евпаторийского городского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период времени с дата до 26 июля 2022 года, с учетом примененных в э</w:t>
      </w:r>
      <w:r>
        <w:rPr>
          <w:sz w:val="26"/>
        </w:rPr>
        <w:t xml:space="preserve">том приговоре коэффициентов кратности. </w:t>
      </w:r>
    </w:p>
    <w:p w:rsidR="00E75507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Хавака</w:t>
      </w:r>
      <w:r>
        <w:rPr>
          <w:sz w:val="26"/>
        </w:rPr>
        <w:t xml:space="preserve"> И.В. в виде подписки о невыезде и надлежащем поведении изменить на заключение под стражу, до вступления приговора в законную силу, взяв под стражу в зале суда.</w:t>
      </w:r>
    </w:p>
    <w:p w:rsidR="00E75507" w:rsidP="000D68D8">
      <w:pPr>
        <w:ind w:firstLine="708"/>
        <w:jc w:val="both"/>
      </w:pPr>
      <w:r>
        <w:rPr>
          <w:sz w:val="26"/>
        </w:rPr>
        <w:t>Приговор может быть обжалован в т</w:t>
      </w:r>
      <w:r>
        <w:rPr>
          <w:sz w:val="26"/>
        </w:rPr>
        <w:t xml:space="preserve">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а осужденным, содержащимся под стражей, - в тот же срок со дня вручения ему ко</w:t>
      </w:r>
      <w:r>
        <w:rPr>
          <w:sz w:val="26"/>
        </w:rPr>
        <w:t xml:space="preserve">пии приговора, с соблюдением пределов обжалования приговора, установленных ст. 317 УПК РФ. </w:t>
      </w:r>
    </w:p>
    <w:p w:rsidR="00E75507" w:rsidP="000D68D8">
      <w:pPr>
        <w:ind w:firstLine="708"/>
        <w:jc w:val="both"/>
        <w:rPr>
          <w:sz w:val="26"/>
        </w:rPr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</w:t>
      </w:r>
      <w:r>
        <w:rPr>
          <w:sz w:val="26"/>
        </w:rPr>
        <w:t xml:space="preserve"> его апелляционной жалобе или в возражениях на жалобы, представления, принесенные другими участниками уголовного процесса.</w:t>
      </w:r>
    </w:p>
    <w:p w:rsidR="000D68D8" w:rsidP="000D68D8">
      <w:pPr>
        <w:ind w:firstLine="708"/>
        <w:jc w:val="both"/>
      </w:pPr>
    </w:p>
    <w:p w:rsidR="00E75507">
      <w:pPr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>Васильев В.А.</w:t>
      </w:r>
    </w:p>
    <w:p w:rsidR="00E75507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07"/>
    <w:rsid w:val="000D68D8"/>
    <w:rsid w:val="00E75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5859936EF218B5FB986A65CAE29CB68D1111970A97D5A27C654CC0BE24184354F3540FB81C64675Fd4J" TargetMode="External" /><Relationship Id="rId5" Type="http://schemas.openxmlformats.org/officeDocument/2006/relationships/hyperlink" Target="consultantplus://offline/ref=326EC30F29CAE9DEE6318483B1FBB6A96A2E2BB33E5C4AD1B527A18D9B518CFE5A3D7D4C66132F09z0RE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