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Дело № 1-73-6/2017</w:t>
      </w:r>
    </w:p>
    <w:p w:rsidR="00A77B3E"/>
    <w:p w:rsidR="00A77B3E" w:rsidP="00D422CB">
      <w:pPr>
        <w:jc w:val="center"/>
      </w:pPr>
      <w:r>
        <w:t>ПОСТАНОВЛЕНИЕ</w:t>
      </w:r>
    </w:p>
    <w:p w:rsidR="00A77B3E"/>
    <w:p w:rsidR="00A77B3E">
      <w:r>
        <w:t xml:space="preserve">             10 апреля 2017 года                                                                          г. Саки</w:t>
      </w:r>
    </w:p>
    <w:p w:rsidR="00A77B3E"/>
    <w:p w:rsidR="00A77B3E">
      <w:r>
        <w:t xml:space="preserve"> 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</w:t>
      </w:r>
      <w:r>
        <w:t xml:space="preserve">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адрес </w:t>
      </w:r>
      <w:r>
        <w:t>фио</w:t>
      </w:r>
      <w:r>
        <w:t xml:space="preserve">, потерпевшей </w:t>
      </w:r>
      <w:r>
        <w:t>фио</w:t>
      </w:r>
      <w:r>
        <w:t xml:space="preserve">, защитника - адвоката </w:t>
      </w:r>
      <w:r>
        <w:t>фио</w:t>
      </w:r>
      <w:r>
        <w:t>, ордер № 166 от дата, подсудимого Курилова Н.Н.,</w:t>
      </w:r>
    </w:p>
    <w:p w:rsidR="00A77B3E">
      <w:r>
        <w:t>рассмотрев в открытом судебном з</w:t>
      </w:r>
      <w:r>
        <w:t xml:space="preserve">аседании уголовное дело по обвинению: </w:t>
      </w:r>
    </w:p>
    <w:p w:rsidR="00A77B3E">
      <w:r>
        <w:t>Курилова Николая Николаевича, паспортные данные, г... наименование организации, зарегистрированного по адресу: адрес, проживающего по адресу: адрес, ...</w:t>
      </w:r>
    </w:p>
    <w:p w:rsidR="00A77B3E"/>
    <w:p w:rsidR="00A77B3E">
      <w:r>
        <w:t>в совершении преступления, предусмотренного ч.1 ст. 119 УК РФ,</w:t>
      </w:r>
    </w:p>
    <w:p w:rsidR="00A77B3E"/>
    <w:p w:rsidR="00A77B3E">
      <w:r>
        <w:t xml:space="preserve">                                                          УСТАНОВИЛ:</w:t>
      </w:r>
    </w:p>
    <w:p w:rsidR="00A77B3E"/>
    <w:p w:rsidR="00A77B3E">
      <w:r>
        <w:t xml:space="preserve">           Курилов Н.Н. обвиняется в угрозе убийством, если имелись основания опасаться осуществления этой угрозы, при следующих обстоятельствах</w:t>
      </w:r>
    </w:p>
    <w:p w:rsidR="00A77B3E">
      <w:r>
        <w:tab/>
        <w:t xml:space="preserve">дата, около время часов, Курилов Н.Н., </w:t>
      </w:r>
      <w:r>
        <w:t xml:space="preserve">будучи в состоянии алкогольного опьянения, находясь вблизи домовладения, расположенного по адресу: адрес, умышленно, в ходе ссоры на почве личных неприязненных отношений, с целью запугивания </w:t>
      </w:r>
      <w:r>
        <w:t>фио</w:t>
      </w:r>
      <w:r>
        <w:t>, достал из салона автомобиля марка автомобиля, государственны</w:t>
      </w:r>
      <w:r>
        <w:t>й номер  ..., припаркованного вблизи места конфликта, автомат, который согласно заключения эксперта № 5/58 от дата, является пневматическим (пружинно - поршневым) автоматом модели СА012М, калибра 6 мм., с электромеханическим приводом, изготовленным промышл</w:t>
      </w:r>
      <w:r>
        <w:t xml:space="preserve">енным способом фирмой </w:t>
      </w:r>
      <w:r>
        <w:t>Classic</w:t>
      </w:r>
      <w:r>
        <w:t xml:space="preserve"> </w:t>
      </w:r>
      <w:r>
        <w:t>Army</w:t>
      </w:r>
      <w:r>
        <w:t xml:space="preserve"> (Гонконг, Китай) и огнестрельным оружием не является, после чего, осознавая общественную опасность своих действий, предвидя возможность наступления общественно - опасных последствий и желая их наступления, высказывая слов</w:t>
      </w:r>
      <w:r>
        <w:t xml:space="preserve">а угрозы убийством: «Я тебя сейчас застрелю!», направил ствол автомата в сторону потерпевшей, и в подтверждение серьезности своих намерений, передернул затвор автомата, создав реальные основания у потерпевшей </w:t>
      </w:r>
      <w:r>
        <w:t>фио</w:t>
      </w:r>
      <w:r>
        <w:t xml:space="preserve"> опасаться осуществления этой угрозы.</w:t>
      </w:r>
    </w:p>
    <w:p w:rsidR="00A77B3E">
      <w:r>
        <w:t xml:space="preserve">  Дейс</w:t>
      </w:r>
      <w:r>
        <w:t>твия Курилова Н.Н. подлежат квалификации по ч.1 ст. 119 УК РФ как угроза убийством, если имелись основания опасаться осуществления этой угрозы.</w:t>
      </w:r>
    </w:p>
    <w:p w:rsidR="00A77B3E">
      <w:r>
        <w:t xml:space="preserve">         </w:t>
      </w:r>
      <w:r>
        <w:tab/>
        <w:t xml:space="preserve">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Кур</w:t>
      </w:r>
      <w:r>
        <w:t xml:space="preserve">илова Н.Н. по ч.1 ст. 119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извинения, </w:t>
      </w:r>
      <w:r>
        <w:t>Потерпевшая не имеет к Курилову Н.Н. каких-либо претензий материаль</w:t>
      </w:r>
      <w:r>
        <w:t>ного и морального характера.</w:t>
      </w:r>
    </w:p>
    <w:p w:rsidR="00A77B3E">
      <w:r>
        <w:t xml:space="preserve">          </w:t>
      </w:r>
      <w:r>
        <w:tab/>
        <w:t>Подсудимый Курилов Н.Н.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ч.1 ст. 119 УК РФ, признал полностью, чистос</w:t>
      </w:r>
      <w:r>
        <w:t>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 просит суд прекратить в отношении него уголовное дело по обвинению в совершении преступлен</w:t>
      </w:r>
      <w:r>
        <w:t>ия, предусмотренного ч.1  ст. 119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</w:t>
      </w:r>
      <w:r>
        <w:t xml:space="preserve">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t>фио</w:t>
      </w:r>
      <w:r>
        <w:t>.</w:t>
      </w:r>
    </w:p>
    <w:p w:rsidR="00A77B3E">
      <w:r>
        <w:t xml:space="preserve">          </w:t>
      </w:r>
      <w:r>
        <w:tab/>
        <w:t>Выслушав прокурора и защитника, не возражавших против прекращения в отношении Курилова Н.Н. уголовного дела по ч.</w:t>
      </w:r>
      <w:r>
        <w:t>1 ст. 119 УК РФ по указанным потерпевшей основаниям, мировой судья приходит к выводу о том, что уголовное дело в отношении Курилова Н.Н. подлежит прекращению, исходя из следующего.</w:t>
      </w:r>
    </w:p>
    <w:p w:rsidR="00A77B3E">
      <w:r>
        <w:t xml:space="preserve">          </w:t>
      </w:r>
      <w:r>
        <w:tab/>
        <w:t>Согласно ст. 76 УК РФ, лицо, впервые совершившее преступление не</w:t>
      </w:r>
      <w:r>
        <w:t>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</w:t>
      </w:r>
      <w:r>
        <w:tab/>
        <w:t>Преступление, предусмотренное ч.1 ст. 119  УК РФ, является согласно ст. 15 УК РФ прест</w:t>
      </w:r>
      <w:r>
        <w:t>уплением небольшой тяжести.</w:t>
      </w:r>
    </w:p>
    <w:p w:rsidR="00A77B3E">
      <w:r>
        <w:t xml:space="preserve">          </w:t>
      </w:r>
      <w:r>
        <w:tab/>
        <w:t xml:space="preserve">Курилов Н.Н. ранее не судимый, признал вину, раскаялся в содеянном, примирился с потерпевшей и загладил причиненный потерпевшей вред, что подтверждается пояснениями потерпевшей </w:t>
      </w:r>
      <w:r>
        <w:t>фио</w:t>
      </w:r>
      <w:r>
        <w:t xml:space="preserve"> и ее заявлением, которая просила в с</w:t>
      </w:r>
      <w:r>
        <w:t>вязи с этим прекратить данное уголовное дело по ч.1 ст. 119 УК РФ за примирением с подсудимым и отсутствием у нее каких-либо претензий к последнему.</w:t>
      </w:r>
    </w:p>
    <w:p w:rsidR="00A77B3E">
      <w:r>
        <w:t xml:space="preserve">         </w:t>
      </w:r>
      <w:r>
        <w:tab/>
        <w:t xml:space="preserve">Согласно ст. 25 УПК РФ, суд вправе на основании заявления потерпевшего прекратить уголовное дело </w:t>
      </w:r>
      <w:r>
        <w:t>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>
      <w:r>
        <w:t xml:space="preserve">         </w:t>
      </w:r>
      <w:r>
        <w:tab/>
        <w:t>В соответствии со ст. 254 УПК РФ, суд прекращает уголовное д</w:t>
      </w:r>
      <w:r>
        <w:t>ело в судебном заседании в случае, предусмотренном ст. 25 УПК РФ.</w:t>
      </w:r>
    </w:p>
    <w:p w:rsidR="00A77B3E">
      <w:r>
        <w:t xml:space="preserve">         </w:t>
      </w:r>
      <w:r>
        <w:tab/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</w:t>
      </w:r>
      <w:r>
        <w:t>екращения уголовного дела и уголовного преследования в отношении Курилова Н.Н.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</w:t>
      </w:r>
      <w:r>
        <w:t>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A77B3E">
      <w:r>
        <w:t xml:space="preserve">           Руководствуясь ст. 76 УК Российской Федерации, ст.ст. 25, 254 УПК Российской Федерации, мировой судья</w:t>
      </w:r>
    </w:p>
    <w:p w:rsidR="00A77B3E"/>
    <w:p w:rsidR="00A77B3E" w:rsidP="00D422CB">
      <w:pPr>
        <w:jc w:val="center"/>
      </w:pPr>
      <w:r>
        <w:t>ПОСТАНОВИЛ:</w:t>
      </w:r>
    </w:p>
    <w:p w:rsidR="00A77B3E"/>
    <w:p w:rsidR="00A77B3E">
      <w:r>
        <w:t>Прекратить уголовное дело по обвинению Курилова Николая Николаевича в совершении преступления, предусмотренного ч.1 ст. 119 УК РФ, и уголовное преследование Курилова Николая Николаевича по ч.1 ст. 119 УК РФ на основании ст. 76 УК РФ и ст. 25 У</w:t>
      </w:r>
      <w:r>
        <w:t xml:space="preserve">ПК РФ в связи с примирением с потерпевшей </w:t>
      </w:r>
      <w:r>
        <w:t>фио</w:t>
      </w:r>
      <w:r>
        <w:t xml:space="preserve"> и заглаживанием причиненного вреда.</w:t>
      </w:r>
    </w:p>
    <w:p w:rsidR="00A77B3E">
      <w:r>
        <w:t xml:space="preserve">         Меру процессуального принуждения Курилову Н.Н. в виде обязательства о явке по вступлению постановления в законную силу отменить.</w:t>
      </w:r>
    </w:p>
    <w:p w:rsidR="00A77B3E">
      <w:r>
        <w:tab/>
        <w:t>Вещественное доказательство – пневм</w:t>
      </w:r>
      <w:r>
        <w:t xml:space="preserve">атический (пружинно - поршневой) автомат модели СА012М, калибра 6 мм., с электромеханическим приводом, изготовленным промышленным способом фирмой </w:t>
      </w:r>
      <w:r>
        <w:t>Classic</w:t>
      </w:r>
      <w:r>
        <w:t xml:space="preserve"> </w:t>
      </w:r>
      <w:r>
        <w:t>Army</w:t>
      </w:r>
      <w:r>
        <w:t xml:space="preserve"> (Гонконг, Китай), переданный на хранение в камеру хранения вещественных доказательств МО МВД Росс</w:t>
      </w:r>
      <w:r>
        <w:t>ии «</w:t>
      </w:r>
      <w:r>
        <w:t>Сакский</w:t>
      </w:r>
      <w:r>
        <w:t xml:space="preserve">», согласно квитанции № 16 от дата, по вступлении постановления в законную силу, уничтожить. </w:t>
      </w:r>
    </w:p>
    <w:p w:rsidR="00A77B3E">
      <w:r>
        <w:t xml:space="preserve">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через мирового судью судебного участка № 7</w:t>
      </w:r>
      <w:r>
        <w:t>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</w:p>
    <w:p w:rsidR="00A77B3E"/>
    <w:p w:rsidR="00A77B3E">
      <w:r>
        <w:t xml:space="preserve">           Мировой судья                                                                                Васильев В.А.  </w:t>
      </w:r>
    </w:p>
    <w:p w:rsidR="00A77B3E"/>
    <w:sectPr w:rsidSect="00DB1A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A10"/>
    <w:rsid w:val="00A77B3E"/>
    <w:rsid w:val="00D422CB"/>
    <w:rsid w:val="00DB1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