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1-73-11/2017</w:t>
      </w:r>
    </w:p>
    <w:p w:rsidR="00A77B3E" w:rsidP="00430281">
      <w:pPr>
        <w:jc w:val="center"/>
      </w:pPr>
      <w:r>
        <w:t>ПРИГОВОР</w:t>
      </w:r>
    </w:p>
    <w:p w:rsidR="00A77B3E" w:rsidP="00430281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23 июня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</w:t>
      </w:r>
      <w:r>
        <w:t xml:space="preserve">сильев </w:t>
      </w:r>
      <w:r>
        <w:t>В.А.,при</w:t>
      </w:r>
      <w:r>
        <w:t xml:space="preserve">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потерпевших </w:t>
      </w:r>
      <w:r>
        <w:t>фио</w:t>
      </w:r>
      <w:r>
        <w:t xml:space="preserve">, </w:t>
      </w:r>
      <w:r>
        <w:t>фио</w:t>
      </w:r>
      <w:r>
        <w:t xml:space="preserve">, защитника - адвоката </w:t>
      </w:r>
      <w:r>
        <w:t>фио</w:t>
      </w:r>
      <w:r>
        <w:t xml:space="preserve">, ордер № 84 от дата, подсудимого </w:t>
      </w:r>
      <w:r>
        <w:t>Хильченко</w:t>
      </w:r>
      <w:r>
        <w:t xml:space="preserve"> А.В.,</w:t>
      </w:r>
    </w:p>
    <w:p w:rsidR="00A77B3E">
      <w:r>
        <w:t>рассмотрев в о</w:t>
      </w:r>
      <w:r>
        <w:t xml:space="preserve">ткрытом судебном заседании уголовное дело по обвинению: </w:t>
      </w:r>
    </w:p>
    <w:p w:rsidR="00A77B3E">
      <w:r>
        <w:t>Хильченко</w:t>
      </w:r>
      <w:r>
        <w:t xml:space="preserve"> Андрея Валентиновича, паспортные данные, ... адрес, ранее судимого:</w:t>
      </w:r>
    </w:p>
    <w:p w:rsidR="00A77B3E">
      <w:r>
        <w:t xml:space="preserve">     - дата </w:t>
      </w:r>
      <w:r>
        <w:t>Сакским</w:t>
      </w:r>
      <w:r>
        <w:t xml:space="preserve"> районным судом ... УК РФ к 240 часам обязательных работ. По состоянию на дата отбыто 8 часов обязател</w:t>
      </w:r>
      <w:r>
        <w:t xml:space="preserve">ьных  работ. </w:t>
      </w:r>
    </w:p>
    <w:p w:rsidR="00A77B3E"/>
    <w:p w:rsidR="00A77B3E">
      <w:r>
        <w:t>в совершении преступления, предусмотренного ч.1 ст. 139 УК РФ,</w:t>
      </w:r>
    </w:p>
    <w:p w:rsidR="00A77B3E"/>
    <w:p w:rsidR="00A77B3E" w:rsidP="00430281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Хильченко</w:t>
      </w:r>
      <w:r>
        <w:t xml:space="preserve"> А.В.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      </w:t>
      </w:r>
      <w:r>
        <w:t xml:space="preserve">     </w:t>
      </w:r>
      <w:r>
        <w:t>Хильченко</w:t>
      </w:r>
      <w:r>
        <w:t xml:space="preserve"> А.В. дата, около время час., находясь в состоянии алкогольного опьянения, с целью выяснения отношений с </w:t>
      </w:r>
      <w:r>
        <w:t>фио</w:t>
      </w:r>
      <w:r>
        <w:t xml:space="preserve"> пришел к жилищу </w:t>
      </w:r>
      <w:r>
        <w:t>фио</w:t>
      </w:r>
      <w:r>
        <w:t xml:space="preserve"> и </w:t>
      </w:r>
      <w:r>
        <w:t>фио</w:t>
      </w:r>
      <w:r>
        <w:t xml:space="preserve"> по Виноградная, д. 2, кв. 3  в адрес, где умышленно, с целью незаконного проникновения в чужое жилище проти</w:t>
      </w:r>
      <w:r>
        <w:t>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сорвав полиэтиленовую пленку на оконном проеме квартиры, разбив стеклянное полотно и  через образовавш</w:t>
      </w:r>
      <w:r>
        <w:t xml:space="preserve">ийся оконный проем незаконно проник в вышеуказанное жилище </w:t>
      </w:r>
      <w:r>
        <w:t>фио</w:t>
      </w:r>
      <w:r>
        <w:t xml:space="preserve"> и </w:t>
      </w:r>
      <w:r>
        <w:t>фио</w:t>
      </w:r>
      <w:r>
        <w:t>, где незаконно пребывал определенное время.</w:t>
      </w:r>
    </w:p>
    <w:p w:rsidR="00A77B3E">
      <w:r>
        <w:t xml:space="preserve">Подсудимый </w:t>
      </w:r>
      <w:r>
        <w:t>Хильченко</w:t>
      </w:r>
      <w:r>
        <w:t xml:space="preserve"> А.В., при ознакомлении с материалами уголовного дела в присутствии защитника заявил ходатайство о постановлении приговора </w:t>
      </w:r>
      <w:r>
        <w:t>без проведения судебного разбирательства, т.е. в особом порядке.</w:t>
      </w:r>
    </w:p>
    <w:p w:rsidR="00A77B3E">
      <w:r>
        <w:t xml:space="preserve">В судебном заседании подсудимый </w:t>
      </w:r>
      <w:r>
        <w:t>Хильченко</w:t>
      </w:r>
      <w:r>
        <w:t xml:space="preserve"> А.В. согласился с обвинением, понимает существо обвинения, согласен с фактическими обстоятельствами обвинения, вину свою в предъявленном обвинении пр</w:t>
      </w:r>
      <w:r>
        <w:t>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</w:t>
      </w:r>
      <w:r>
        <w:t>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</w:t>
      </w:r>
      <w:r>
        <w:t>азъяснены.</w:t>
      </w:r>
    </w:p>
    <w:p w:rsidR="00A77B3E">
      <w:r>
        <w:t xml:space="preserve">Государственный обвинитель, потерпевшие  не возражали против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Хильченко</w:t>
      </w:r>
      <w:r>
        <w:t xml:space="preserve"> А.В., с которым он со</w:t>
      </w:r>
      <w:r>
        <w:t>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139 УК РФ не превышает 10 лет лишения свободы, а потому может быть по</w:t>
      </w:r>
      <w:r>
        <w:t>становлен обвинительный приговор без проведения судебного разбирательства.</w:t>
      </w:r>
    </w:p>
    <w:p w:rsidR="00A77B3E">
      <w:r>
        <w:t xml:space="preserve">Мировой судья квалифицирует действия подсудимого </w:t>
      </w:r>
      <w:r>
        <w:t>Хильченко</w:t>
      </w:r>
      <w:r>
        <w:t xml:space="preserve"> А.В. по ст. 139 ч.1 УК РФ как незаконное проникновение в жилище, совершенное против воли проживающего в нем лица.</w:t>
      </w:r>
    </w:p>
    <w:p w:rsidR="00A77B3E">
      <w:r>
        <w:t>При назн</w:t>
      </w:r>
      <w:r>
        <w:t>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</w:t>
      </w:r>
      <w:r>
        <w:t>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 xml:space="preserve">Как усматривается из материалов дела </w:t>
      </w:r>
      <w:r>
        <w:t>Хильченко</w:t>
      </w:r>
      <w:r>
        <w:t xml:space="preserve"> А.В. дата осужден приговором Сакского районного суда по ... УК Р</w:t>
      </w:r>
      <w:r>
        <w:t>Ф к 240 часам обязательных работ, в том числе, в силу ст. 15 УК РФ за умышленное преступление средней тяжести, в связи с чем мировой судья признает  обстоятельством, отягчающим наказание, рецидив преступлений.</w:t>
      </w:r>
    </w:p>
    <w:p w:rsidR="00A77B3E">
      <w:r>
        <w:t>Учитывая, что вышеуказанное преступление, объе</w:t>
      </w:r>
      <w:r>
        <w:t xml:space="preserve">ктом которого является конституционные права и свободы человека и гражданина, </w:t>
      </w:r>
      <w:r>
        <w:t>Хильченко</w:t>
      </w:r>
      <w:r>
        <w:t xml:space="preserve"> А.В. совершил в состоянии алкогольного опьянения, которое способствовало совершению вышеуказанного преступления, мировой судья на основании ст. 63 ч. 1-1 УК РФ признает</w:t>
      </w:r>
      <w:r>
        <w:t xml:space="preserve"> обстоятельством, отягчающим наказание - совершение преступления в состоянии опьянения, вызванном употреблением алкоголя.</w:t>
      </w:r>
    </w:p>
    <w:p w:rsidR="00A77B3E">
      <w:r>
        <w:t xml:space="preserve">Обстоятельствами, смягчающими наказание </w:t>
      </w:r>
      <w:r>
        <w:t>Хильченко</w:t>
      </w:r>
      <w:r>
        <w:t xml:space="preserve"> А.В., мировой судья признает полное признание вины и раскаяние в содеянном.</w:t>
      </w:r>
    </w:p>
    <w:p w:rsidR="00A77B3E">
      <w:r>
        <w:t xml:space="preserve">Мировым </w:t>
      </w:r>
      <w:r>
        <w:t xml:space="preserve">судьей также учитывается личность подсудимого </w:t>
      </w:r>
      <w:r>
        <w:t>Хильченко</w:t>
      </w:r>
      <w:r>
        <w:t xml:space="preserve"> А.В., который по месту жительства характеризуется как лицо, злоупотребляющее спиртными напитками (л.д. 77), состоит на учете у врача-нарколога с диагнозом «Психические и поведенческие расстройства в р</w:t>
      </w:r>
      <w:r>
        <w:t xml:space="preserve">езультате употребления алкоголя с синдромом зависимости», у врача-психиатра на учете не состоит (л.д. 78). </w:t>
      </w:r>
    </w:p>
    <w:p w:rsidR="00A77B3E">
      <w:r>
        <w:t xml:space="preserve">В соответствии с ч.2 ст. 68 УК РФ срок наказания при любом виде рецидива преступлений не может быть менее одной третьей части максимального срока </w:t>
      </w:r>
      <w:r>
        <w:t>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A77B3E">
      <w:r>
        <w:t>Согласно ч.5 ст. 62 УК РФ срок или размер наказания, назначаемого лицу, уголовное дело в отноше</w:t>
      </w:r>
      <w:r>
        <w:t xml:space="preserve">нии которого рассмотрено в порядке, предусмотренном </w:t>
      </w:r>
      <w:r>
        <w:t>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>
        <w:t>.</w:t>
      </w:r>
    </w:p>
    <w:p w:rsidR="00A77B3E">
      <w: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</w:t>
      </w:r>
      <w:r>
        <w:t xml:space="preserve">подсудимого, мировой судья считает, что исправление </w:t>
      </w:r>
      <w:r>
        <w:t>Хильченко</w:t>
      </w:r>
      <w:r>
        <w:t xml:space="preserve"> А.В. возможно без изоляции его от общества и полагает возможным назначить наказание, предусмотренное санкцией ст. 139 ч.1 УК РФ в виде исправительных работ.</w:t>
      </w:r>
    </w:p>
    <w:p w:rsidR="00A77B3E">
      <w:r>
        <w:t xml:space="preserve">Принимая во внимание, что </w:t>
      </w:r>
      <w:r>
        <w:t>Хильченко</w:t>
      </w:r>
      <w:r>
        <w:t xml:space="preserve"> А</w:t>
      </w:r>
      <w:r>
        <w:t>.В. совершил преступление небольшой тяжести, после истечения незначительного периода времени после постановления в отношении него предыдущего приговора, а кроме того, принимая во внимание обстоятельства совершенного преступления, мировой судья не находит о</w:t>
      </w:r>
      <w:r>
        <w:t xml:space="preserve">снований для применения в отношении подсудимого </w:t>
      </w:r>
      <w:r>
        <w:t>Хильченко</w:t>
      </w:r>
      <w:r>
        <w:t xml:space="preserve"> А.В. ст. 73 УК РФ и приходит к выводу о необходимости назначения подсудимому наказания согласно ст. 70 УК РФ по совокупности приговоров.</w:t>
      </w:r>
    </w:p>
    <w:p w:rsidR="00A77B3E">
      <w:r>
        <w:t>При этом мировой судья не усматривает обстоятельств, существе</w:t>
      </w:r>
      <w:r>
        <w:t>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 Руководствуясь ст. ст. 303-304, 307</w:t>
      </w:r>
      <w:r>
        <w:t>-309, 316 УПК РФ, мировой судья</w:t>
      </w:r>
    </w:p>
    <w:p w:rsidR="00A77B3E"/>
    <w:p w:rsidR="00A77B3E" w:rsidP="00430281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Хильченко</w:t>
      </w:r>
      <w:r>
        <w:t xml:space="preserve"> Андрея Валентиновича признать виновным в совершении преступления, предусмотренного ст. 139 ч.1 УК РФ, и назначить ему наказание по ст. 139 ч.1 УК РФ в виде семи месяцев исправитель</w:t>
      </w:r>
      <w:r>
        <w:t>ных работ с удержанием в доход государства 10 % из заработной платы.</w:t>
      </w:r>
    </w:p>
    <w:p w:rsidR="00A77B3E">
      <w:r>
        <w:t xml:space="preserve">          На основании ст. 70 ч.1 УК РФ, с учетом ст. ст.  71, 72 УК РФ, из расчета двести сорок часов обязательных работ соответствуют трем месяцам исправительных работ, по совокупности </w:t>
      </w:r>
      <w:r>
        <w:t xml:space="preserve">приговоров, частично присоединить к назначенному наказанию </w:t>
      </w:r>
      <w:r>
        <w:t>неотбытую</w:t>
      </w:r>
      <w:r>
        <w:t xml:space="preserve"> часть наказания, назначенного приговором Сакского районного суда Республики Крым от дата, окончательно назначить </w:t>
      </w:r>
      <w:r>
        <w:t>Хильченко</w:t>
      </w:r>
      <w:r>
        <w:t xml:space="preserve"> Андрею Валентиновичу наказание в виде девяти  месяцев исправител</w:t>
      </w:r>
      <w:r>
        <w:t>ьных работ с удержанием в доход государства 10 % из заработной платы.</w:t>
      </w:r>
    </w:p>
    <w:p w:rsidR="00A77B3E">
      <w:r>
        <w:t xml:space="preserve">           Меру пресечения </w:t>
      </w:r>
      <w:r>
        <w:t>Хильченко</w:t>
      </w:r>
      <w:r>
        <w:t xml:space="preserve"> А.В.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Приговор может быть обжалован в т</w:t>
      </w:r>
      <w:r>
        <w:t xml:space="preserve">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</w:t>
      </w:r>
      <w:r>
        <w:t xml:space="preserve">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</w:t>
      </w:r>
      <w:r>
        <w:t>инстанции, о чем указывается в его апелляционной жалобе или в во</w:t>
      </w:r>
      <w:r>
        <w:t>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424F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F05"/>
    <w:rsid w:val="00424F05"/>
    <w:rsid w:val="004302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