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22F55">
      <w:pPr>
        <w:jc w:val="right"/>
      </w:pPr>
      <w:r>
        <w:rPr>
          <w:sz w:val="26"/>
        </w:rPr>
        <w:t>Дело № 1-73-48/2018</w:t>
      </w:r>
    </w:p>
    <w:p w:rsidR="00522F55">
      <w:pPr>
        <w:jc w:val="center"/>
      </w:pPr>
      <w:r>
        <w:rPr>
          <w:sz w:val="26"/>
        </w:rPr>
        <w:t>ПОСТАНОВЛЕНИЕ</w:t>
      </w:r>
    </w:p>
    <w:p w:rsidR="00522F55">
      <w:r>
        <w:rPr>
          <w:sz w:val="26"/>
        </w:rPr>
        <w:t>30 ноября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г. Саки</w:t>
      </w:r>
    </w:p>
    <w:p w:rsidR="00522F5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Супряги А.И., потерпевшего</w:t>
      </w:r>
      <w:r w:rsidR="00CA7308">
        <w:rPr>
          <w:sz w:val="26"/>
        </w:rPr>
        <w:t>,</w:t>
      </w:r>
      <w:r>
        <w:rPr>
          <w:sz w:val="26"/>
        </w:rPr>
        <w:t xml:space="preserve"> защитника - адвоката Жука Д.А., ордер № 236 от 30 ноября 2018 года, подсудимой </w:t>
      </w:r>
      <w:r>
        <w:rPr>
          <w:sz w:val="26"/>
        </w:rPr>
        <w:t>Щиповой</w:t>
      </w:r>
      <w:r>
        <w:rPr>
          <w:sz w:val="26"/>
        </w:rPr>
        <w:t xml:space="preserve"> Н.В., </w:t>
      </w:r>
    </w:p>
    <w:p w:rsidR="00522F55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22F55">
      <w:pPr>
        <w:ind w:firstLine="708"/>
        <w:jc w:val="both"/>
      </w:pPr>
      <w:r>
        <w:rPr>
          <w:sz w:val="26"/>
        </w:rPr>
        <w:t>Щиповой</w:t>
      </w:r>
      <w:r>
        <w:rPr>
          <w:sz w:val="26"/>
        </w:rPr>
        <w:t xml:space="preserve"> Н.В.</w:t>
      </w:r>
    </w:p>
    <w:p w:rsidR="00522F55">
      <w:pPr>
        <w:ind w:firstLine="708"/>
      </w:pPr>
      <w:r>
        <w:rPr>
          <w:sz w:val="26"/>
        </w:rPr>
        <w:t>в совершении преступления, предусмотренного ч.1 ст.114 УК РФ,</w:t>
      </w:r>
    </w:p>
    <w:p w:rsidR="00522F55">
      <w:pPr>
        <w:jc w:val="center"/>
      </w:pPr>
      <w:r>
        <w:rPr>
          <w:sz w:val="26"/>
        </w:rPr>
        <w:t>УСТАНОВИЛ:</w:t>
      </w:r>
    </w:p>
    <w:p w:rsidR="00522F55">
      <w:pPr>
        <w:jc w:val="both"/>
      </w:pPr>
      <w:r>
        <w:rPr>
          <w:sz w:val="26"/>
        </w:rPr>
        <w:t>Щипова</w:t>
      </w:r>
      <w:r>
        <w:rPr>
          <w:sz w:val="26"/>
        </w:rPr>
        <w:t xml:space="preserve"> Н.В. обвиняется в умышленном причинении тяжкого вреда здоровью, совершенном при превышении пределов необходимой обороны, при следующих обстоятельствах.</w:t>
      </w:r>
    </w:p>
    <w:p w:rsidR="00522F55">
      <w:pPr>
        <w:ind w:firstLine="708"/>
        <w:jc w:val="both"/>
      </w:pPr>
      <w:r>
        <w:rPr>
          <w:sz w:val="26"/>
        </w:rPr>
        <w:t>Щипова</w:t>
      </w:r>
      <w:r>
        <w:rPr>
          <w:sz w:val="26"/>
        </w:rPr>
        <w:t xml:space="preserve"> Н.В., 07 сентября 2018 года, около 21.00 час., находясь комнате  в ходе конфликта, ее супруг будучи в состоянии алкогольного опьянения, стал причинять ей, а также ее малолетнему ребенку </w:t>
      </w:r>
      <w:r>
        <w:rPr>
          <w:sz w:val="26"/>
        </w:rPr>
        <w:t xml:space="preserve">телесные повреждения, путем нанесения ударов в область лица и туловища, впоследствии защищаясь от посягательства, не сопряженного с насилием, опасным для жизни обороняющегося, </w:t>
      </w:r>
      <w:r>
        <w:rPr>
          <w:sz w:val="26"/>
        </w:rPr>
        <w:t>Щипова</w:t>
      </w:r>
      <w:r>
        <w:rPr>
          <w:sz w:val="26"/>
        </w:rPr>
        <w:t xml:space="preserve"> Н.В., превысив пределы необходимой обороны, умышленно, с целью причинения телесных повреждений, пытаясь остановить избивающего ее </w:t>
      </w:r>
      <w:r w:rsidRPr="00CA7308" w:rsidR="00CA7308">
        <w:rPr>
          <w:sz w:val="26"/>
        </w:rPr>
        <w:t>потерпевшего</w:t>
      </w:r>
      <w:r>
        <w:rPr>
          <w:sz w:val="26"/>
        </w:rPr>
        <w:t xml:space="preserve"> взяла с холодильника, стоящего в комнате нож в левую руку и нанесла потерпевшему один удар в область нижней части живота справа, отчего </w:t>
      </w:r>
      <w:r w:rsidR="00EB17FD">
        <w:rPr>
          <w:sz w:val="26"/>
        </w:rPr>
        <w:t>потерпевший</w:t>
      </w:r>
      <w:r w:rsidRPr="00EB17FD" w:rsidR="00EB17FD">
        <w:rPr>
          <w:sz w:val="26"/>
        </w:rPr>
        <w:t xml:space="preserve"> </w:t>
      </w:r>
      <w:r>
        <w:rPr>
          <w:sz w:val="26"/>
        </w:rPr>
        <w:t xml:space="preserve">упал, чем причинила </w:t>
      </w:r>
      <w:r w:rsidR="00EB17FD">
        <w:rPr>
          <w:sz w:val="26"/>
        </w:rPr>
        <w:t>потерпевшему</w:t>
      </w:r>
      <w:r w:rsidRPr="00EB17FD" w:rsidR="00EB17FD">
        <w:rPr>
          <w:sz w:val="26"/>
        </w:rPr>
        <w:t xml:space="preserve"> </w:t>
      </w:r>
      <w:r>
        <w:rPr>
          <w:sz w:val="26"/>
        </w:rPr>
        <w:t xml:space="preserve">телесные повреждение в виде: раны правой боковой поверхности живота книзу от реберной дуги, проникающей в брюшную полость с краевым повреждением ткани печени и незначительным кровотечением (5 мл. </w:t>
      </w:r>
      <w:r>
        <w:rPr>
          <w:sz w:val="26"/>
        </w:rPr>
        <w:t>к</w:t>
      </w:r>
      <w:r>
        <w:rPr>
          <w:sz w:val="26"/>
        </w:rPr>
        <w:t xml:space="preserve">рови) в брюшную полость; </w:t>
      </w:r>
      <w:r>
        <w:rPr>
          <w:sz w:val="26"/>
        </w:rPr>
        <w:t xml:space="preserve">следствием заживления данной раны и проведенной операции явился рубец на правой боковой поверхности живота, которое согласно заключения эксперта № 496 от 27.09.2018 года относится к тяжкому вреду здоровья опасному для жизни человека, создающему непосредственную угрозу для жизни (п. 6.1.15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194н от 24.04.2008 года «Об утверждении Медицинских критериев определения степени тяжести вреда, причинённого здоровью человека»). </w:t>
      </w:r>
    </w:p>
    <w:p w:rsidR="00522F55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Щиповой</w:t>
      </w:r>
      <w:r>
        <w:rPr>
          <w:sz w:val="26"/>
        </w:rPr>
        <w:t xml:space="preserve"> Н.В. подлежат квалификации по ст. 114 ч.1 УК РФ как умышленное причинение тяжкого вреда здоровью, совершенное при превышении пределов необходимой обороны.</w:t>
      </w:r>
    </w:p>
    <w:p w:rsidR="00522F55">
      <w:pPr>
        <w:jc w:val="both"/>
      </w:pPr>
      <w:r>
        <w:rPr>
          <w:sz w:val="26"/>
        </w:rPr>
        <w:t xml:space="preserve">В судебном заседании потерпевший заявил ходатайство о прекращении уголовного дела в отношении </w:t>
      </w:r>
      <w:r>
        <w:rPr>
          <w:sz w:val="26"/>
        </w:rPr>
        <w:t>Щиповой</w:t>
      </w:r>
      <w:r>
        <w:rPr>
          <w:sz w:val="26"/>
        </w:rPr>
        <w:t xml:space="preserve"> Н.В. по ст. 114 ч.1 УК РФ в связи с примирением с подсудимой и заглаживанием причиненного потерпевшему вреда, ссылаясь на то, что они примирились, подсудимая принесла ему свои извинения. Потерпевший не имеет к </w:t>
      </w:r>
      <w:r>
        <w:rPr>
          <w:sz w:val="26"/>
        </w:rPr>
        <w:t>Щиповой</w:t>
      </w:r>
      <w:r>
        <w:rPr>
          <w:sz w:val="26"/>
        </w:rPr>
        <w:t xml:space="preserve"> Н.В. каких-либо претензий материального и морального характера.</w:t>
      </w:r>
    </w:p>
    <w:p w:rsidR="00522F55">
      <w:pPr>
        <w:jc w:val="both"/>
      </w:pPr>
      <w:r>
        <w:rPr>
          <w:sz w:val="26"/>
        </w:rPr>
        <w:t xml:space="preserve">Подсудимая </w:t>
      </w:r>
      <w:r>
        <w:rPr>
          <w:sz w:val="26"/>
        </w:rPr>
        <w:t>Щипова</w:t>
      </w:r>
      <w:r>
        <w:rPr>
          <w:sz w:val="26"/>
        </w:rPr>
        <w:t xml:space="preserve"> Н.В. в судебном заседании виновной себя в предъявленном ей органом предварительного расследования обвинении в совершении преступления, предусмотренного ст. 114 ч.1 УК РФ, признала полностью, чистосердечно раскаялась </w:t>
      </w:r>
      <w:r>
        <w:rPr>
          <w:sz w:val="26"/>
        </w:rPr>
        <w:t>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</w:t>
      </w:r>
      <w:r>
        <w:rPr>
          <w:sz w:val="26"/>
        </w:rPr>
        <w:t xml:space="preserve"> в совершении преступления, предусмотренного ст.114 ч.1 УК РФ, и уголовное преследование в отношении нее в связи с примирением с потерпевшим и заглаживанием причиненного потерпевшему вреда.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</w:t>
      </w:r>
      <w:r w:rsidR="00EB17FD">
        <w:rPr>
          <w:sz w:val="26"/>
        </w:rPr>
        <w:t>живает ходатайство потерпевшего.</w:t>
      </w:r>
    </w:p>
    <w:p w:rsidR="00522F55">
      <w:pPr>
        <w:jc w:val="both"/>
      </w:pPr>
      <w:r>
        <w:rPr>
          <w:sz w:val="26"/>
        </w:rPr>
        <w:t xml:space="preserve">Выслушав государственного обвинителя и защитника, не возражавших против прекращения в отношении </w:t>
      </w:r>
      <w:r>
        <w:rPr>
          <w:sz w:val="26"/>
        </w:rPr>
        <w:t>Щиповой</w:t>
      </w:r>
      <w:r>
        <w:rPr>
          <w:sz w:val="26"/>
        </w:rPr>
        <w:t xml:space="preserve"> Н.В. уголовного дела по ст. 114 ч.1 УК РФ по указанным потерпевшим основаниям, мировой судья приходит к выводу о том, что уголовное дело в отношении </w:t>
      </w:r>
      <w:r>
        <w:rPr>
          <w:sz w:val="26"/>
        </w:rPr>
        <w:t>Щиповой</w:t>
      </w:r>
      <w:r>
        <w:rPr>
          <w:sz w:val="26"/>
        </w:rPr>
        <w:t xml:space="preserve"> Н.В. подлежит прекращению, исходя из следующего.</w:t>
      </w:r>
    </w:p>
    <w:p w:rsidR="00522F55">
      <w:pPr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22F55">
      <w:pPr>
        <w:jc w:val="both"/>
      </w:pPr>
      <w:r>
        <w:rPr>
          <w:sz w:val="26"/>
        </w:rPr>
        <w:t>Преступление, предусмотренное ст. 114 ч.1 УК РФ, является согласно ст. 15 УК РФ преступлением небольшой тяжести.</w:t>
      </w:r>
    </w:p>
    <w:p w:rsidR="00522F55">
      <w:pPr>
        <w:jc w:val="both"/>
      </w:pPr>
      <w:r>
        <w:rPr>
          <w:sz w:val="26"/>
        </w:rPr>
        <w:t>Щипова</w:t>
      </w:r>
      <w:r>
        <w:rPr>
          <w:sz w:val="26"/>
        </w:rPr>
        <w:t xml:space="preserve"> Н.В. не судима, признала вину, раскаялась в содеянном, примирилась с потерпевшим и загладила причиненный потерпевшему вред, извинилась перед ним, что подтверждается пояснениями потерпевшего и его заявлением, который просил в связи с этим прекратить данное уголовное дело по ст. 114 ч.1 УК РФ за примирением с подсудимой и отсутствием у него каких-либо претензий к последней.</w:t>
      </w:r>
    </w:p>
    <w:p w:rsidR="00522F55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22F55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522F55">
      <w:pPr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подсудимой и ее защитника, потерпевшего,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Щиповой</w:t>
      </w:r>
      <w:r>
        <w:rPr>
          <w:sz w:val="26"/>
        </w:rPr>
        <w:t xml:space="preserve"> Н.В. 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небольшой тяжести, примирилась с потерпевшим и загладила причиненный ему вред и вследствие раскаяния перестала быть общественно опасной.</w:t>
      </w:r>
    </w:p>
    <w:p w:rsidR="00522F55">
      <w:pPr>
        <w:jc w:val="both"/>
      </w:pPr>
      <w:r>
        <w:rPr>
          <w:sz w:val="26"/>
        </w:rPr>
        <w:t>Вещественное доказательство, нож, длиной 23,7 см., с рукояткой черного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200 от 25 октября 2018 года, по вступлении постановления в законную силу, подлежит уничтожению.</w:t>
      </w:r>
    </w:p>
    <w:p w:rsidR="00522F55">
      <w:pPr>
        <w:jc w:val="both"/>
      </w:pPr>
      <w:r>
        <w:rPr>
          <w:sz w:val="26"/>
        </w:rPr>
        <w:t>Вещественное доказательство, футболка белого цвета с надписью «</w:t>
      </w:r>
      <w:r>
        <w:rPr>
          <w:sz w:val="26"/>
        </w:rPr>
        <w:t>Lightning</w:t>
      </w:r>
      <w:r>
        <w:rPr>
          <w:sz w:val="26"/>
        </w:rPr>
        <w:t xml:space="preserve"> </w:t>
      </w:r>
      <w:r>
        <w:rPr>
          <w:sz w:val="26"/>
        </w:rPr>
        <w:t>speed</w:t>
      </w:r>
      <w:r>
        <w:rPr>
          <w:sz w:val="26"/>
        </w:rPr>
        <w:t xml:space="preserve">», переданная на хранение в камеру хранения вещественных доказательств МО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201 от 25 октября 2018 года, по вступлении постановления в законную силу, подлежит уничтожению.</w:t>
      </w:r>
    </w:p>
    <w:p w:rsidR="00522F55">
      <w:pPr>
        <w:jc w:val="both"/>
      </w:pPr>
      <w:r>
        <w:rPr>
          <w:sz w:val="26"/>
        </w:rPr>
        <w:t xml:space="preserve">Гражданский иск по делу не заявлен. </w:t>
      </w:r>
    </w:p>
    <w:p w:rsidR="00522F55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522F55">
      <w:pPr>
        <w:jc w:val="center"/>
      </w:pPr>
      <w:r>
        <w:rPr>
          <w:sz w:val="26"/>
        </w:rPr>
        <w:t>ПОСТАНОВИЛ:</w:t>
      </w:r>
    </w:p>
    <w:p w:rsidR="00522F55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Щиповой</w:t>
      </w:r>
      <w:r>
        <w:rPr>
          <w:sz w:val="26"/>
        </w:rPr>
        <w:t xml:space="preserve"> Н.В. в совершении преступления, предусмотренного ст. 114 ч.1 УК РФ, и уголовное преследование </w:t>
      </w:r>
      <w:r>
        <w:rPr>
          <w:sz w:val="26"/>
        </w:rPr>
        <w:t>Щиповой</w:t>
      </w:r>
      <w:r>
        <w:rPr>
          <w:sz w:val="26"/>
        </w:rPr>
        <w:t xml:space="preserve"> Н.В. по ст. 114 ч.1 УК РФ на основании ст. 76 УК РФ и ст. 25 УПК РФ в связи с примирением с потерпевшим и заглаживанием причиненного вреда.</w:t>
      </w:r>
    </w:p>
    <w:p w:rsidR="00522F55" w:rsidP="007D5E72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 законную силу отменить.</w:t>
      </w:r>
    </w:p>
    <w:p w:rsidR="00522F55" w:rsidP="007D5E72">
      <w:pPr>
        <w:ind w:firstLine="708"/>
        <w:jc w:val="both"/>
      </w:pPr>
      <w:r>
        <w:rPr>
          <w:sz w:val="26"/>
        </w:rPr>
        <w:t>Вещественное доказательство, нож, длиной 23,7 см., с рукояткой черного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200 от 25 октября 2018 года, по вступлении постановления в законную силу, уничтожить.</w:t>
      </w:r>
    </w:p>
    <w:p w:rsidR="00522F55" w:rsidP="007D5E72">
      <w:pPr>
        <w:ind w:firstLine="708"/>
        <w:jc w:val="both"/>
      </w:pPr>
      <w:r>
        <w:rPr>
          <w:sz w:val="26"/>
        </w:rPr>
        <w:t>Вещественное доказательство, футболку белого цвета с надписью «</w:t>
      </w:r>
      <w:r>
        <w:rPr>
          <w:sz w:val="26"/>
        </w:rPr>
        <w:t>Lightning</w:t>
      </w:r>
      <w:r>
        <w:rPr>
          <w:sz w:val="26"/>
        </w:rPr>
        <w:t xml:space="preserve"> </w:t>
      </w:r>
      <w:r>
        <w:rPr>
          <w:sz w:val="26"/>
        </w:rPr>
        <w:t>speed</w:t>
      </w:r>
      <w:r>
        <w:rPr>
          <w:sz w:val="26"/>
        </w:rPr>
        <w:t xml:space="preserve">», </w:t>
      </w:r>
      <w:r>
        <w:rPr>
          <w:sz w:val="26"/>
        </w:rPr>
        <w:t>переданная</w:t>
      </w:r>
      <w:r>
        <w:rPr>
          <w:sz w:val="26"/>
        </w:rPr>
        <w:t xml:space="preserve">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201 от 25 октября 2018 года, по вступлении постановления в законную силу, уничтожить.</w:t>
      </w:r>
    </w:p>
    <w:p w:rsidR="00522F55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</w:p>
    <w:p w:rsidR="007D5E72">
      <w:pPr>
        <w:ind w:firstLine="708"/>
        <w:jc w:val="both"/>
        <w:rPr>
          <w:sz w:val="26"/>
        </w:rPr>
      </w:pPr>
    </w:p>
    <w:p w:rsidR="007D5E72">
      <w:pPr>
        <w:ind w:firstLine="708"/>
        <w:jc w:val="both"/>
      </w:pPr>
    </w:p>
    <w:p w:rsidR="00522F55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5"/>
    <w:rsid w:val="00522F55"/>
    <w:rsid w:val="007D5E72"/>
    <w:rsid w:val="00997961"/>
    <w:rsid w:val="00CA7308"/>
    <w:rsid w:val="00EB1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