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        Дело № 1-74-9/2017</w:t>
      </w:r>
    </w:p>
    <w:p w:rsidR="00A77B3E"/>
    <w:p w:rsidR="00A77B3E" w:rsidP="00A202EA">
      <w:pPr>
        <w:jc w:val="center"/>
      </w:pPr>
      <w:r>
        <w:t>ПРИГОВ</w:t>
      </w:r>
      <w:r>
        <w:t>ОР</w:t>
      </w:r>
    </w:p>
    <w:p w:rsidR="00A77B3E" w:rsidP="00A202EA">
      <w:pPr>
        <w:jc w:val="center"/>
      </w:pPr>
      <w:r>
        <w:t xml:space="preserve">ИМЕНЕМ </w:t>
      </w:r>
      <w:r>
        <w:t>РОССИЙСКОЙ ФЕДЕРАЦИИ</w:t>
      </w:r>
    </w:p>
    <w:p w:rsidR="00A77B3E"/>
    <w:p w:rsidR="00A77B3E">
      <w:r>
        <w:t>22 мая 2017 года                                                                                                      г. Саки</w:t>
      </w:r>
    </w:p>
    <w:p w:rsidR="00A77B3E">
      <w:r>
        <w:t xml:space="preserve">        </w:t>
      </w:r>
    </w:p>
    <w:p w:rsidR="00A77B3E" w:rsidP="00A202EA">
      <w:pPr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</w:t>
      </w:r>
      <w:r>
        <w:t xml:space="preserve">ской округ Саки) Республики Крым </w:t>
      </w:r>
      <w:r>
        <w:t>Смолий</w:t>
      </w:r>
      <w:r>
        <w:t xml:space="preserve"> А.М., </w:t>
      </w:r>
    </w:p>
    <w:p w:rsidR="00A77B3E" w:rsidP="00A202EA">
      <w:pPr>
        <w:jc w:val="both"/>
      </w:pPr>
      <w:r>
        <w:t xml:space="preserve">при секретаре </w:t>
      </w:r>
      <w:r>
        <w:t>Байдацкой</w:t>
      </w:r>
      <w:r>
        <w:t xml:space="preserve"> А.А.,  </w:t>
      </w:r>
    </w:p>
    <w:p w:rsidR="00A77B3E" w:rsidP="00A202EA">
      <w:pPr>
        <w:jc w:val="both"/>
      </w:pPr>
      <w:r>
        <w:t xml:space="preserve">    </w:t>
      </w:r>
      <w:r>
        <w:tab/>
        <w:t xml:space="preserve">с участием государственного обвинителя – </w:t>
      </w:r>
      <w:r>
        <w:t>Каменьковой</w:t>
      </w:r>
      <w:r>
        <w:t xml:space="preserve"> О.А.,</w:t>
      </w:r>
    </w:p>
    <w:p w:rsidR="00A77B3E" w:rsidP="00A202EA">
      <w:pPr>
        <w:jc w:val="both"/>
      </w:pPr>
      <w:r>
        <w:tab/>
        <w:t xml:space="preserve">потерпевшего – </w:t>
      </w:r>
      <w:r>
        <w:t>Шураева</w:t>
      </w:r>
      <w:r>
        <w:t xml:space="preserve"> В.О., </w:t>
      </w:r>
    </w:p>
    <w:p w:rsidR="00A77B3E" w:rsidP="00A202EA">
      <w:pPr>
        <w:jc w:val="both"/>
      </w:pPr>
      <w:r>
        <w:tab/>
        <w:t xml:space="preserve">подсудимого </w:t>
      </w:r>
      <w:r>
        <w:t>Мамутова</w:t>
      </w:r>
      <w:r>
        <w:t xml:space="preserve"> И.Э., </w:t>
      </w:r>
    </w:p>
    <w:p w:rsidR="00A77B3E" w:rsidP="00A202EA">
      <w:pPr>
        <w:jc w:val="both"/>
      </w:pPr>
      <w:r>
        <w:t xml:space="preserve">          защитника ? адвоката </w:t>
      </w:r>
      <w:r>
        <w:t>Шушкановой</w:t>
      </w:r>
      <w:r>
        <w:t xml:space="preserve"> В.А., предс</w:t>
      </w:r>
      <w:r>
        <w:t xml:space="preserve">тавившей удостоверение       № 1594 от дата, выданное Главным управлением Минюста России по адрес и Севастополю, и ордер № 206 от дата, </w:t>
      </w:r>
    </w:p>
    <w:p w:rsidR="00A77B3E" w:rsidP="00A202EA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A202EA">
      <w:pPr>
        <w:jc w:val="both"/>
      </w:pPr>
      <w:r>
        <w:t>Мамутова</w:t>
      </w:r>
      <w:r>
        <w:t xml:space="preserve"> Ильяса </w:t>
      </w:r>
      <w:r>
        <w:t>Эюбовича</w:t>
      </w:r>
      <w:r>
        <w:t xml:space="preserve">,                     </w:t>
      </w:r>
    </w:p>
    <w:p w:rsidR="00A77B3E" w:rsidP="00A202EA">
      <w:pPr>
        <w:jc w:val="both"/>
      </w:pPr>
      <w:r>
        <w:t>п</w:t>
      </w:r>
      <w:r>
        <w:t xml:space="preserve">аспортные данные, гражданина Российской Федерации,  имеющего среднее образование, неженатого, неработающего, зарегистрированного по адресу: адрес, фактически проживающего по адресу: адрес, ранее не  судимого, </w:t>
      </w:r>
    </w:p>
    <w:p w:rsidR="00A77B3E" w:rsidP="00A202EA">
      <w:pPr>
        <w:jc w:val="both"/>
      </w:pPr>
      <w:r>
        <w:t>в совершении преступления, предусмотренного п.</w:t>
      </w:r>
      <w:r>
        <w:t xml:space="preserve"> «в» ч. 2 ст. 115 УК РФ,</w:t>
      </w:r>
    </w:p>
    <w:p w:rsidR="00A77B3E" w:rsidP="00A202EA">
      <w:pPr>
        <w:jc w:val="both"/>
      </w:pPr>
      <w:r>
        <w:t xml:space="preserve">                                                            </w:t>
      </w:r>
    </w:p>
    <w:p w:rsidR="00A77B3E" w:rsidP="00A202EA">
      <w:pPr>
        <w:jc w:val="center"/>
      </w:pPr>
      <w:r>
        <w:t>УСТАНОВИЛ:</w:t>
      </w:r>
    </w:p>
    <w:p w:rsidR="00A77B3E" w:rsidP="00A202EA">
      <w:pPr>
        <w:jc w:val="both"/>
      </w:pPr>
      <w:r>
        <w:t>Мамутов</w:t>
      </w:r>
      <w:r>
        <w:t xml:space="preserve"> И.Э. совершил умышленное причинение легкого вреда здоровью, вызвавшего кратковременное расстройство здоровья, с применением предметов, используемых в к</w:t>
      </w:r>
      <w:r>
        <w:t xml:space="preserve">ачестве оружия, при следующих обстоятельствах. </w:t>
      </w:r>
    </w:p>
    <w:p w:rsidR="00A77B3E" w:rsidP="00A202EA">
      <w:pPr>
        <w:jc w:val="both"/>
      </w:pPr>
      <w:r>
        <w:t xml:space="preserve">        </w:t>
      </w:r>
      <w:r>
        <w:tab/>
      </w:r>
      <w:r>
        <w:tab/>
      </w:r>
      <w:r>
        <w:t>Мамутов</w:t>
      </w:r>
      <w:r>
        <w:t xml:space="preserve"> И.Э. дата, около время, находясь в состоянии алкогольного опьянения, в помещении коридора квартиры № 3 дома     № 40 по адрес в адрес, умышлено, с целью причинения вреда здоровью </w:t>
      </w:r>
      <w:r>
        <w:t>Шураеву</w:t>
      </w:r>
      <w:r>
        <w:t xml:space="preserve"> В.О</w:t>
      </w:r>
      <w:r>
        <w:t xml:space="preserve">., взял лежащий на кухонном полке хозяйственный нож производства наименование организации, который согласно заключения эксперта к категории холодного оружия не относится, и применив его в качестве предмета, используемого в качестве оружия, нанес один удар </w:t>
      </w:r>
      <w:r>
        <w:t xml:space="preserve">лезвием ножа в область правого плеча </w:t>
      </w:r>
      <w:r>
        <w:t>Шураева</w:t>
      </w:r>
      <w:r>
        <w:t xml:space="preserve"> В.О., тем самым причинив </w:t>
      </w:r>
      <w:r>
        <w:t>Шураеву</w:t>
      </w:r>
      <w:r>
        <w:t xml:space="preserve"> В.О. телесное повреждение в виде колото-резаной раны правого плеча, относящегося к легкому вреду здоровья по критерию кратковременности расстройства здоровья до 21 дня включитель</w:t>
      </w:r>
      <w:r>
        <w:t>но.</w:t>
      </w:r>
    </w:p>
    <w:p w:rsidR="00A77B3E" w:rsidP="00A202EA">
      <w:pPr>
        <w:jc w:val="both"/>
      </w:pPr>
      <w:r>
        <w:t xml:space="preserve">         </w:t>
      </w:r>
      <w:r>
        <w:tab/>
        <w:t xml:space="preserve">В ходе ознакомления с материалами уголовного дела при разъяснении требований ст. 217 УПК РФ </w:t>
      </w:r>
      <w:r>
        <w:t>Мамутов</w:t>
      </w:r>
      <w:r>
        <w:t xml:space="preserve"> И.Э. после консультации с защитником и в его присутствии заявил ходатайство о постановлении приговора без проведения судебного разбирательства</w:t>
      </w:r>
      <w:r>
        <w:t xml:space="preserve"> в связи с согласием с предъявленным обвинением.</w:t>
      </w:r>
    </w:p>
    <w:p w:rsidR="00A77B3E" w:rsidP="00A202EA">
      <w:pPr>
        <w:jc w:val="both"/>
      </w:pPr>
      <w:r>
        <w:t xml:space="preserve">                     Подсудимый </w:t>
      </w:r>
      <w:r>
        <w:t>Мамутов</w:t>
      </w:r>
      <w:r>
        <w:t xml:space="preserve"> И.Э. в судебном заседании поддержал свое ходатайство о постановлении приговора без проведения судебного разбирательства, пояснив, что данное ходатайство им заявлено до</w:t>
      </w:r>
      <w:r>
        <w:t xml:space="preserve">бровольно и после консультации с защитником, а также подсудимый пояснил, что </w:t>
      </w:r>
      <w:r>
        <w:t>предъявленное обвинение ему понятно, он согласен с обвинением в совершении преступления, предусмотренного п. «в» ч. 2 ст. 115 УК РФ, в полном объеме, осознает характер заявленного</w:t>
      </w:r>
      <w:r>
        <w:t xml:space="preserve"> им ходатайства и последствия постановления приговора без проведения судебного разбирательства. </w:t>
      </w:r>
    </w:p>
    <w:p w:rsidR="00A77B3E" w:rsidP="00A202EA">
      <w:pPr>
        <w:jc w:val="both"/>
      </w:pPr>
      <w:r>
        <w:t xml:space="preserve">                   Защитник подсудимого поддержала заявленное подсудимым ходатайство о рассмотрении уголовного дела без проведения судебного разбирательства, г</w:t>
      </w:r>
      <w:r>
        <w:t xml:space="preserve">осударственный обвинитель и потерпевший не возражали против постановления приговора без проведения судебного разбирательства. </w:t>
      </w:r>
    </w:p>
    <w:p w:rsidR="00A77B3E" w:rsidP="00A202EA">
      <w:pPr>
        <w:jc w:val="both"/>
      </w:pPr>
      <w:r>
        <w:t xml:space="preserve">                  Принимая во внимание вышеуказанные обстоятельства, суд приходит к выводу о том, что ходатайство подсудимого </w:t>
      </w:r>
      <w:r>
        <w:t>Мам</w:t>
      </w:r>
      <w:r>
        <w:t>утова</w:t>
      </w:r>
      <w:r>
        <w:t xml:space="preserve"> И.Э. заявлено им в соответствии с требованиями главы 40 УПК РФ, в связи с чем, суд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A202EA">
      <w:pPr>
        <w:jc w:val="both"/>
      </w:pPr>
      <w:r>
        <w:t xml:space="preserve">                  Суд приходит</w:t>
      </w:r>
      <w:r>
        <w:t xml:space="preserve"> к выводу, что обвинение, с которым согласился подсудимый </w:t>
      </w:r>
      <w:r>
        <w:t>Мамутов</w:t>
      </w:r>
      <w:r>
        <w:t xml:space="preserve"> И.Э., обоснованно, подтверждается доказательствами, собранными по уголовному делу.</w:t>
      </w:r>
    </w:p>
    <w:p w:rsidR="00A77B3E" w:rsidP="00A202EA">
      <w:pPr>
        <w:jc w:val="both"/>
      </w:pPr>
      <w:r>
        <w:t xml:space="preserve">          Действия </w:t>
      </w:r>
      <w:r>
        <w:t>Мамутова</w:t>
      </w:r>
      <w:r>
        <w:t xml:space="preserve"> И.Э. подлежат квалификации по п. «в» ч. 2                       ст. 115 УК РФ к</w:t>
      </w:r>
      <w:r>
        <w:t>ак умышленное причинение легкого вреда здоровью, вызвавшего кратковременное расстройство здоровья, с применением предметов, используемых в качестве оружия.</w:t>
      </w:r>
    </w:p>
    <w:p w:rsidR="00A77B3E" w:rsidP="00A202EA">
      <w:pPr>
        <w:jc w:val="both"/>
      </w:pPr>
      <w:r>
        <w:t xml:space="preserve">          При решении вопроса о назначении наказания, суд в соответствии со            ст. 60 УК РФ </w:t>
      </w:r>
      <w:r>
        <w:t>учитывает характер и степень общественной опасности преступления и личность виновного, в том числе обстоятельства, смягчающие и отягчающие наказания, а также влияние назначенного наказания на исправление осужденного и на условия жизни его семьи.</w:t>
      </w:r>
    </w:p>
    <w:p w:rsidR="00A77B3E" w:rsidP="00A202EA">
      <w:pPr>
        <w:jc w:val="both"/>
      </w:pPr>
      <w:r>
        <w:t xml:space="preserve">          Так, принимая во внимание степень тяжести совершенного </w:t>
      </w:r>
      <w:r>
        <w:t>Мамутовым</w:t>
      </w:r>
      <w:r>
        <w:t xml:space="preserve"> И.Э. преступления, которое в соответствии со ст. 15 УК РФ является преступлением небольшой тяжести, обстоятельства совершения вышеуказанного преступления, суд на основании ст. 63 ч.</w:t>
      </w:r>
      <w:r>
        <w:t xml:space="preserve"> 1.1  УК РФ признает обстоятельством, отягчающим наказание </w:t>
      </w:r>
      <w:r>
        <w:t>Мамутова</w:t>
      </w:r>
      <w:r>
        <w:t xml:space="preserve"> И.Э. ? совершение преступления в состоянии опьянения, вызванном употреблением алкоголя, суд приходит к выводу о том, что необходимым и достаточным для исправления подсудимого и предупрежде</w:t>
      </w:r>
      <w:r>
        <w:t>ния совершения им новых преступлений, является наказание в виде исправительных работ.</w:t>
      </w:r>
    </w:p>
    <w:p w:rsidR="00A77B3E" w:rsidP="00A202EA">
      <w:pPr>
        <w:jc w:val="both"/>
      </w:pPr>
      <w:r>
        <w:t xml:space="preserve">           Оснований к применению ст. 64 УК РФ в отношении подсудимого    </w:t>
      </w:r>
      <w:r>
        <w:t>Мамутова</w:t>
      </w:r>
      <w:r>
        <w:t xml:space="preserve"> И.Э. суд не усматривает, поскольку исключительных обстоятельств, связанных с целями и м</w:t>
      </w:r>
      <w:r>
        <w:t xml:space="preserve">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преступления, по делу не установлено.    </w:t>
      </w:r>
    </w:p>
    <w:p w:rsidR="00A77B3E" w:rsidP="00A202EA">
      <w:pPr>
        <w:jc w:val="both"/>
      </w:pPr>
      <w:r>
        <w:t xml:space="preserve">          Вместе с тем, учитывая смягча</w:t>
      </w:r>
      <w:r>
        <w:t>ющее наказание обстоятельство, которым в соответствии со ст. 61 ч.1 п. «и» УК РФ суд признает активное способствование раскрытию и расследованию преступления, данные о личности подсудимого, ранее не судимого, посредственно характеризующегося по месту жител</w:t>
      </w:r>
      <w:r>
        <w:t xml:space="preserve">ьства, суд приходит к выводу о возможности исправления </w:t>
      </w:r>
      <w:r>
        <w:t>Мамутова</w:t>
      </w:r>
      <w:r>
        <w:t xml:space="preserve"> И.Э. без реального </w:t>
      </w:r>
      <w:r>
        <w:t>отбывания наказания в виде исправительных работ с назначением подсудимому условного осуждения на основании ст. 73 УК РФ.</w:t>
      </w:r>
    </w:p>
    <w:p w:rsidR="00A77B3E" w:rsidP="00A202EA">
      <w:pPr>
        <w:jc w:val="both"/>
      </w:pPr>
    </w:p>
    <w:p w:rsidR="00A77B3E" w:rsidP="00A202EA">
      <w:pPr>
        <w:jc w:val="both"/>
      </w:pPr>
      <w:r>
        <w:t>Руководствуясь ст. ст. 303-304, 307-309, 316 УПК РФ</w:t>
      </w:r>
      <w:r>
        <w:t>, суд</w:t>
      </w:r>
    </w:p>
    <w:p w:rsidR="00A77B3E" w:rsidP="00A202EA">
      <w:pPr>
        <w:jc w:val="center"/>
      </w:pPr>
    </w:p>
    <w:p w:rsidR="00A77B3E" w:rsidP="00A202EA">
      <w:pPr>
        <w:jc w:val="center"/>
      </w:pPr>
      <w:r>
        <w:t>ПРИГОВОРИЛ:</w:t>
      </w:r>
    </w:p>
    <w:p w:rsidR="00A77B3E" w:rsidP="00A202EA">
      <w:pPr>
        <w:jc w:val="both"/>
      </w:pPr>
      <w:r>
        <w:t>Мамутова</w:t>
      </w:r>
      <w:r>
        <w:t xml:space="preserve"> Ильяса </w:t>
      </w:r>
      <w:r>
        <w:t>Эюбовича</w:t>
      </w:r>
      <w:r>
        <w:t xml:space="preserve"> признать виновным в совершении преступления, предусмотренного п. «в» ч. 2 ст. 115 УК РФ, и назначить ему наказание по п. «в» ч. 2 ст. 115 УК РФ в виде 1 (одного) года исправительных работ с удержанием в доход гос</w:t>
      </w:r>
      <w:r>
        <w:t>ударства 5 процентов из заработной платы.</w:t>
      </w:r>
    </w:p>
    <w:p w:rsidR="00A77B3E" w:rsidP="00A202EA">
      <w:pPr>
        <w:jc w:val="both"/>
      </w:pPr>
      <w:r>
        <w:t xml:space="preserve">           На основании ст. 73 УК РФ назначенное </w:t>
      </w:r>
      <w:r>
        <w:t>Мамутову</w:t>
      </w:r>
      <w:r>
        <w:t xml:space="preserve"> И.Э. наказание считать условным с испытательным сроком 1 (один) год.</w:t>
      </w:r>
    </w:p>
    <w:p w:rsidR="00A77B3E" w:rsidP="00A202EA">
      <w:pPr>
        <w:jc w:val="both"/>
      </w:pPr>
      <w:r>
        <w:t xml:space="preserve">           Возложить на </w:t>
      </w:r>
      <w:r>
        <w:t>Мамутова</w:t>
      </w:r>
      <w:r>
        <w:t xml:space="preserve"> И.Э. обязанности не менять постоянного места жительств</w:t>
      </w:r>
      <w:r>
        <w:t>а и работы без уведомления специализированного государственного органа, осуществляющего контроль за поведением условно осужденного, являться в данный орган на регистрацию один раз в месяц в дни, установленные специализированным государственным органом, осу</w:t>
      </w:r>
      <w:r>
        <w:t>ществляющим контроль за поведением условно осужденного.</w:t>
      </w:r>
    </w:p>
    <w:p w:rsidR="00A77B3E" w:rsidP="00A202EA">
      <w:pPr>
        <w:jc w:val="both"/>
      </w:pPr>
      <w:r>
        <w:t xml:space="preserve">           Меру процессуального принуждения </w:t>
      </w:r>
      <w:r>
        <w:t>Мамутову</w:t>
      </w:r>
      <w:r>
        <w:t xml:space="preserve"> И.Э. в виде обязательства о явке по вступлении приговора в законную силу отменить.</w:t>
      </w:r>
    </w:p>
    <w:p w:rsidR="00A77B3E" w:rsidP="00A202EA">
      <w:pPr>
        <w:jc w:val="both"/>
      </w:pPr>
      <w:r>
        <w:t xml:space="preserve">           Вещественные доказательства ? хозяйственный нож наиме</w:t>
      </w:r>
      <w:r>
        <w:t>нование организации, упакованный в специальный пакет экспертной службы № 0816143, переданные на хранение в камеру хранения МО МВД России «</w:t>
      </w:r>
      <w:r>
        <w:t>Сакский</w:t>
      </w:r>
      <w:r>
        <w:t>» согласно квитанции        № 19 от дата, уничтожить.</w:t>
      </w:r>
    </w:p>
    <w:p w:rsidR="00A77B3E" w:rsidP="00A202EA">
      <w:pPr>
        <w:jc w:val="both"/>
      </w:pPr>
      <w:r>
        <w:t xml:space="preserve">            Приговор может быть обжалован сторонами в теч</w:t>
      </w:r>
      <w:r>
        <w:t xml:space="preserve">ение 10 суток со дня его провозглашения в </w:t>
      </w:r>
      <w:r>
        <w:t>Сакский</w:t>
      </w:r>
      <w:r>
        <w:t xml:space="preserve"> районный суд Республики Крым через мирового судью судебного участка № 74 </w:t>
      </w:r>
      <w:r>
        <w:t>Сакского</w:t>
      </w:r>
      <w:r>
        <w:t xml:space="preserve"> судебного района </w:t>
      </w:r>
      <w:r>
        <w:t>Сакский</w:t>
      </w:r>
      <w:r>
        <w:t xml:space="preserve"> муниципальный район и городской округ Саки) Республики Крым в порядке, установленном статьями 389.1</w:t>
      </w:r>
      <w:r>
        <w:t xml:space="preserve"> и 389.3 УПК РФ, с соблюдением пределов обжалования приговора, установленных ст. 317 УПК РФ. </w:t>
      </w:r>
    </w:p>
    <w:p w:rsidR="00A77B3E" w:rsidP="00A202EA">
      <w:pPr>
        <w:jc w:val="both"/>
      </w:pPr>
      <w:r>
        <w:t xml:space="preserve">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</w:t>
      </w:r>
      <w:r>
        <w:t>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77B3E" w:rsidP="00A202EA">
      <w:pPr>
        <w:jc w:val="both"/>
      </w:pPr>
    </w:p>
    <w:p w:rsidR="00A77B3E" w:rsidP="00A202EA">
      <w:pPr>
        <w:jc w:val="both"/>
      </w:pPr>
    </w:p>
    <w:p w:rsidR="00A77B3E" w:rsidP="00A202EA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A202EA">
      <w:pPr>
        <w:jc w:val="both"/>
      </w:pPr>
    </w:p>
    <w:p w:rsidR="00A77B3E" w:rsidP="00A202EA">
      <w:pPr>
        <w:jc w:val="both"/>
      </w:pPr>
    </w:p>
    <w:p w:rsidR="00A77B3E" w:rsidP="00A202E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EA"/>
    <w:rsid w:val="00A202E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