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8725B">
      <w:r>
        <w:rPr>
          <w:rFonts w:ascii="Calibri" w:eastAsia="Calibri" w:hAnsi="Calibri" w:cs="Calibri"/>
          <w:b/>
          <w:sz w:val="22"/>
        </w:rPr>
        <w:t>– 6 –</w:t>
      </w:r>
    </w:p>
    <w:p w:rsidR="0058725B">
      <w:pPr>
        <w:widowControl w:val="0"/>
        <w:spacing w:before="240" w:after="60"/>
        <w:jc w:val="right"/>
      </w:pPr>
      <w:r>
        <w:rPr>
          <w:sz w:val="28"/>
        </w:rPr>
        <w:t>Дело № 1-74-26/2024</w:t>
      </w:r>
    </w:p>
    <w:p w:rsidR="0058725B">
      <w:pPr>
        <w:jc w:val="center"/>
      </w:pPr>
      <w:r>
        <w:rPr>
          <w:b/>
          <w:sz w:val="28"/>
        </w:rPr>
        <w:t>ПРИГОВОР</w:t>
      </w:r>
    </w:p>
    <w:p w:rsidR="0058725B">
      <w:pPr>
        <w:jc w:val="center"/>
      </w:pPr>
      <w:r>
        <w:rPr>
          <w:b/>
          <w:sz w:val="28"/>
        </w:rPr>
        <w:t>ИМЕНЕМ РОССИЙСКОЙ ФЕДЕРАЦИИ</w:t>
      </w:r>
    </w:p>
    <w:p w:rsidR="0058725B">
      <w:r>
        <w:rPr>
          <w:sz w:val="28"/>
        </w:rPr>
        <w:t>19 декабря 2024 г. адрес</w:t>
      </w:r>
    </w:p>
    <w:p w:rsidR="0058725B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</w:t>
      </w:r>
    </w:p>
    <w:p w:rsidR="0058725B">
      <w:pPr>
        <w:ind w:firstLine="708"/>
        <w:jc w:val="both"/>
      </w:pPr>
      <w:r>
        <w:rPr>
          <w:sz w:val="28"/>
        </w:rPr>
        <w:t xml:space="preserve">с участием: государственного обвинителя Приходько Ю.С., </w:t>
      </w:r>
    </w:p>
    <w:p w:rsidR="0058725B">
      <w:pPr>
        <w:jc w:val="both"/>
      </w:pPr>
      <w:r>
        <w:rPr>
          <w:sz w:val="28"/>
        </w:rPr>
        <w:t>з</w:t>
      </w:r>
      <w:r>
        <w:rPr>
          <w:sz w:val="28"/>
        </w:rPr>
        <w:t xml:space="preserve">ащитника – адвоката </w:t>
      </w:r>
      <w:r>
        <w:rPr>
          <w:sz w:val="28"/>
        </w:rPr>
        <w:t>Шведчикова</w:t>
      </w:r>
      <w:r>
        <w:rPr>
          <w:sz w:val="28"/>
        </w:rPr>
        <w:t xml:space="preserve"> В.А., представившего удостоверение № 1948 от дата, выдано Управлением Минюста России по адрес, и ордер № 90-01-2024-телефон </w:t>
      </w:r>
      <w:r>
        <w:rPr>
          <w:sz w:val="28"/>
        </w:rPr>
        <w:t>от</w:t>
      </w:r>
      <w:r>
        <w:rPr>
          <w:sz w:val="28"/>
        </w:rPr>
        <w:t xml:space="preserve"> дата,</w:t>
      </w:r>
    </w:p>
    <w:p w:rsidR="0058725B">
      <w:pPr>
        <w:ind w:firstLine="708"/>
        <w:jc w:val="both"/>
      </w:pPr>
      <w:r>
        <w:rPr>
          <w:sz w:val="28"/>
        </w:rPr>
        <w:t xml:space="preserve">подсудимого Кузнецова В.А., </w:t>
      </w:r>
    </w:p>
    <w:p w:rsidR="0058725B">
      <w:pPr>
        <w:ind w:firstLine="708"/>
        <w:jc w:val="both"/>
      </w:pPr>
      <w:r>
        <w:rPr>
          <w:sz w:val="28"/>
        </w:rPr>
        <w:t xml:space="preserve">при секретарях судебного заседания </w:t>
      </w:r>
      <w:r>
        <w:rPr>
          <w:sz w:val="28"/>
        </w:rPr>
        <w:t>Исмаиловой</w:t>
      </w:r>
      <w:r>
        <w:rPr>
          <w:sz w:val="28"/>
        </w:rPr>
        <w:t xml:space="preserve"> Э.Р., Волкове В.Н</w:t>
      </w:r>
      <w:r>
        <w:rPr>
          <w:sz w:val="28"/>
        </w:rPr>
        <w:t xml:space="preserve">., </w:t>
      </w:r>
    </w:p>
    <w:p w:rsidR="0058725B">
      <w:pPr>
        <w:ind w:firstLine="708"/>
        <w:jc w:val="both"/>
      </w:pPr>
      <w:r>
        <w:rPr>
          <w:sz w:val="28"/>
        </w:rPr>
        <w:t>рассмотрев в открытом судебном заседании уголовное дело по обвинению:</w:t>
      </w:r>
    </w:p>
    <w:p w:rsidR="0058725B">
      <w:pPr>
        <w:ind w:left="1418"/>
        <w:jc w:val="both"/>
      </w:pPr>
      <w:r>
        <w:rPr>
          <w:sz w:val="28"/>
        </w:rPr>
        <w:t>Кузнецова В.А.,</w:t>
      </w:r>
    </w:p>
    <w:p w:rsidR="0058725B">
      <w:pPr>
        <w:ind w:left="1418"/>
        <w:jc w:val="both"/>
      </w:pPr>
      <w:r>
        <w:rPr>
          <w:sz w:val="28"/>
        </w:rPr>
        <w:t>паспортные данные, гражданина Российской Федерации, с основным общим образованием, холостого, со слов находящегося в фактических брачных отношениях,</w:t>
      </w:r>
      <w:r>
        <w:rPr>
          <w:sz w:val="28"/>
        </w:rPr>
        <w:t xml:space="preserve"> имеющего на иждивении двоих малолетних детей, работающего в наименование организации в должности машиниста погрузчика, на воинском учете, у врачей нарколога и психиатра не состоящего,</w:t>
      </w:r>
      <w:r>
        <w:rPr>
          <w:b/>
          <w:sz w:val="28"/>
        </w:rPr>
        <w:t xml:space="preserve"> </w:t>
      </w:r>
      <w:r>
        <w:rPr>
          <w:sz w:val="28"/>
        </w:rPr>
        <w:t>хронических заболеваний не имеющего,</w:t>
      </w:r>
      <w:r>
        <w:rPr>
          <w:b/>
          <w:sz w:val="28"/>
        </w:rPr>
        <w:t xml:space="preserve"> </w:t>
      </w:r>
      <w:r>
        <w:rPr>
          <w:sz w:val="28"/>
        </w:rPr>
        <w:t>инвалидом не являющегося, зарегист</w:t>
      </w:r>
      <w:r>
        <w:rPr>
          <w:sz w:val="28"/>
        </w:rPr>
        <w:t>рированного по адресу: адрес,</w:t>
      </w:r>
      <w:r>
        <w:rPr>
          <w:b/>
          <w:sz w:val="28"/>
        </w:rPr>
        <w:t xml:space="preserve"> </w:t>
      </w:r>
      <w:r>
        <w:rPr>
          <w:sz w:val="28"/>
        </w:rPr>
        <w:t>фактически проживающего по адресу: адрес, не имеющего государственных</w:t>
      </w:r>
      <w:r>
        <w:rPr>
          <w:sz w:val="28"/>
        </w:rPr>
        <w:t xml:space="preserve"> наград, почетных воинских, иных званий, </w:t>
      </w:r>
      <w:r>
        <w:rPr>
          <w:sz w:val="28"/>
        </w:rPr>
        <w:t>судимого</w:t>
      </w:r>
      <w:r>
        <w:rPr>
          <w:sz w:val="28"/>
        </w:rPr>
        <w:t xml:space="preserve">: </w:t>
      </w:r>
    </w:p>
    <w:p w:rsidR="0058725B">
      <w:pPr>
        <w:ind w:left="1418"/>
        <w:jc w:val="both"/>
      </w:pPr>
      <w:r>
        <w:rPr>
          <w:sz w:val="28"/>
        </w:rPr>
        <w:t xml:space="preserve">- приговором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п. «б» ч. 2 ст. 158, ч. 5 ст. 69 УК РФ к наказанию </w:t>
      </w:r>
      <w:r>
        <w:rPr>
          <w:sz w:val="28"/>
        </w:rPr>
        <w:t xml:space="preserve">в виде лишения свободы сроком 1 (один) год 4 (четыре месяца) с отбыванием наказания в исправительной колонии строгого режима, освобожденного дата по отбытию наказания, </w:t>
      </w:r>
    </w:p>
    <w:p w:rsidR="0058725B">
      <w:pPr>
        <w:jc w:val="both"/>
      </w:pPr>
      <w:r>
        <w:rPr>
          <w:sz w:val="28"/>
        </w:rPr>
        <w:t>в совершении преступления, предусмотренного ч. 1 ст. 158 УК РФ,</w:t>
      </w:r>
    </w:p>
    <w:p w:rsidR="0058725B">
      <w:pPr>
        <w:jc w:val="center"/>
      </w:pPr>
      <w:r>
        <w:rPr>
          <w:sz w:val="28"/>
        </w:rPr>
        <w:t xml:space="preserve">УСТАНОВИЛ: </w:t>
      </w:r>
    </w:p>
    <w:p w:rsidR="0058725B">
      <w:pPr>
        <w:jc w:val="both"/>
      </w:pPr>
      <w:r>
        <w:rPr>
          <w:sz w:val="28"/>
        </w:rPr>
        <w:t>Кузнецов В.</w:t>
      </w:r>
      <w:r>
        <w:rPr>
          <w:sz w:val="28"/>
        </w:rPr>
        <w:t>А. совершил преступление против собственности при следующих обстоятельствах:</w:t>
      </w:r>
    </w:p>
    <w:p w:rsidR="0058725B">
      <w:pPr>
        <w:ind w:firstLine="708"/>
        <w:jc w:val="both"/>
      </w:pPr>
      <w:r>
        <w:rPr>
          <w:sz w:val="28"/>
        </w:rPr>
        <w:t>Кузнецов В.А дата в ночное время, около время, руководствуясь умыслом, направленным на тайное хищение чужого имущества, действуя из корыстных побуждений, находясь вблизи сквера «П</w:t>
      </w:r>
      <w:r>
        <w:rPr>
          <w:sz w:val="28"/>
        </w:rPr>
        <w:t xml:space="preserve">обеда» по адресу: адрес, на пересечении адрес и адрес по географическим координатам: 45.телефон. 33.телефон подошел к мини-погрузчику марки «MUSTANG 2700V», государственный регистрационный знак 3743КР82, принадлежащему наименование организации, </w:t>
      </w:r>
      <w:r>
        <w:rPr>
          <w:sz w:val="28"/>
        </w:rPr>
        <w:t>находящемус</w:t>
      </w:r>
      <w:r>
        <w:rPr>
          <w:sz w:val="28"/>
        </w:rPr>
        <w:t>я возле</w:t>
      </w:r>
      <w:r>
        <w:rPr>
          <w:b/>
          <w:sz w:val="28"/>
        </w:rPr>
        <w:t xml:space="preserve"> </w:t>
      </w:r>
      <w:r>
        <w:rPr>
          <w:sz w:val="28"/>
        </w:rPr>
        <w:t>дома Кузнецова В.А. по</w:t>
      </w:r>
      <w:r>
        <w:rPr>
          <w:sz w:val="28"/>
        </w:rPr>
        <w:t xml:space="preserve"> адресу: адрес, убедившись, что за его преступными действиями никто не наблюдает, таким </w:t>
      </w:r>
      <w:r>
        <w:rPr>
          <w:sz w:val="28"/>
        </w:rPr>
        <w:t>образом</w:t>
      </w:r>
      <w:r>
        <w:rPr>
          <w:sz w:val="28"/>
        </w:rPr>
        <w:t xml:space="preserve"> они носят тайный характер, используя в качестве подручных средств для совершения хищения – мини-погрузчик марки «MUSTANG 2700V», г</w:t>
      </w:r>
      <w:r>
        <w:rPr>
          <w:sz w:val="28"/>
        </w:rPr>
        <w:t>осударственный регистрационный знак 3743КР82, тайно похитил путем свободного доступа из сквера «Победа» по адресу: адрес, где велись строительные работы по благоустройству сквера, 4 поддона тротуарной плитки каждый по 600 штук (12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), серого цвета, общее </w:t>
      </w:r>
      <w:r>
        <w:rPr>
          <w:sz w:val="28"/>
        </w:rPr>
        <w:t>количество 48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на общую сумму сумма и 1 поддон бортового камня 32 м/</w:t>
      </w:r>
      <w:r>
        <w:rPr>
          <w:sz w:val="28"/>
        </w:rPr>
        <w:t>п</w:t>
      </w:r>
      <w:r>
        <w:rPr>
          <w:sz w:val="28"/>
        </w:rPr>
        <w:t xml:space="preserve"> на общую сумму сумма, принадлежащие наименование организации».</w:t>
      </w:r>
    </w:p>
    <w:p w:rsidR="0058725B">
      <w:pPr>
        <w:ind w:firstLine="708"/>
        <w:jc w:val="both"/>
      </w:pPr>
      <w:r>
        <w:rPr>
          <w:sz w:val="28"/>
        </w:rPr>
        <w:t>После чего, Кузнецов В.А. с места совершения преступления с похищенным имуществом скрылся, вывезя при помощи мини-погрузч</w:t>
      </w:r>
      <w:r>
        <w:rPr>
          <w:sz w:val="28"/>
        </w:rPr>
        <w:t xml:space="preserve">ика марки «MUSTANG 2700V», государственный регистрационный знак 3743КР82, строительные материалы: 4 поддона тротуарной плитки и 1 поддон бортового камня, принадлежащие наименование организации» на территорию домовладения № 4 по адрес в адрес, продал их </w:t>
      </w:r>
      <w:r>
        <w:rPr>
          <w:sz w:val="28"/>
        </w:rPr>
        <w:t>фио</w:t>
      </w:r>
    </w:p>
    <w:p w:rsidR="0058725B">
      <w:pPr>
        <w:ind w:firstLine="708"/>
        <w:jc w:val="both"/>
      </w:pPr>
      <w:r>
        <w:rPr>
          <w:sz w:val="28"/>
        </w:rPr>
        <w:t>В результате преступных действий Кузнецова В.А. наименование организации» причинен имущественный вред на общую сумму сумма, который не является значительным.</w:t>
      </w:r>
    </w:p>
    <w:p w:rsidR="0058725B">
      <w:pPr>
        <w:ind w:firstLine="708"/>
        <w:jc w:val="both"/>
      </w:pPr>
      <w:r>
        <w:rPr>
          <w:sz w:val="28"/>
        </w:rPr>
        <w:t>Кузнецовым В.А. с участием защитника по окончании предварительного расследования и ознакомления с</w:t>
      </w:r>
      <w:r>
        <w:rPr>
          <w:sz w:val="28"/>
        </w:rPr>
        <w:t xml:space="preserve"> материалами уголовного дела, своевременно заявлено ходатайство о постановлении приговора без проведения судебного разбирательства в связи с согласием с предъявленным обвинением.</w:t>
      </w:r>
    </w:p>
    <w:p w:rsidR="0058725B">
      <w:pPr>
        <w:ind w:firstLine="708"/>
        <w:jc w:val="both"/>
      </w:pPr>
      <w:r>
        <w:rPr>
          <w:sz w:val="28"/>
        </w:rPr>
        <w:t xml:space="preserve">В судебном заседании в присутствии защитника подсудимый заявил, что понимает </w:t>
      </w:r>
      <w:r>
        <w:rPr>
          <w:sz w:val="28"/>
        </w:rPr>
        <w:t xml:space="preserve">существо предъявленного ему обвинения, согласился с предъявленным органами предварительного расследования обвинением по ч. 1 ст. 158 УК РФ, вину признал полностью и показал, что обстоятельства совершенного им преступления в обвинительном акте </w:t>
      </w:r>
      <w:r>
        <w:rPr>
          <w:sz w:val="28"/>
        </w:rPr>
        <w:t>изложены</w:t>
      </w:r>
      <w:r>
        <w:rPr>
          <w:sz w:val="28"/>
        </w:rPr>
        <w:t xml:space="preserve"> верн</w:t>
      </w:r>
      <w:r>
        <w:rPr>
          <w:sz w:val="28"/>
        </w:rPr>
        <w:t>о, в содеянном раскаивается, поддерживает свое ходатайство о постановлении приговора без проведения судебного разбирательства, данное ходатайство заявлено им добровольно после консультации с защитником, и он осознает характер и последствия постановления пр</w:t>
      </w:r>
      <w:r>
        <w:rPr>
          <w:sz w:val="28"/>
        </w:rPr>
        <w:t>иговора без проведения судебного разбирательства.</w:t>
      </w:r>
    </w:p>
    <w:p w:rsidR="0058725B">
      <w:pPr>
        <w:ind w:firstLine="708"/>
        <w:jc w:val="both"/>
      </w:pPr>
      <w:r>
        <w:rPr>
          <w:sz w:val="28"/>
        </w:rPr>
        <w:t>Защитник ходатайство подсудимого о постановлении приговора без проведения судебного разбирательства поддержал.</w:t>
      </w:r>
    </w:p>
    <w:p w:rsidR="0058725B">
      <w:pPr>
        <w:ind w:firstLine="708"/>
        <w:jc w:val="both"/>
      </w:pPr>
      <w:r>
        <w:rPr>
          <w:sz w:val="28"/>
        </w:rPr>
        <w:t>Государственный обвинитель в судебном заседании не возражал против рассмотрения дела в особом п</w:t>
      </w:r>
      <w:r>
        <w:rPr>
          <w:sz w:val="28"/>
        </w:rPr>
        <w:t>орядке.</w:t>
      </w:r>
    </w:p>
    <w:p w:rsidR="0058725B">
      <w:pPr>
        <w:ind w:firstLine="708"/>
        <w:jc w:val="both"/>
      </w:pPr>
      <w:r>
        <w:rPr>
          <w:sz w:val="28"/>
        </w:rPr>
        <w:t xml:space="preserve">Представитель потерпевшего в судебное заседание не явился, о месте и времени судебного разбирательства извещен надлежащим образом. </w:t>
      </w:r>
    </w:p>
    <w:p w:rsidR="0058725B">
      <w:pPr>
        <w:ind w:firstLine="708"/>
        <w:jc w:val="both"/>
      </w:pPr>
      <w:r>
        <w:rPr>
          <w:sz w:val="28"/>
        </w:rPr>
        <w:t xml:space="preserve">дата законный представитель наименование организации </w:t>
      </w:r>
      <w:r>
        <w:rPr>
          <w:sz w:val="28"/>
        </w:rPr>
        <w:t>фио</w:t>
      </w:r>
      <w:r>
        <w:rPr>
          <w:sz w:val="28"/>
        </w:rPr>
        <w:t xml:space="preserve"> (директор) направила в суд ходатайство о рассмотрении </w:t>
      </w:r>
      <w:r>
        <w:rPr>
          <w:sz w:val="28"/>
        </w:rPr>
        <w:t xml:space="preserve">дела в отсутствие общества. Кроме </w:t>
      </w:r>
      <w:r>
        <w:rPr>
          <w:sz w:val="28"/>
        </w:rPr>
        <w:t xml:space="preserve">того, в ходатайстве указано, что потерпевший не возражает против вынесения приговора без проведения судебного разбирательства. </w:t>
      </w:r>
    </w:p>
    <w:p w:rsidR="0058725B">
      <w:pPr>
        <w:ind w:firstLine="708"/>
        <w:jc w:val="both"/>
      </w:pPr>
      <w:r>
        <w:rPr>
          <w:sz w:val="28"/>
        </w:rPr>
        <w:t xml:space="preserve">Принимая во внимание вышеуказанные обстоятельства, суд признает, что обвинение, предъявленное </w:t>
      </w:r>
      <w:r>
        <w:rPr>
          <w:sz w:val="28"/>
        </w:rPr>
        <w:t>подсудимому, обоснованно, подтверждается собранными по делу доказательствами, а подсудимый понимает существо предъявленного ему обвинения и соглашается с ним в полном объеме.</w:t>
      </w:r>
    </w:p>
    <w:p w:rsidR="0058725B">
      <w:pPr>
        <w:ind w:firstLine="708"/>
        <w:jc w:val="both"/>
      </w:pPr>
      <w:r>
        <w:rPr>
          <w:sz w:val="28"/>
        </w:rPr>
        <w:t xml:space="preserve">Учитывая, что возражений против постановления приговора без проведения судебного </w:t>
      </w:r>
      <w:r>
        <w:rPr>
          <w:sz w:val="28"/>
        </w:rPr>
        <w:t>разбирательства от участников судебного разбирательства не поступило, суд полагает возможным постановить обвинительный приговор.</w:t>
      </w:r>
    </w:p>
    <w:p w:rsidR="0058725B">
      <w:pPr>
        <w:ind w:firstLine="708"/>
        <w:jc w:val="both"/>
      </w:pPr>
      <w:r>
        <w:rPr>
          <w:sz w:val="28"/>
        </w:rPr>
        <w:t xml:space="preserve">Действия Кузнецова В.А. суд квалифицирует по ч. 1 ст. 158 УК РФ как кражу, то есть тайное хищение чужого имущества. </w:t>
      </w:r>
    </w:p>
    <w:p w:rsidR="0058725B">
      <w:pPr>
        <w:ind w:firstLine="708"/>
        <w:jc w:val="both"/>
      </w:pPr>
      <w:r>
        <w:rPr>
          <w:sz w:val="28"/>
        </w:rPr>
        <w:t>Квалификац</w:t>
      </w:r>
      <w:r>
        <w:rPr>
          <w:sz w:val="28"/>
        </w:rPr>
        <w:t>ию действий подсудимого по ч. 1 ст. 158 УК РФ суд полагает правильной, поскольку Кузнецов В.А., действуя из корыстных побуждений, тайно похитил со сквера «Победа», расположенного по адресу: адрес, где велись строительные работы по благоустройству сквера, с</w:t>
      </w:r>
      <w:r>
        <w:rPr>
          <w:sz w:val="28"/>
        </w:rPr>
        <w:t>троительные материалы, принадлежащие потерпевшему, то есть Кузнецов В.А. совершил незаконное изъятие имущества в отсутствие собственника, и виновный, исходя из окружающей обстановки, полагал</w:t>
      </w:r>
      <w:r>
        <w:rPr>
          <w:sz w:val="28"/>
        </w:rPr>
        <w:t>, что действует тайно. В результате преступных действий подсудимог</w:t>
      </w:r>
      <w:r>
        <w:rPr>
          <w:sz w:val="28"/>
        </w:rPr>
        <w:t>о потерпевшему причинен ущерб на общую сумму сумма</w:t>
      </w:r>
    </w:p>
    <w:p w:rsidR="0058725B">
      <w:pPr>
        <w:ind w:firstLine="708"/>
        <w:jc w:val="both"/>
      </w:pPr>
      <w:r>
        <w:rPr>
          <w:sz w:val="28"/>
        </w:rPr>
        <w:t>Оснований для постановления приговора без назначения наказания, освобождения подсудимого от наказания или применения отсрочки отбывания наказания не имеется, а также не установлено оснований для освобожден</w:t>
      </w:r>
      <w:r>
        <w:rPr>
          <w:sz w:val="28"/>
        </w:rPr>
        <w:t>ия Кузнецова В.А. от уголовной ответственности.</w:t>
      </w:r>
    </w:p>
    <w:p w:rsidR="0058725B">
      <w:pPr>
        <w:ind w:firstLine="708"/>
        <w:jc w:val="both"/>
      </w:pPr>
      <w:r>
        <w:rPr>
          <w:sz w:val="28"/>
        </w:rPr>
        <w:t xml:space="preserve">При решении вопроса о назначении наказания, суд руководствуется положениями </w:t>
      </w:r>
      <w:r>
        <w:rPr>
          <w:sz w:val="28"/>
        </w:rPr>
        <w:t>ст.ст</w:t>
      </w:r>
      <w:r>
        <w:rPr>
          <w:sz w:val="28"/>
        </w:rPr>
        <w:t>. 6, 43 и 60 УК РФ.</w:t>
      </w:r>
    </w:p>
    <w:p w:rsidR="0058725B">
      <w:pPr>
        <w:ind w:firstLine="708"/>
        <w:jc w:val="both"/>
      </w:pPr>
      <w:r>
        <w:rPr>
          <w:sz w:val="28"/>
        </w:rPr>
        <w:t>Характеризуя личность подсудимого, суд отмечает, что он находится в фактических брачных отношениях, имеет н</w:t>
      </w:r>
      <w:r>
        <w:rPr>
          <w:sz w:val="28"/>
        </w:rPr>
        <w:t>а иждивении двоих малолетних детей, по месту жительства характеризуется удовлетворительно, по месту работы характеризуется исключительно положительно, на учетах у врачей нарколога и психиатра не состоит, не имеет хронических заболеваний, инвалидом не являе</w:t>
      </w:r>
      <w:r>
        <w:rPr>
          <w:sz w:val="28"/>
        </w:rPr>
        <w:t xml:space="preserve">тся, не имеет государственных наград, почетных, иных званий. </w:t>
      </w:r>
    </w:p>
    <w:p w:rsidR="0058725B">
      <w:pPr>
        <w:ind w:firstLine="708"/>
        <w:jc w:val="both"/>
      </w:pPr>
      <w:r>
        <w:rPr>
          <w:sz w:val="28"/>
        </w:rPr>
        <w:t xml:space="preserve">Обстоятельствами, смягчающими наказание подсудимому, суд признает наличие двоих малолетних детей у виновного; явку с повинной, активное способствование раскрытию и расследованию преступления, </w:t>
      </w:r>
      <w:r>
        <w:rPr>
          <w:sz w:val="28"/>
        </w:rPr>
        <w:t>розыску имущества, добытого в результате преступления; возмещение имущественного ущерба, причиненного в результате преступления, путем его возвращения; признание вины; осознание противоправности своего поведения и чистосердечное раскаяние в содеянном; удов</w:t>
      </w:r>
      <w:r>
        <w:rPr>
          <w:sz w:val="28"/>
        </w:rPr>
        <w:t>летворительную характеристику по месту жительства;</w:t>
      </w:r>
      <w:r>
        <w:rPr>
          <w:sz w:val="28"/>
        </w:rPr>
        <w:t xml:space="preserve"> положительно </w:t>
      </w:r>
      <w:r>
        <w:rPr>
          <w:sz w:val="28"/>
        </w:rPr>
        <w:t>характеризующегося</w:t>
      </w:r>
      <w:r>
        <w:rPr>
          <w:sz w:val="28"/>
        </w:rPr>
        <w:t xml:space="preserve"> по месту работы; </w:t>
      </w:r>
      <w:r>
        <w:rPr>
          <w:sz w:val="28"/>
        </w:rPr>
        <w:t>возраст; наличие крепких семейных, социальных связей и привязанностей; оказание помощи в быту и материальной помощи матери, страдающей хроническими заболева</w:t>
      </w:r>
      <w:r>
        <w:rPr>
          <w:sz w:val="28"/>
        </w:rPr>
        <w:t xml:space="preserve">ниями и нуждающейся в уходе. </w:t>
      </w:r>
    </w:p>
    <w:p w:rsidR="0058725B">
      <w:pPr>
        <w:ind w:firstLine="708"/>
        <w:jc w:val="both"/>
      </w:pPr>
      <w:r>
        <w:rPr>
          <w:sz w:val="28"/>
        </w:rPr>
        <w:t xml:space="preserve">Согласно материалов дела, данных о судимостях следует, что Кузнецов В.А. судим приговором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адрес от дата по п. «б» ч. 2 ст. 158, ч. 5 ст. 69 УК РФ к наказанию в виде лишения свободы сроком 1 (один) год 4</w:t>
      </w:r>
      <w:r>
        <w:rPr>
          <w:sz w:val="28"/>
        </w:rPr>
        <w:t xml:space="preserve"> (четыре месяца) с отбыванием наказания в исправительной колонии строгого режима, освобожденного дата по отбытию наказания,</w:t>
      </w:r>
    </w:p>
    <w:p w:rsidR="0058725B">
      <w:pPr>
        <w:ind w:firstLine="708"/>
        <w:jc w:val="both"/>
      </w:pPr>
      <w:r>
        <w:rPr>
          <w:sz w:val="28"/>
        </w:rPr>
        <w:t>Таким образом, наличие у Кузнецова В.А. на момент совершения нового преступления не погашенной и не снятой в установленном порядке с</w:t>
      </w:r>
      <w:r>
        <w:rPr>
          <w:sz w:val="28"/>
        </w:rPr>
        <w:t xml:space="preserve">удимости по приговору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образует рецидив преступлений в соответствии с ч. 1 ст. 18 УК РФ.</w:t>
      </w:r>
    </w:p>
    <w:p w:rsidR="0058725B">
      <w:pPr>
        <w:ind w:firstLine="708"/>
        <w:jc w:val="both"/>
      </w:pPr>
      <w:r>
        <w:rPr>
          <w:sz w:val="28"/>
        </w:rPr>
        <w:t>В связи с изложенным суд признает обстоятельством отягчающим наказание подсудимому рецидив преступлений.</w:t>
      </w:r>
    </w:p>
    <w:p w:rsidR="0058725B">
      <w:pPr>
        <w:ind w:firstLine="708"/>
        <w:jc w:val="both"/>
      </w:pPr>
      <w:r>
        <w:rPr>
          <w:sz w:val="28"/>
        </w:rPr>
        <w:t>При назначении вида и ра</w:t>
      </w:r>
      <w:r>
        <w:rPr>
          <w:sz w:val="28"/>
        </w:rPr>
        <w:t xml:space="preserve">змера наказания подсудимому суд принимает во внимание характер и степень общественной опасности совершенного им преступления против собственности; </w:t>
      </w:r>
      <w:r>
        <w:rPr>
          <w:sz w:val="28"/>
        </w:rPr>
        <w:t>влияние назначенного наказания на исправление подсудимого и на условия жизни его семьи, сведения о личности п</w:t>
      </w:r>
      <w:r>
        <w:rPr>
          <w:sz w:val="28"/>
        </w:rPr>
        <w:t>одсудимого, в том числе наличие смягчающих и отягчающего ему наказание обстоятельств, и приходит к убеждению о том, что цели наказания: восстановление социальной справедливости, исправление подсудимого и предупреждение совершения им новых преступлений, воз</w:t>
      </w:r>
      <w:r>
        <w:rPr>
          <w:sz w:val="28"/>
        </w:rPr>
        <w:t>можно только в условиях изоляции от общества, поэтому суд считает справедливым, разумным и достаточным</w:t>
      </w:r>
      <w:r>
        <w:rPr>
          <w:sz w:val="28"/>
        </w:rPr>
        <w:t xml:space="preserve"> </w:t>
      </w:r>
      <w:r>
        <w:rPr>
          <w:sz w:val="28"/>
        </w:rPr>
        <w:t>назначить подсудимому наказание по ч. 1 ст. 158 УК РФ в виде лишения свободы сроком значительно ниже максимального предела, установленного санкцией указа</w:t>
      </w:r>
      <w:r>
        <w:rPr>
          <w:sz w:val="28"/>
        </w:rPr>
        <w:t>нной статьи для данного вида наказания, с его назначением с учетом требований ч. 5 ст. 62, ч. 3 ст. 68 УК РФ о назначении наказания лицу, уголовное дело, в отношении которого рассмотрено в порядке, предусмотренном главой 40 УПК РФ</w:t>
      </w:r>
      <w:r>
        <w:rPr>
          <w:sz w:val="28"/>
        </w:rPr>
        <w:t>, при рецидиве преступлени</w:t>
      </w:r>
      <w:r>
        <w:rPr>
          <w:sz w:val="28"/>
        </w:rPr>
        <w:t>й, поскольку такое наказание будет в полной мере соответствовать тяжести содеянного, конкретным обстоятельствам совершенного преступления и личности виновного, а также будет способствовать решению задач охраны прав человека от преступных посягательств. Ины</w:t>
      </w:r>
      <w:r>
        <w:rPr>
          <w:sz w:val="28"/>
        </w:rPr>
        <w:t>е наказания, кроме лишения свободы, не могут быть применены к подсудимому, поскольку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</w:t>
      </w:r>
      <w:r>
        <w:rPr>
          <w:sz w:val="28"/>
        </w:rPr>
        <w:t>смотренный соответствующей статьей Особенной части УК РФ.</w:t>
      </w:r>
    </w:p>
    <w:p w:rsidR="0058725B">
      <w:pPr>
        <w:ind w:firstLine="708"/>
        <w:jc w:val="both"/>
      </w:pPr>
      <w:r>
        <w:rPr>
          <w:sz w:val="28"/>
        </w:rPr>
        <w:t xml:space="preserve">Поскольку Кузнецовым В.А. совершено преступления небольшой тяжести, отсутствуют основания для применение к нему положений ч. 6 ст. 15 УК РФ об изменении категории совершенного преступления </w:t>
      </w:r>
      <w:r>
        <w:rPr>
          <w:sz w:val="28"/>
        </w:rPr>
        <w:t>на</w:t>
      </w:r>
      <w:r>
        <w:rPr>
          <w:sz w:val="28"/>
        </w:rPr>
        <w:t xml:space="preserve"> менее </w:t>
      </w:r>
      <w:r>
        <w:rPr>
          <w:sz w:val="28"/>
        </w:rPr>
        <w:t>тяжкое.</w:t>
      </w:r>
    </w:p>
    <w:p w:rsidR="0058725B">
      <w:pPr>
        <w:ind w:firstLine="708"/>
        <w:jc w:val="both"/>
      </w:pPr>
      <w:r>
        <w:rPr>
          <w:sz w:val="28"/>
        </w:rPr>
        <w:t xml:space="preserve">Учитывая конкретные обстоятельства и мотивы совершенного Кузнецовым В.А. преступления, сведения о его личности, достаточных </w:t>
      </w:r>
      <w:r>
        <w:rPr>
          <w:sz w:val="28"/>
        </w:rPr>
        <w:t>оснований для применения ст. 64 УК РФ и назначения более мягкого наказания, чем предусмотрено санкцией ч. 1 ст. 158 УК РФ, л</w:t>
      </w:r>
      <w:r>
        <w:rPr>
          <w:sz w:val="28"/>
        </w:rPr>
        <w:t>ибо замены наказания в виде лишения свободы принудительными работами в порядке, установленном ст. 53.1 УК РФ, в отношении подсудимого не имеется;</w:t>
      </w:r>
      <w:r>
        <w:rPr>
          <w:sz w:val="28"/>
        </w:rPr>
        <w:t xml:space="preserve"> каких-либо исключительных обстоятельств, связанных с целями и мотивами противоправных действий, ролью виновног</w:t>
      </w:r>
      <w:r>
        <w:rPr>
          <w:sz w:val="28"/>
        </w:rPr>
        <w:t>о, его поведением во время или после совершения преступления, других обстоятельств, существенно уменьшающих степень общественной опасности преступления, по делу не установлено. Отдельные смягчающие наказание подсудимому обстоятельства, так и совокупность т</w:t>
      </w:r>
      <w:r>
        <w:rPr>
          <w:sz w:val="28"/>
        </w:rPr>
        <w:t>аких обстоятельств, совместно с данными о личности подсудимого, не являются исключительными.</w:t>
      </w:r>
    </w:p>
    <w:p w:rsidR="0058725B">
      <w:pPr>
        <w:ind w:firstLine="708"/>
        <w:jc w:val="both"/>
      </w:pPr>
      <w:r>
        <w:rPr>
          <w:sz w:val="28"/>
        </w:rPr>
        <w:t>Принимая во внимание характер и степень общественной опасности совершенного преступления против собственности, личность подсудимого, в том числе наличие совокупнос</w:t>
      </w:r>
      <w:r>
        <w:rPr>
          <w:sz w:val="28"/>
        </w:rPr>
        <w:t>ти смягчающих наказание обстоятельств, отягчающего наказание обстоятельства, считая невозможным исправление подсудимого без реального отбывания наказания, поскольку Кузнецов В.А. совершил преступление средней тяжести в период непогашенной и неснятой в уста</w:t>
      </w:r>
      <w:r>
        <w:rPr>
          <w:sz w:val="28"/>
        </w:rPr>
        <w:t>новленном порядке судимости за аналогичное корыстное преступление, что свидетельствует о его нежелании встать</w:t>
      </w:r>
      <w:r>
        <w:rPr>
          <w:sz w:val="28"/>
        </w:rPr>
        <w:t xml:space="preserve"> </w:t>
      </w:r>
      <w:r>
        <w:rPr>
          <w:sz w:val="28"/>
        </w:rPr>
        <w:t>на путь исправления, при назначении наказания в виде лишения свободы значительно ниже верхнего предела, установленного санкцией ч. 1 ст. 158 УК РФ</w:t>
      </w:r>
      <w:r>
        <w:rPr>
          <w:sz w:val="28"/>
        </w:rPr>
        <w:t xml:space="preserve"> для данного вида наказания, которое не является чрезмерно суровым, а является справедливым, разумным и достаточным, оснований для применения ст. 73 УК РФ и условного осуждения в отношении подсудимого не имеется, так как исправление последнего и предупрежд</w:t>
      </w:r>
      <w:r>
        <w:rPr>
          <w:sz w:val="28"/>
        </w:rPr>
        <w:t>ение совершения им</w:t>
      </w:r>
      <w:r>
        <w:rPr>
          <w:sz w:val="28"/>
        </w:rPr>
        <w:t xml:space="preserve"> новых преступлений возможно только в условиях изоляции от общества.</w:t>
      </w:r>
    </w:p>
    <w:p w:rsidR="0058725B">
      <w:pPr>
        <w:ind w:firstLine="708"/>
        <w:jc w:val="both"/>
      </w:pPr>
      <w:r>
        <w:rPr>
          <w:sz w:val="28"/>
        </w:rPr>
        <w:t xml:space="preserve">В таком случае избранную меру пресечения в виде заключения под стражу в отношении Кузнецова В.А. для обеспечения исполнения приговора следует оставить без изменения. </w:t>
      </w:r>
    </w:p>
    <w:p w:rsidR="0058725B">
      <w:pPr>
        <w:ind w:firstLine="708"/>
        <w:jc w:val="both"/>
      </w:pPr>
      <w:r>
        <w:rPr>
          <w:sz w:val="28"/>
        </w:rPr>
        <w:t>Ре</w:t>
      </w:r>
      <w:r>
        <w:rPr>
          <w:sz w:val="28"/>
        </w:rPr>
        <w:t>альное отбывание Кузнецовым В.А. лишения свободы в исправительной колонии строгого режима в соответствии с п. «в» ч. 1 ст. 58 УК РФ, так как последний осуждается к наказанию в виде лишения свободы при рецидиве преступлений, ранее отбывал лишение свободы, о</w:t>
      </w:r>
      <w:r>
        <w:rPr>
          <w:sz w:val="28"/>
        </w:rPr>
        <w:t xml:space="preserve">твечает целям наказания, в том числе ожидаемому исправлению осужденного и предупреждению совершения новых преступлений. </w:t>
      </w:r>
    </w:p>
    <w:p w:rsidR="0058725B">
      <w:pPr>
        <w:ind w:firstLine="708"/>
        <w:jc w:val="both"/>
      </w:pPr>
      <w:r>
        <w:rPr>
          <w:sz w:val="28"/>
        </w:rPr>
        <w:t xml:space="preserve">Время содержания Кузнецова В.А. </w:t>
      </w:r>
      <w:r>
        <w:rPr>
          <w:sz w:val="28"/>
        </w:rPr>
        <w:t>под стражей в порядке меры пресечения с дата по день вступления приговора в законную силу</w:t>
      </w:r>
      <w:r>
        <w:rPr>
          <w:sz w:val="28"/>
        </w:rPr>
        <w:t xml:space="preserve"> подлежит заче</w:t>
      </w:r>
      <w:r>
        <w:rPr>
          <w:sz w:val="28"/>
        </w:rPr>
        <w:t>ту в срок лишения свободы с учетом положений, предусмотренных п. «а» ч. 3.1 ст. 72 УК РФ.</w:t>
      </w:r>
    </w:p>
    <w:p w:rsidR="0058725B">
      <w:pPr>
        <w:spacing w:after="200" w:line="276" w:lineRule="auto"/>
        <w:ind w:firstLine="708"/>
      </w:pPr>
      <w:r>
        <w:rPr>
          <w:sz w:val="28"/>
        </w:rPr>
        <w:t xml:space="preserve">Вопрос о судьбе вещественных доказательств подлежит разрешению в порядке ч. 3 ст. 81 УПК РФ. Гражданские иски по делу не заявлены. Руководствуясь </w:t>
      </w:r>
      <w:r>
        <w:rPr>
          <w:sz w:val="28"/>
        </w:rPr>
        <w:t>ст.ст</w:t>
      </w:r>
      <w:r>
        <w:rPr>
          <w:sz w:val="28"/>
        </w:rPr>
        <w:t>. 303-304, 307-</w:t>
      </w:r>
      <w:r>
        <w:rPr>
          <w:sz w:val="28"/>
        </w:rPr>
        <w:t xml:space="preserve">310, 316, 317 УПК РФ, мировой судья </w:t>
      </w:r>
    </w:p>
    <w:p w:rsidR="0058725B">
      <w:pPr>
        <w:jc w:val="center"/>
      </w:pPr>
      <w:r>
        <w:rPr>
          <w:sz w:val="28"/>
        </w:rPr>
        <w:t>ПРИГОВОРИЛ:</w:t>
      </w:r>
    </w:p>
    <w:p w:rsidR="0058725B">
      <w:pPr>
        <w:jc w:val="both"/>
      </w:pPr>
      <w:r>
        <w:rPr>
          <w:sz w:val="28"/>
        </w:rPr>
        <w:t xml:space="preserve">Кузнецова В.А. </w:t>
      </w:r>
      <w:r>
        <w:rPr>
          <w:sz w:val="28"/>
        </w:rPr>
        <w:t>признать виновным в совершении преступления, предусмотренного ч. 1 ст. 158 УК РФ, и назначить ему наказание по ч. 1 ст. 158 УК РФ в виде лишения свободы сроком на 5 (пять) мес</w:t>
      </w:r>
      <w:r>
        <w:rPr>
          <w:sz w:val="28"/>
        </w:rPr>
        <w:t>яцев с отбыванием наказания в исправительной колонии строгого режима.</w:t>
      </w:r>
    </w:p>
    <w:p w:rsidR="0058725B">
      <w:pPr>
        <w:jc w:val="both"/>
      </w:pPr>
      <w:r>
        <w:rPr>
          <w:sz w:val="28"/>
        </w:rPr>
        <w:t xml:space="preserve">Срок отбывания наказания в виде лишения свободы исчислять со дня вступления приговора в законную силу. </w:t>
      </w:r>
    </w:p>
    <w:p w:rsidR="0058725B">
      <w:pPr>
        <w:ind w:firstLine="708"/>
        <w:jc w:val="both"/>
      </w:pPr>
      <w:r>
        <w:rPr>
          <w:sz w:val="28"/>
        </w:rPr>
        <w:t>Зачесть Кузнецову В.А. в срок отбытия наказания в виде лишения свободы время содер</w:t>
      </w:r>
      <w:r>
        <w:rPr>
          <w:sz w:val="28"/>
        </w:rPr>
        <w:t>жания под стражей в порядке меры пресечения с дата по день вступления настоящего приговора в законную силу (включительно) на основании п. «а» ч. 3.1 ст. 72 УК РФ из расчета один день содержания под стражей за один день отбывания наказания в виде лишения св</w:t>
      </w:r>
      <w:r>
        <w:rPr>
          <w:sz w:val="28"/>
        </w:rPr>
        <w:t>ободы в исправительной колонии</w:t>
      </w:r>
      <w:r>
        <w:rPr>
          <w:sz w:val="28"/>
        </w:rPr>
        <w:t xml:space="preserve"> строгого режима. </w:t>
      </w:r>
    </w:p>
    <w:p w:rsidR="0058725B">
      <w:pPr>
        <w:ind w:firstLine="708"/>
        <w:jc w:val="both"/>
      </w:pPr>
      <w:r>
        <w:rPr>
          <w:sz w:val="28"/>
        </w:rPr>
        <w:t>Меру пресечения в виде заключения под стражу в отношении Кузнецова В.А. до вступления приговора в законную силу оставить без изменения.</w:t>
      </w:r>
    </w:p>
    <w:p w:rsidR="0058725B">
      <w:pPr>
        <w:ind w:firstLine="708"/>
        <w:jc w:val="both"/>
      </w:pPr>
      <w:r>
        <w:rPr>
          <w:sz w:val="28"/>
        </w:rPr>
        <w:t xml:space="preserve">Вещественные доказательства: </w:t>
      </w:r>
    </w:p>
    <w:p w:rsidR="0058725B">
      <w:pPr>
        <w:ind w:firstLine="708"/>
        <w:jc w:val="both"/>
      </w:pPr>
      <w:r>
        <w:rPr>
          <w:sz w:val="28"/>
        </w:rPr>
        <w:t xml:space="preserve">- 4 поддона тротуарной плитки, общем </w:t>
      </w:r>
      <w:r>
        <w:rPr>
          <w:sz w:val="28"/>
        </w:rPr>
        <w:t>количеством 48 м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и 1 поддон бортового камня 32 м/</w:t>
      </w:r>
      <w:r>
        <w:rPr>
          <w:sz w:val="28"/>
        </w:rPr>
        <w:t>п</w:t>
      </w:r>
      <w:r>
        <w:rPr>
          <w:sz w:val="28"/>
        </w:rPr>
        <w:t xml:space="preserve">, находящихся на хранении у представителя потерпевшего </w:t>
      </w:r>
      <w:r>
        <w:rPr>
          <w:sz w:val="28"/>
        </w:rPr>
        <w:t>фио</w:t>
      </w:r>
      <w:r>
        <w:rPr>
          <w:sz w:val="28"/>
        </w:rPr>
        <w:t xml:space="preserve">, возвратить законному владельцу; </w:t>
      </w:r>
    </w:p>
    <w:p w:rsidR="0058725B">
      <w:pPr>
        <w:ind w:firstLine="708"/>
        <w:jc w:val="both"/>
      </w:pPr>
      <w:r>
        <w:rPr>
          <w:sz w:val="28"/>
        </w:rPr>
        <w:t>- мини-погрузчик марки «MUSTANG 2700V», государственный регистрационный знак 3743КР82, находящийся на хранении у</w:t>
      </w:r>
      <w:r>
        <w:rPr>
          <w:sz w:val="28"/>
        </w:rPr>
        <w:t xml:space="preserve"> свидетеля </w:t>
      </w:r>
      <w:r>
        <w:rPr>
          <w:sz w:val="28"/>
        </w:rPr>
        <w:t>фио</w:t>
      </w:r>
      <w:r>
        <w:rPr>
          <w:sz w:val="28"/>
        </w:rPr>
        <w:t xml:space="preserve">, возвратить законному владельцу. </w:t>
      </w:r>
    </w:p>
    <w:p w:rsidR="0058725B">
      <w:pPr>
        <w:ind w:firstLine="708"/>
        <w:jc w:val="both"/>
      </w:pPr>
      <w:r>
        <w:rPr>
          <w:sz w:val="28"/>
        </w:rPr>
        <w:t xml:space="preserve">Приговор может быть обжалован сторонами в течение пятнадцати суток со дня его постановления, а осужденным, содержащимся под стражей, – в тот же срок со дня вручения ему копии приговора, в </w:t>
      </w:r>
      <w:r>
        <w:rPr>
          <w:sz w:val="28"/>
        </w:rPr>
        <w:t>Сакский</w:t>
      </w:r>
      <w:r>
        <w:rPr>
          <w:sz w:val="28"/>
        </w:rPr>
        <w:t xml:space="preserve"> районный су</w:t>
      </w:r>
      <w:r>
        <w:rPr>
          <w:sz w:val="28"/>
        </w:rPr>
        <w:t xml:space="preserve">д адрес через мирового судью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в порядке, установленном </w:t>
      </w:r>
      <w:r>
        <w:rPr>
          <w:sz w:val="28"/>
        </w:rPr>
        <w:t>ст.ст</w:t>
      </w:r>
      <w:r>
        <w:rPr>
          <w:sz w:val="28"/>
        </w:rPr>
        <w:t>. 389.1 и 389.3 УПК РФ, с соблюдением пределов</w:t>
      </w:r>
      <w:r>
        <w:rPr>
          <w:sz w:val="28"/>
        </w:rPr>
        <w:t xml:space="preserve"> обжалования приговора, установленных ст. 317 УПК РФ. </w:t>
      </w:r>
    </w:p>
    <w:p w:rsidR="0058725B">
      <w:pPr>
        <w:jc w:val="both"/>
      </w:pPr>
      <w:r>
        <w:rPr>
          <w:sz w:val="28"/>
        </w:rPr>
        <w:t>В случае подачи</w:t>
      </w:r>
      <w:r>
        <w:rPr>
          <w:sz w:val="28"/>
        </w:rPr>
        <w:t xml:space="preserve">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</w:t>
      </w:r>
      <w:r>
        <w:rPr>
          <w:sz w:val="28"/>
        </w:rPr>
        <w:t>вного процесса.</w:t>
      </w:r>
    </w:p>
    <w:p w:rsidR="0058725B">
      <w:pPr>
        <w:spacing w:after="200" w:line="276" w:lineRule="auto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58725B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5B"/>
    <w:rsid w:val="0058725B"/>
    <w:rsid w:val="008B45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