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ab/>
        <w:tab/>
        <w:tab/>
        <w:tab/>
        <w:tab/>
        <w:tab/>
        <w:tab/>
        <w:tab/>
        <w:t xml:space="preserve">     Дело №  1-84-13/2017</w:t>
      </w:r>
    </w:p>
    <w:p w:rsidR="00A77B3E">
      <w:r>
        <w:tab/>
        <w:tab/>
        <w:t xml:space="preserve">                      </w:t>
      </w:r>
    </w:p>
    <w:p w:rsidR="00A77B3E">
      <w:r>
        <w:t>ПРИГОВОР</w:t>
      </w:r>
    </w:p>
    <w:p w:rsidR="00A77B3E">
      <w:r>
        <w:t xml:space="preserve">                            ИМЕНЕМ  РОССИЙСКОЙ  ФЕДЕРАЦИИ</w:t>
      </w:r>
    </w:p>
    <w:p w:rsidR="00A77B3E">
      <w:r>
        <w:t xml:space="preserve"> </w:t>
      </w:r>
    </w:p>
    <w:p w:rsidR="00A77B3E">
      <w:r>
        <w:t xml:space="preserve">12 июля 2017 года </w:t>
        <w:tab/>
        <w:tab/>
        <w:t xml:space="preserve">               </w:t>
        <w:tab/>
        <w:tab/>
        <w:t xml:space="preserve">         адрес </w:t>
      </w:r>
    </w:p>
    <w:p w:rsidR="00A77B3E"/>
    <w:p w:rsidR="00A77B3E">
      <w:r>
        <w:t xml:space="preserve">Мировой судья судебного участка № 84 Советского судебного района     (Советский муниципальный район) Республики Крым Елецких Е.Н.,   </w:t>
      </w:r>
    </w:p>
    <w:p w:rsidR="00A77B3E">
      <w:r>
        <w:t xml:space="preserve">при секретаре  </w:t>
        <w:tab/>
        <w:tab/>
        <w:tab/>
        <w:tab/>
        <w:tab/>
        <w:tab/>
        <w:tab/>
        <w:t>Лакуста Е.Ю.,</w:t>
      </w:r>
    </w:p>
    <w:p w:rsidR="00A77B3E">
      <w:r>
        <w:t>с участием государственного обвинителя,</w:t>
      </w:r>
    </w:p>
    <w:p w:rsidR="00A77B3E">
      <w:r>
        <w:t>помощника прокурора Советского района</w:t>
        <w:tab/>
        <w:t xml:space="preserve">         фио,</w:t>
      </w:r>
    </w:p>
    <w:p w:rsidR="00A77B3E">
      <w:r>
        <w:t xml:space="preserve">защитника подсудимого, предоставившего </w:t>
      </w:r>
    </w:p>
    <w:p w:rsidR="00A77B3E">
      <w:r>
        <w:t>ордер №305 от 29.телефон года – адвоката</w:t>
        <w:tab/>
        <w:tab/>
        <w:tab/>
        <w:t>Моргун С.А.,</w:t>
      </w:r>
    </w:p>
    <w:p w:rsidR="00A77B3E">
      <w:r>
        <w:t>подсудимого</w:t>
        <w:tab/>
        <w:tab/>
        <w:tab/>
        <w:tab/>
        <w:tab/>
        <w:tab/>
        <w:tab/>
        <w:t xml:space="preserve">Городничева А.А., </w:t>
      </w:r>
    </w:p>
    <w:p w:rsidR="00A77B3E"/>
    <w:p w:rsidR="00A77B3E">
      <w:r>
        <w:t>рассмотрев в открытом судебном заседании в особом порядке принятия судебного решения в помещении судебного участка №84 Советского судебного района (Советский муниципальный район) Республики Крым уголовное дело в отношении:</w:t>
      </w:r>
    </w:p>
    <w:p w:rsidR="00A77B3E">
      <w:r>
        <w:t>Городничева Алексея Александровича, паспортные данные, гражданина Российской Федерации, с высшим образованием, работающего индивидуальным предпринимателем, женатого, имеющего двоих малолетних детей, зарегистрированного и проживающего по адресу: адрес, ранее не судимого,</w:t>
      </w:r>
    </w:p>
    <w:p w:rsidR="00A77B3E">
      <w:r>
        <w:t>обвиняемого в совершении преступления, предусмотренного ст.319 УК Российской Федерации,</w:t>
      </w:r>
    </w:p>
    <w:p w:rsidR="00A77B3E">
      <w:r>
        <w:tab/>
        <w:tab/>
        <w:tab/>
        <w:t xml:space="preserve">         УСТАНОВИЛ:</w:t>
      </w:r>
    </w:p>
    <w:p w:rsidR="00A77B3E"/>
    <w:p w:rsidR="00A77B3E">
      <w:r>
        <w:t>Городничев А.А. совершил публичное оскорбление представителя власти при исполнении им своих должностных обязанностей.</w:t>
      </w:r>
    </w:p>
    <w:p w:rsidR="00A77B3E">
      <w:r>
        <w:t>Преступление совершенно при следующих обстоятельствах.</w:t>
      </w:r>
    </w:p>
    <w:p w:rsidR="00A77B3E">
      <w:r>
        <w:t>Городничев А.А. 24 июня 2017 года около 12 часов 30 минут, находясь в холле отделения неотложной помощи ГБУЗ РК «Советская районная больница», расположенного по адресу: адрес, доставленный в указанное учреждение сотрудником полиции для медицинского освидетельствования, будучи в состоянии алкогольного опьянения, выражался нецензурной бранью, чем оскорблял человеческое достоинство и общественную нравственность.                    В ответ на законные требования сотрудника полиции фио, находившегося при исполнении своих должностных обязанностей по охране общественного порядка, прекратить противоправное поведение, у Городничева А.А. возник преступный умысел, направленный на публичное оскорбление представителя власти при исполнении им своих должностных обязанностей. Реализуя свой преступный умысел, направленный на публичное оскорбление представителя власти при исполнении им своих должностных обязанностей, Городничев А.А. 24 июня 2017 года в период времени с 12 часов 40 минут до 12 часов 55 минут, находясь в  вышеуказанном холле отделения неотложной помощи, будучи недовольным правомерными действиями сотрудника полиции фио, предвидя неизбежность наступления общественно опасных последствий в виде нарушения нормальной деятельности органов государственной власти, и желая их наступления, пренебрегая общепринятыми нормами нравственности, в присутствии гражданских лиц, оскорбил сотрудника полиции фио грубой нецензурной бранью,  то есть публично оскорбил его честь и достоинство, как личности, так и представителя власти при исполнении им своих должностных обязанностей.</w:t>
      </w:r>
    </w:p>
    <w:p w:rsidR="00A77B3E">
      <w:r>
        <w:t xml:space="preserve">В судебном заседании подсудимый Городничев А.А. признал свою вину в совершении преступления и раскаялся в содеянном, подтвердил достоверность установленных досудебным следствием обстоятельств совершения преступления и согласился с их юридической квалификацией. При этом поддержал заявленное им на предварительном следствии ходатайство о применении особого порядка принятия судебного решения, указав, что осознает характер и последствия постановления приговора без проведения судебного разбирательства, и что оно является добровольным, согласованным с защитником. Права в соответствии со ст.ст.47, 314 УПК РФ и ст.48 - 51 Конституции РФ ему разъяснены и понятны. </w:t>
        <w:tab/>
        <w:tab/>
        <w:tab/>
        <w:tab/>
        <w:t>Суд, с учетом мнения государственного обвинителя, защитника и заявления потерпевшего, которые не возражали против особого порядка судебного разбирательства, принимая во внимание, что подсудимый обвиняется в совершении преступления, наказание за которое не превышает 10 лет лишения свободы, предусмотренные ч.1 и ч.2 ст.314, 315 УПК РФ условия применения особого порядка принятия судебного решения соблюдены, приходит к выводу о возможности вынесения судебного решения в порядке, предусмотренном главой 40 УПК РФ, то есть без проведения судебного разбирательства.</w:t>
        <w:tab/>
        <w:tab/>
        <w:tab/>
        <w:tab/>
        <w:tab/>
        <w:tab/>
        <w:tab/>
        <w:t xml:space="preserve">Суд считает, что обвинение, с которым согласился подсудимый Городничев А.А. обоснованно и подтверждается собранными по делу доказательствами. Действия подсудимого суд квалифицирует по ст.319 УК РФ, как публичное оскорбление представителя власти при исполнении им своих должностных обязанностей. </w:t>
        <w:tab/>
        <w:tab/>
        <w:tab/>
        <w:tab/>
        <w:tab/>
        <w:tab/>
        <w:tab/>
        <w:tab/>
        <w:t>В соответствии со ст.299 УПК РФ суд приходит к выводу о том, что имело место деяние, в совершении которого обвиняется Городничев А.А., это деяние совершил подсудимый и оно предусмотрено ст.319 УК РФ; Городничев А.А. виновен в совершении этого деяния и подлежит уголовному наказанию; оснований для освобождения от наказания и вынесения приговора без наказания не имеется; оснований для изменения категории преступления на менее тяжкую, также  не имеется.</w:t>
        <w:tab/>
        <w:tab/>
        <w:tab/>
        <w:tab/>
        <w:tab/>
        <w:tab/>
        <w:t>При назначении наказания подсудимому суд в соответствии со ст.ст.60, 61, 63 УК РФ учитывает характер и степень общественной опасности совершенного преступления, характеризующие личность данные, смягчающие и отягчающие наказание обстоятельства, влияние назначенного наказания на исправление подсудимого и на условия жизни его семьи.</w:t>
        <w:tab/>
        <w:tab/>
        <w:tab/>
        <w:t>Подсудимый Городничев А.А. ранее не судим, работает индивидуальным предпринимателем, женат, имеет двоих малолетних детей, по месту жительства характеризуется посредственно, при этом жалоб со стороны соседей и односельчан на него не поступало, на учете у врачей психиатра и нарколога не состоит.</w:t>
      </w:r>
    </w:p>
    <w:p w:rsidR="00A77B3E">
      <w:r>
        <w:tab/>
        <w:t>Учитывая обстоятельства совершенного преступления и данные о личности Городничева А.А., который адекватно воспринимает процессуальную ситуацию и обстоятельства событий, у суда не возникает сомнений во вменяемости подсудимого.</w:t>
        <w:tab/>
        <w:tab/>
        <w:tab/>
        <w:tab/>
        <w:tab/>
        <w:tab/>
        <w:tab/>
        <w:t xml:space="preserve">Совершенное Городничевым А.А., преступление в соответствии со ст.15 УК РФ относится к категории преступлений небольшой тяжести. </w:t>
        <w:tab/>
        <w:t>Обстоятельствами, смягчающими наказание подсудимого в соответствии со ст.61 УК РФ, суд считает раскаяние в содеянном и активное способствование раскрытию и расследованию преступления, наличие двоих малолетних детей.</w:t>
      </w:r>
    </w:p>
    <w:p w:rsidR="00A77B3E">
      <w:r>
        <w:t xml:space="preserve">Обстоятельством, отягчающим наказание подсудимого в соответствии со ст.63 УК РФ, суд признает совершение преступления в состоянии алкогольного опьянения, поскольку подсудимый сознательно привел себя в указанное состояние, заведомо зная о влиянии алкоголя на поведение человека, что в дальнейшем побудило его к совершению преступления. </w:t>
        <w:tab/>
        <w:t>Исключительных обстоятельств, позволяющих применить к подсудимому правила ст.64 УК РФ, суд не усматривает.</w:t>
        <w:tab/>
        <w:tab/>
        <w:tab/>
        <w:t xml:space="preserve">Учитывая характер и степень общественной опасности совершенного преступления, отнесенного законом к категории преступлений небольшой тяжести, и личность подсудимого, который не судим, признал вину и раскаялся в содеянном, суд считает, что наказание в виде штрафа будет достаточным для исправления подсудимого. </w:t>
        <w:tab/>
        <w:tab/>
        <w:tab/>
        <w:tab/>
        <w:tab/>
        <w:tab/>
        <w:tab/>
        <w:t xml:space="preserve">Гражданский иск по делу не заявлен, меры в обеспечение гражданского иска и возможной конфискации имущества  не принимались. </w:t>
        <w:tab/>
        <w:tab/>
        <w:t xml:space="preserve">Вопрос о процессуальных издержках по делу суд разрешает в соответствии со ст.ст.50, 131, 132, 316 УПК РФ, в том числе отдельным постановлением в части оплаты труда адвокату. </w:t>
        <w:tab/>
        <w:tab/>
        <w:tab/>
        <w:tab/>
        <w:t xml:space="preserve">Вещественных доказательств по делу не имеется. </w:t>
        <w:tab/>
        <w:tab/>
        <w:tab/>
        <w:tab/>
        <w:tab/>
        <w:t xml:space="preserve">На основании изложенного и руководствуясь ст.296 – 299, 302, 303, 307 – 310, 312, 313,316,317 УПК РФ, </w:t>
      </w:r>
    </w:p>
    <w:p w:rsidR="00A77B3E"/>
    <w:p w:rsidR="00A77B3E">
      <w:r>
        <w:t>ПРИГОВОРИЛ:</w:t>
      </w:r>
    </w:p>
    <w:p w:rsidR="00A77B3E">
      <w:r>
        <w:t xml:space="preserve">Признать Городничева Алексея Александровича виновным в совершении преступления,  предусмотренного ст.319 УК РФ, и назначить ему наказание в виде штрафа в размере 15 000 (пятнадцать тысяч) рублей.  </w:t>
        <w:tab/>
        <w:tab/>
        <w:t xml:space="preserve">Разъяснить Городничеву Алексею Александровичу, что в соответствии со ст.ст.31.32 УИК РФ осужденный к штрафу без рассрочки выплаты обязан уплатить штраф в течение 60 дней со дня вступления приговора суда в законную силу. </w:t>
        <w:tab/>
        <w:tab/>
      </w:r>
    </w:p>
    <w:p w:rsidR="00A77B3E">
      <w:r>
        <w:t xml:space="preserve">В случае неуплаты штраф может быть заменен другим видом наказания в соответствии с частью пятой статьи 46 УК РФ. </w:t>
        <w:tab/>
        <w:tab/>
      </w:r>
    </w:p>
    <w:p w:rsidR="00A77B3E">
      <w:r>
        <w:t xml:space="preserve">Приговор может быть обжалован в апелляционном порядке                              с соблюдением требований ст. 317 УПК РФ в Советский районный суд Республики Крым в течение 10 суток со дня его постановления через мирового судью. </w:t>
      </w:r>
    </w:p>
    <w:p w:rsidR="00A77B3E">
      <w:r>
        <w:t>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w:t>
      </w:r>
    </w:p>
    <w:p w:rsidR="00A77B3E">
      <w:r>
        <w:t>Мировой судья</w:t>
        <w:tab/>
        <w:tab/>
        <w:tab/>
        <w:t>подпись</w:t>
        <w:tab/>
        <w:tab/>
        <w:tab/>
        <w:t>Е.Н. Елецких</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