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1-84-15/2024</w:t>
      </w:r>
    </w:p>
    <w:p w:rsidR="00A77B3E">
      <w:r>
        <w:t>УИД-91MS0084-01-2024-001903-87</w:t>
      </w:r>
    </w:p>
    <w:p w:rsidR="00A77B3E">
      <w:r>
        <w:t>П Р И Г О В О Р</w:t>
      </w:r>
    </w:p>
    <w:p w:rsidR="00A77B3E">
      <w:r>
        <w:t>ИМЕНЕМ  РОССИЙСКОЙ  ФЕДЕРАЦИИ</w:t>
      </w:r>
    </w:p>
    <w:p w:rsidR="00A77B3E">
      <w:r>
        <w:t>11 декабря 2024 года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</w:r>
      <w:r>
        <w:tab/>
        <w:t xml:space="preserve"> - Евсеенко Р.Е., 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Архиреева Д.С.,</w:t>
      </w:r>
    </w:p>
    <w:p w:rsidR="00A77B3E">
      <w:r>
        <w:t xml:space="preserve">потерпевшей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Репецкой Н.В.,</w:t>
      </w:r>
    </w:p>
    <w:p w:rsidR="00A77B3E"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Титаренко В.С.,</w:t>
      </w:r>
    </w:p>
    <w:p w:rsidR="00A77B3E">
      <w:r>
        <w:t>его защитника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адвоката Мамонтова С.Н., </w:t>
      </w:r>
    </w:p>
    <w:p w:rsidR="00A77B3E">
      <w:r>
        <w:t>предоставившего ордер №90-01-2024-02177561 от 29.10.2024,</w:t>
      </w:r>
    </w:p>
    <w:p w:rsidR="00A77B3E">
      <w:r>
        <w:t>рассмотрев в открытом судебном заседании в общем порядке принятия судебного ре</w:t>
      </w:r>
      <w:r>
        <w:t>шения уголовное дело по обвинению:</w:t>
      </w:r>
    </w:p>
    <w:p w:rsidR="00A77B3E">
      <w:r>
        <w:t>Титаренко Вячеслава Сергеевича, паспортные данные, гражданина РФ, имеющего среднее-специальное образование, неженатого, работающего по найму, военнообязанного, проживающего по адресу: адрес, судимого:</w:t>
      </w:r>
    </w:p>
    <w:p w:rsidR="00A77B3E">
      <w:r>
        <w:t>- дата Советским рай</w:t>
      </w:r>
      <w:r>
        <w:t>онным судом адрес по ст. 264.1 УК РФ к дата лишения свободы с лишением права заниматься деятельностью по управлению транспортными средствами сроком на дата, в соответствии со ст. 73 УК РФ назначенное основное наказание в виде лишения свободы постановлено с</w:t>
      </w:r>
      <w:r>
        <w:t>читать условным с испытательным сроком дата 6 месяцев;</w:t>
      </w:r>
    </w:p>
    <w:p w:rsidR="00A77B3E">
      <w:r>
        <w:t>- дата мировым судьей судебного участка №83 Советского судебного района адрес по ст. 264.1, ст.264.1 УК РФ с применением ч.2 ст. 69 УК РФ к дата 4 месяцам лишения свободы с лишением права заниматься де</w:t>
      </w:r>
      <w:r>
        <w:t>ятельностью по управлению транспортными средствами сроком на дата 4 месяца, в соответствии с ч. 4 ст. 74 УК РФ отменено условное осуждение назначенное приговором Советского районного суда адрес от дата, в соответствии со ст.70 УК РФ назначено окончательное</w:t>
      </w:r>
      <w:r>
        <w:t xml:space="preserve"> наказание в виде лишения свободы сроком на дата 6 месяцев с отбыванием наказания в исправительной колонии строгого режима, в соответствии с ч.5 ст.70, ч.4 ст.69 УК РФ назначено окончательное дополнительное наказание в виде лишения права заниматься деятель</w:t>
      </w:r>
      <w:r>
        <w:t>ностью по управлению транспортными средствами сроком на дата 6 месяцев;</w:t>
      </w:r>
    </w:p>
    <w:p w:rsidR="00A77B3E">
      <w:r>
        <w:t>- дата Советским районным судом адрес по ст. 264.1 УК РФ к 9 месяцам лишения свободы с лишением права заниматься деятельностью по управлению транспортными средствами сроком на дата 4 м</w:t>
      </w:r>
      <w:r>
        <w:t xml:space="preserve">есяца, в соответствии со ст. 70 УК РФ к назначенному наказанию присоединена неотбытая часть основного наказания в виде 2 месяцев 20 дней лишения свободы по постановлению Кочубеевского районного суда адрес, назначено окончательное основное наказание в виде </w:t>
      </w:r>
      <w:r>
        <w:t xml:space="preserve">10 месяцев лишения свободы с отбыванием наказания в исправительной колонии строгого режима, в соответствии с ч. 5 ст. 70, ч. 4 ст. 69 УК РФ назначено окончательное дополнительное наказание в виде лишения права заниматься </w:t>
      </w:r>
      <w:r>
        <w:t>деятельностью по управлению транспо</w:t>
      </w:r>
      <w:r>
        <w:t>ртными средствами сроком на дата, освобожден дата по отбытии срока наказания;</w:t>
      </w:r>
    </w:p>
    <w:p w:rsidR="00A77B3E">
      <w:r>
        <w:t>- дата мировым судьей судебного участка №84 Советского судебного района адрес по ч.1 ст.119, ч.1 ст.119 УК РФ с применением ч.2 ст.69 УК РФ к 5 месяцам лишения свободы, на основа</w:t>
      </w:r>
      <w:r>
        <w:t>нии ч.ч. 1, 5 ст. 70, ч. 4 ст. 69 УК РФ назначено окончательное наказание в виде лишения свободы сроком на 5 месяцев с отбыванием наказания в исправительной колонии строгого режима с лишением права заниматься деятельностью по управлению транспортными средс</w:t>
      </w:r>
      <w:r>
        <w:t>твами на дата 11 месяцев 14 дней, освобожден дата по отбытии срока наказания;</w:t>
      </w:r>
    </w:p>
    <w:p w:rsidR="00A77B3E">
      <w:r>
        <w:t>- дата приговором Советского районного суда с учетом апелляционного постановления Верховного Суда адрес от дата по ч.2 ст.314.1, ч.1 ст.119, ч.2 ст.69 УК РФ к наказанию в виде ли</w:t>
      </w:r>
      <w:r>
        <w:t>шения свободы сроком на дата 2 месяца; на основании ч.ч. 1,5 ст. 70, ч. 4 ст. 69 УК РФ назначено окончательное наказание в виде лишения свободы сроком на дата 2 месяца с отбыванием наказания в исправительной колонии общего режима с лишением права заниматьс</w:t>
      </w:r>
      <w:r>
        <w:t>я деятельностью по управлению транспортными средствами сроком 5 месяцев 30 дней, освобожден дата по отбытию срока основного наказания, по состоянию на дата неотбытая часть дополнительного наказания в виде лишения права заниматься деятельностью по управлени</w:t>
      </w:r>
      <w:r>
        <w:t>ю транспортными средствами составляет 15 дней,</w:t>
      </w:r>
    </w:p>
    <w:p w:rsidR="00A77B3E">
      <w:r>
        <w:t>в совершении преступления, предусмотренного ч.1 ст.119 УК РФ,</w:t>
      </w:r>
    </w:p>
    <w:p w:rsidR="00A77B3E"/>
    <w:p w:rsidR="00A77B3E">
      <w:r>
        <w:t>у с т а н о в и л:</w:t>
      </w:r>
    </w:p>
    <w:p w:rsidR="00A77B3E"/>
    <w:p w:rsidR="00A77B3E">
      <w:r>
        <w:t>фио совершил угрозу убийством, если имелись основания опасаться осуществления этой угрозы, при следующих обстоятельствах.</w:t>
      </w:r>
    </w:p>
    <w:p w:rsidR="00A77B3E">
      <w:r>
        <w:t>Так,</w:t>
      </w:r>
      <w:r>
        <w:t xml:space="preserve"> фио дата примерно в 17.00 часов, будучи в состоянии алкогольного опьянения, находясь во дворе домовладения, расположенного по адресу: адрес, на почве внезапно возникших неприязненных отношений к фио, имея внезапно возникший преступный умысел, направленный</w:t>
      </w:r>
      <w:r>
        <w:t xml:space="preserve"> на угрозу убийством в адрес последней, с целью ее запугивания, осознавая, что фио воспримет действия и слова, как реально осуществимые, в вышеуказанном дворе домовладения, взяв в левую руку кухонный нож, совершая им колющие движения в сторону фио, находяс</w:t>
      </w:r>
      <w:r>
        <w:t>ь в непосредственной близости, высказал в адрес последней словесную угрозу убийством. фио, испугавшись противоправных действий фио, восприняла угрозу убийством реально, так как фио был агрессивно настроен по отношению к ней, находился в состоянии алкогольн</w:t>
      </w:r>
      <w:r>
        <w:t>ого опьянения и мог нанести удар в жизненно важные органы.</w:t>
      </w:r>
    </w:p>
    <w:p w:rsidR="00A77B3E">
      <w:r>
        <w:t>В судебном заседании подсудимый фио виновным себя в совершении указанного преступления признал частично, пояснил, что в тот день он выпил алкоголь и был немного пьян, фио и Репецкая в это время зан</w:t>
      </w:r>
      <w:r>
        <w:t>имались уборкой двора. Во время их уборки он периодически выходил во двор покурить, при этом был в состоянии опьянения, из-за чего фио и Репецкая стали говорить ему за его состояние, им не нравилось, что он был пьяным. фио это не понравилось, особенно, что</w:t>
      </w:r>
      <w:r>
        <w:t xml:space="preserve"> ему это говорит Репецкая, ведь она здесь даже не живет, а просто пришла в гости. Он взял во времянке со стола кухонный нож и вышел к Репецкой, стал говорить, что вскроет себе вены. Репецкая хотела отобрать нож, он споткнулся и ножом порезал ее по руке. Пр</w:t>
      </w:r>
      <w:r>
        <w:t xml:space="preserve">и этом, убийством ей не угрожал. </w:t>
      </w:r>
    </w:p>
    <w:p w:rsidR="00A77B3E">
      <w:r>
        <w:t>В связи с наличием существенных противоречий между показаниями, данными подсудимым в ходе предварительного расследования и в суде, по ходатайству государственного обвинителя в порядке ст. 276 УПК РФ были оглашены показания</w:t>
      </w:r>
      <w:r>
        <w:t xml:space="preserve"> фио, данные им на предварительном расследовании, согласно которым фио захотел немного припугнуть фио, чтобы она не приставала к нему со своими нравоучениями. Так, фио пошел в помещение времянки, которая пристроена к летней кухне, где на расстоянии примерн</w:t>
      </w:r>
      <w:r>
        <w:t>о в 1 метр справа от входа находится деревянный стол, на поверхности которого имелись столовые приборы, различная посуда и ножи. Со стола он взял кухонный нож с деревянной рукояткой, обмотанная изолентой синего цвета, и направился обратно во двор дома. Реп</w:t>
      </w:r>
      <w:r>
        <w:t xml:space="preserve">ецкая Н.В. в это время подметала двор. фио стал приближаться к фио, при этом говоря ей, как ему надоело слушать ее нелицеприятные высказывания в его адрес, он сказал ей, что покончит с собой, держа нож левой рукой и делая резанные движения по своей правой </w:t>
      </w:r>
      <w:r>
        <w:t>руке, демонстрируя серьезность своих слов. фио пояснил, что он не собирался резать себе вены по-настоящему, просто пугал ее. Однако на его слова о самоубийстве фио серьезно не отреагировала, а только больше стала насмехаться над ним, что его сильно разозли</w:t>
      </w:r>
      <w:r>
        <w:t xml:space="preserve">ло и тогда фио решил напугать ее по- другому, а именно он подошел к ней, примерно на расстоянии вытянутой руки, выставил нож лезвием в ее сторону, на расстоянии примерно 15 см от нее и спросил ее: «куда всадить, сюда или сюда?», имея в виду, что он всадит </w:t>
      </w:r>
      <w:r>
        <w:t>ей нож либо в живот, либо в сердце, то есть убьет ее, на что фио испугалась, она прикрыла руками свой живот и область сердца, ее глаза расширились от страха, она сразу замолчала и перестала ему что-либо говорить, а спустя некоторое время стала его успокаив</w:t>
      </w:r>
      <w:r>
        <w:t xml:space="preserve">ать и просить не делать ей ничего. (л.д. 45-48). </w:t>
      </w:r>
    </w:p>
    <w:p w:rsidR="00A77B3E">
      <w:r>
        <w:t>Подсудимый фио, пояснил, что мог давать такие показания, на данный момент не помнит.</w:t>
      </w:r>
    </w:p>
    <w:p w:rsidR="00A77B3E">
      <w:r>
        <w:t xml:space="preserve">Виновность фио также подтверждается исследованными судом доказательствами, в том числе: </w:t>
      </w:r>
    </w:p>
    <w:p w:rsidR="00A77B3E">
      <w:r>
        <w:t xml:space="preserve">- показаниями потерпевшей фио, </w:t>
      </w:r>
      <w:r>
        <w:t>данными в ходе судебного заседания, согласно которым в тот день в сентябре фио был пьяный дома и делал безумные вещи, а она подметала во дворе палисадник. В какой-то момент фио вышел на улицу, встал возле помещения кухни и стал кухонным ножом водить по рук</w:t>
      </w:r>
      <w:r>
        <w:t>е, говоря, что порежет себе вены. Она сделала ему замечание, на что он сказал: «Я сейчас тебя порежу» и подошел с ножом к ней и сделал движение, как будто хотел ударить ножом в живот, она прикрылась рукой и он немного порезал руку.</w:t>
      </w:r>
    </w:p>
    <w:p w:rsidR="00A77B3E">
      <w:r>
        <w:t xml:space="preserve">- показаниями свидетеля </w:t>
      </w:r>
      <w:r>
        <w:t>фио, данными в ходе судебного заседания, согласно которым в тот день она подметала мусор возле калитки и услышала шум, ссору между фио и Репецкой, которые находились возле помещения кухни, когда она к ним подбежала, то увидела, что фио махал перед Репецкой</w:t>
      </w:r>
      <w:r>
        <w:t xml:space="preserve"> ножом, даже порезал ее, и она отобрала у фио нож.</w:t>
      </w:r>
    </w:p>
    <w:p w:rsidR="00A77B3E">
      <w:r>
        <w:t>Также вина подсудимого подтверждается исследованными в судебном заседании письменными доказательствами, в том числе:</w:t>
      </w:r>
    </w:p>
    <w:p w:rsidR="00A77B3E">
      <w:r>
        <w:t>- протоколом принятия устного заявления о преступления от дата, согласно которому фио пр</w:t>
      </w:r>
      <w:r>
        <w:t>осит привлечь к ответственности фио, который дата примерно в 17.00 часов в адрес, во дворе дома угрожал ей ножом, его угрозу она восприняла реально (л.д. 5);</w:t>
      </w:r>
    </w:p>
    <w:p w:rsidR="00A77B3E">
      <w:r>
        <w:t>- протоколом осмотра места происшествия с фототаблицей от дата, согласно которому было осмотрено д</w:t>
      </w:r>
      <w:r>
        <w:t>омовладение, расположенное по адресу: адрес. адрес, в ходе которого был изъят кухонный нож (л.д. 6-9);</w:t>
      </w:r>
    </w:p>
    <w:p w:rsidR="00A77B3E">
      <w:r>
        <w:t>- протоколом осмотра предметов с фототаблицей от дата, согласно которому был осмотрен кухонный нож, изъятый в ходе ОМП от дата по адресу: адрес. адрес (л</w:t>
      </w:r>
      <w:r>
        <w:t>.д. 28-31).</w:t>
      </w:r>
    </w:p>
    <w:p w:rsidR="00A77B3E">
      <w:r>
        <w:t xml:space="preserve">Представленные доказательства добыты дознанием в соответствии с нормами УПК РФ, нарушений, влекущих недопустимость доказательств, не допущено. </w:t>
      </w:r>
    </w:p>
    <w:p w:rsidR="00A77B3E">
      <w:r>
        <w:t>Указанные доказательства получены в соответствии с требованиями уголовно-процессуального законодател</w:t>
      </w:r>
      <w:r>
        <w:t>ьства, то есть являются допустимыми для доказывания обстоятельств, предусмотренных ст. 73 УПК РФ, имеют непосредственное отношение к предъявленному фио обвинению и в своей совокупности являются достаточными для постановления обвинительного приговора.</w:t>
      </w:r>
    </w:p>
    <w:p w:rsidR="00A77B3E">
      <w:r>
        <w:t>В кач</w:t>
      </w:r>
      <w:r>
        <w:t>естве допустимого доказательства по настоящему уголовного делу суд принимает признательные показания фио, данные им в ходе предварительного расследования в качестве подозреваемого, и оглашенные в ходе судебного разбирательства в связи с наличием существенн</w:t>
      </w:r>
      <w:r>
        <w:t xml:space="preserve">ых противоречий, поскольку они получены в соответствии с требованиями УПК РФ, подробны, последовательны, логичны и согласуются с совокупностью иных исследованных при судебном разбирательстве доказательств, а именно с показаниями потерпевшей и свидетеля, а </w:t>
      </w:r>
      <w:r>
        <w:t>также с письменными доказательствами по делу, приведенными выше.</w:t>
      </w:r>
    </w:p>
    <w:p w:rsidR="00A77B3E">
      <w:r>
        <w:t xml:space="preserve">Оценивая показания потерпевшей и свидетеля по делу, суд считает их правдивыми и достоверными, объективно подтверждающими и дополняющими друг друга и подтвержденными другими материалами дела. </w:t>
      </w:r>
      <w:r>
        <w:t>Совокупность исследованных доказательств устанавливает одни и те же факты, изобличающие подсудимого в совершенном преступлении, суд считает, что у свидетеля, представленного стороной обвинения, нет оснований оговаривать подсудимого, поэтому признает их дос</w:t>
      </w:r>
      <w:r>
        <w:t>товерными и допустимыми.</w:t>
      </w:r>
    </w:p>
    <w:p w:rsidR="00A77B3E">
      <w:r>
        <w:t xml:space="preserve">Оснований не доверять сведениям, изложенным в письменных доказательствах по делу, судом не установлено, они согласуются с показаниями подсудимого, данными в ходе предварительного расследования, показаниями потерпевшей и свидетеля. </w:t>
      </w:r>
      <w:r>
        <w:t>Таким образом, суд находит сведения, изложенные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>
      <w:r>
        <w:t>Доказательств невиновности подсудимого стороной защиты представ</w:t>
      </w:r>
      <w:r>
        <w:t>лено не было.</w:t>
      </w:r>
    </w:p>
    <w:p w:rsidR="00A77B3E">
      <w:r>
        <w:t>В целом анализируя приведенные доказательства, суд приходит к выводу о том, что в ходе судебного разбирательства установлены место, время, способ совершения фио преступления, его мотивы и последствия.</w:t>
      </w:r>
    </w:p>
    <w:p w:rsidR="00A77B3E">
      <w:r>
        <w:t>При этом, показания подсудимого фио, данн</w:t>
      </w:r>
      <w:r>
        <w:t>ые им в судебном заседании, суд признает несостоятельными, поскольку они опровергаются совокупностью исследованных в судебном заседании доказательств, а именно: показаниями потерпевшей, свидетеля, а также исследованными в судебном заседании иными доказател</w:t>
      </w:r>
      <w:r>
        <w:t>ьствами – протоколами принятия устных заявлений от фио о совершенном преступлении, протоколом осмотра места происшествия, протоколом осмотра предметов.</w:t>
      </w:r>
    </w:p>
    <w:p w:rsidR="00A77B3E">
      <w:r>
        <w:t>К доводам защитника подсудимого о том, что поведение фио не создавало реальных оснований опасаться осуще</w:t>
      </w:r>
      <w:r>
        <w:t>ствления им каких-либо угроз в адрес потерпевшей, суд относится критически, поскольку из показаний потерпевшей фио и свидетеля, данных в судебном заседании, установлено, что фио после высказываний угроз убийством со стороны фио в ее адрес, заявила сотрудни</w:t>
      </w:r>
      <w:r>
        <w:t>кам правоохранительных органов о противоправных действиях подсудимого - об угрозе убийством.</w:t>
      </w:r>
    </w:p>
    <w:p w:rsidR="00A77B3E">
      <w:r>
        <w:t>Суд критически относится к доводам подсудимого о его невиновности в совершении преступления, предусмотренного ч.1 ст.119 УК РФ, а также о том, что вина фио в совер</w:t>
      </w:r>
      <w:r>
        <w:t>шении инкриминируемого ему преступления не доказана, поскольку такие доводы опровергаются совокупностью доказательств, исследованных и проверенных судом в судебном заседании. Непризнание вины подсудимым фио в совершении преступления, предусмотренного ч.1 с</w:t>
      </w:r>
      <w:r>
        <w:t>т.119 УК РФ, суд расценивает как средство и способ защиты фио от предъявленного ему обвинения, направленные на избежание ответственности за содеянное.</w:t>
      </w:r>
    </w:p>
    <w:p w:rsidR="00A77B3E">
      <w:r>
        <w:t>Таким образом, суд, оценив все исследованные по уголовному делу доказательства в их совокупности, находит</w:t>
      </w:r>
      <w:r>
        <w:t xml:space="preserve"> доказанной вину подсудимого в совершении инкриминируемого ему деяния и квалифицирует действия фио по ч.1 ст.119 УК РФ, как угрозу убийством, если имелись основания опасаться осуществления этой угрозы.</w:t>
      </w:r>
    </w:p>
    <w:p w:rsidR="00A77B3E">
      <w:r>
        <w:t>Учитывая обстоятельства совершенного преступления и да</w:t>
      </w:r>
      <w:r>
        <w:t>нные о личности фио, который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>
      <w:r>
        <w:t>Судом установлено, что фио характеризуется общес</w:t>
      </w:r>
      <w:r>
        <w:t xml:space="preserve">твенностью отрицательно, холост, официально не трудоустроен, на учете у врача-психиатра не состоит, состоит на учете у врача нарколога с диагнозом F.10.2 «Употребление алкоголя с синдромом зависимости», не страдает заболеваниями, препятствующими отбыванию </w:t>
      </w:r>
      <w:r>
        <w:t>уголовных наказаний.</w:t>
      </w:r>
    </w:p>
    <w:p w:rsidR="00A77B3E">
      <w:r>
        <w:t>Обстоятельством, смягчающим наказание подсудимого, в соответствии со ст.61 УК РФ, суд признает признание вины.</w:t>
      </w:r>
    </w:p>
    <w:p w:rsidR="00A77B3E">
      <w:r>
        <w:t>В соответствии со ст. 63 УК РФ, учитывая, что фио совершено данное преступление против жизни и здоровья, с учетом личности в</w:t>
      </w:r>
      <w:r>
        <w:t>иновного, полагая, что состояние опьянения повлияло на поведение фио при совершении преступления, привело к снижению функции самоконтроля за своим поведением, что, в свою очередь, способствовало совершению преступления, суд признает в качестве обстоятельст</w:t>
      </w:r>
      <w:r>
        <w:t>ва, отягчающего наказание подсудимого фио, совершение преступления в состоянии опьянения, вызванного употреблением алкоголя.</w:t>
      </w:r>
    </w:p>
    <w:p w:rsidR="00A77B3E">
      <w:r>
        <w:t>При назначении наказания фио, суд, в соответствии со ст. ст. 6, 60, 68 УК РФ, руководствуется принципом справедливости, учитывает х</w:t>
      </w:r>
      <w:r>
        <w:t>арактер и степень общественной опасности совершенного им преступления, являющегося преступлением небольшой тяжести, данные о личности подсудимого, наличие смягчающих и отягчающих наказание подсудимого обстоятельств, а также влияние назначенного наказания н</w:t>
      </w:r>
      <w:r>
        <w:t xml:space="preserve">а исправление осужденного и на условия жизни его семьи, обстоятельства, в силу которых исправительное воздействие предыдущего наказания оказалось недостаточным, приходит к выводу о необходимости </w:t>
      </w:r>
      <w:r>
        <w:t>назначения ему наказания в виде лишения свободы, поскольку ме</w:t>
      </w:r>
      <w:r>
        <w:t>нее строгий вид наказания не сможет обеспечить достижение целей наказания.</w:t>
      </w:r>
    </w:p>
    <w:p w:rsidR="00A77B3E">
      <w:r>
        <w:t xml:space="preserve">Каких-либо исключительных обстоятельств, связанных с целями и мотивами преступления, поведением подсудимого, и других обстоятельств, существенно уменьшающих степень общественной </w:t>
      </w:r>
      <w:r>
        <w:t>опасности преступления, для применения ст.64 УК РФ, равно как и для назначения ему более мягких видов наказаний, предусмотренных санкцией ч.1 ст.119 УК РФ, судом не установлено.</w:t>
      </w:r>
    </w:p>
    <w:p w:rsidR="00A77B3E">
      <w:r>
        <w:t>Суд считает, что именно такое наказание будет способствовать решению задач и о</w:t>
      </w:r>
      <w:r>
        <w:t>существлению целей,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отсутствуют.</w:t>
      </w:r>
    </w:p>
    <w:p w:rsidR="00A77B3E">
      <w:r>
        <w:t xml:space="preserve">Разрешая вопрос о возможности применения к подсудимому положений </w:t>
      </w:r>
      <w:r>
        <w:t>ст.73 УК РФ, учитывая характер и степень общественной опасности совершенного преступления, личность виновного, ранее судимого, отбывавшего наказание в местах лишения свободы, в том числе наличие смягчающих и отягчающих обстоятельств, суд считает, что испра</w:t>
      </w:r>
      <w:r>
        <w:t>вление подсудимого без реального отбывания наказания невозможно.</w:t>
      </w:r>
    </w:p>
    <w:p w:rsidR="00A77B3E">
      <w:r>
        <w:t>Также судом не установлены основания для замены наказания в виде лишения свободы принудительными работами в порядке ст.53.1 УК РФ, поскольку исправление фио возможно лишь в условиях реального</w:t>
      </w:r>
      <w:r>
        <w:t xml:space="preserve"> отбывания наказания. </w:t>
      </w:r>
    </w:p>
    <w:p w:rsidR="00A77B3E">
      <w:r>
        <w:t>Совершенное фио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>
      <w:r>
        <w:t>Также суд учитывает, что н</w:t>
      </w:r>
      <w:r>
        <w:t>а момент постановления настоящего приговора фио не отбыто дополнительное наказание по приговору Советского районного суда адрес от дата в виде лишения права заниматься деятельностью, связанной с управлением транспортными средствами. Неотбытый срок составля</w:t>
      </w:r>
      <w:r>
        <w:t>ет 15 дней. В связи с чем, неотбытая часть дополнительного наказания по приговору от дата на основании ч. 5 ст.70 УК РФ, с учетом требований ч. 4 ст. 69 УК РФ, подлежит полному присоединению к основному наказанию, назначенному по настоящему приговору.</w:t>
      </w:r>
    </w:p>
    <w:p w:rsidR="00A77B3E">
      <w:r>
        <w:t xml:space="preserve">При </w:t>
      </w:r>
      <w:r>
        <w:t>назначении фио вида исправительного учреждения, суд на основании п. а) ч. 1 ст. 58 УК РФ, с учетом обстоятельств совершенного преступления и личности виновного, неоднократно судимого за ранее совершенные аналогичные преступления, исправительного воздействи</w:t>
      </w:r>
      <w:r>
        <w:t>я наказания по которым оказалось недостаточным, приходит к выводу, что наказание в виде лишения свободы подлежит отбыванию в исправительной колонии общего режима.</w:t>
      </w:r>
    </w:p>
    <w:p w:rsidR="00A77B3E">
      <w:r>
        <w:t>В целях обеспечения исполнения настоящего приговора, по которому назначается наказание в виде</w:t>
      </w:r>
      <w:r>
        <w:t xml:space="preserve"> реального лишения свободы, учитывая обстоятельства совершенного фио преступления, сведения о его личности, являющегося неоднократно судимым, суд считает необходимым изменить ему меру пресечения, на основании ч.1 ст.110, ч.2 ст.97, п.17 ч.1 ст.299 УПК РФ, </w:t>
      </w:r>
      <w:r>
        <w:t>с подписки о невыезде и надлежащем поведении на заключение под стражу до вступления приговора в законную силу.</w:t>
      </w:r>
    </w:p>
    <w:p w:rsidR="00A77B3E">
      <w:r>
        <w:t>В соответствии с требованиями п. б) ч. 3.1 ст. 72 УК РФ время содержания фио под стражей с дата до вступления приговора в законную силу следует з</w:t>
      </w:r>
      <w:r>
        <w:t xml:space="preserve">асчитать в срок </w:t>
      </w:r>
      <w:r>
        <w:t>лишения свободы из расчета полтора дня отбывания наказания в воспитательной колонии либо исправительной колонии общего режима.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</w:t>
      </w:r>
      <w:r>
        <w:t>нимались.</w:t>
      </w:r>
    </w:p>
    <w:p w:rsidR="00A77B3E">
      <w:r>
        <w:t>Вопрос о вещественных доказательствах по делу подлежит разрешению в соответствии со ст.81 УПК РФ.</w:t>
      </w:r>
    </w:p>
    <w:p w:rsidR="00A77B3E">
      <w:r>
        <w:t>Разрешая вопрос о возмещении процессуальных издержек предусмотренных п.5 ч. 2 ст. 131 УПК РФ, составляющих суммы, подлежащие выплате адвокату за ока</w:t>
      </w:r>
      <w:r>
        <w:t>зание юридической помощи подсудимому в ходе судебного разбирательства, в соответствии с ч.6 ст. 132 УПК РФ с учетом имущественной несостоятельности подсудимого, суд полагает необходимым освободить фио полностью от уплаты процессуальных издержек.</w:t>
      </w:r>
    </w:p>
    <w:p w:rsidR="00A77B3E">
      <w:r>
        <w:t>На основан</w:t>
      </w:r>
      <w:r>
        <w:t xml:space="preserve">ии изложенного и руководствуясь ст.ст. 296 - 299, 302, 303, 307-310, 313 УПК РФ, суд </w:t>
      </w:r>
    </w:p>
    <w:p w:rsidR="00A77B3E">
      <w:r>
        <w:t>п р и г о в о р и л:</w:t>
      </w:r>
    </w:p>
    <w:p w:rsidR="00A77B3E"/>
    <w:p w:rsidR="00A77B3E">
      <w:r>
        <w:t>фио признать виновным в совершении преступления, предусмотренного ч.1 ст.119 УК РФ, и назначить ему наказание в виде лишения свободы на срок 1 (один</w:t>
      </w:r>
      <w:r>
        <w:t>) год 5 (пять) месяцев с отбыванием наказания в исправительной колонии общего режима.</w:t>
      </w:r>
    </w:p>
    <w:p w:rsidR="00A77B3E">
      <w:r>
        <w:t>На основании ч. 5 ст. 70 УК РФ по совокупности приговоров к назначенному наказанию по данному приговору полностью присоединить неотбытую часть дополнительного наказания в</w:t>
      </w:r>
      <w:r>
        <w:t xml:space="preserve"> виде лишения права заниматься деятельностью, связанной с управлением транспортными средствами по приговору Советского районного суда адрес от дата, и назначить фио окончательное наказание в виде лишения свободы на срок 1 (один) год 5 (пять) месяцев с отбы</w:t>
      </w:r>
      <w:r>
        <w:t>ванием наказания в исправительной колонии общего режима, с лишением права заниматься деятельностью, связанной с управлением транспортными средствами сроком на 15 (пятнадцать) дней.</w:t>
      </w:r>
    </w:p>
    <w:p w:rsidR="00A77B3E">
      <w:r>
        <w:t>Изменить фио до вступления приговора в законную силу меру пресечения в виде</w:t>
      </w:r>
      <w:r>
        <w:t xml:space="preserve"> подписки о невыезде и надлежащем поведении на меру пресечения в виде заключения под стражу, взяв его под стражу в зале суда.</w:t>
      </w:r>
    </w:p>
    <w:p w:rsidR="00A77B3E">
      <w:r>
        <w:t>Срок отбывания наказания в виде лишения свободы фио исчислять со дня вступления настоящего приговора в законную силу.</w:t>
      </w:r>
    </w:p>
    <w:p w:rsidR="00A77B3E">
      <w:r>
        <w:t>Зачесть в ср</w:t>
      </w:r>
      <w:r>
        <w:t>ок отбывания наказания в виде лишения свободы, назначенного фио, время содержания его под стражей в период с дата до дня вступления настоящего приговора в законную силу, в соответствии с п. б) ч.3.1 ст. 72 УК РФ, из расчета один день содержания под стражей</w:t>
      </w:r>
      <w:r>
        <w:t xml:space="preserve"> за полтора дня отбывания наказания в исправительной колонии общего режима.</w:t>
      </w:r>
    </w:p>
    <w:p w:rsidR="00A77B3E">
      <w:r>
        <w:t>В соответствии с ч. 4 ст. 47 УК РФ дополнительное наказание в виде лишения права заниматься деятельностью по управлению транспортными средствами распространить на все время отбыван</w:t>
      </w:r>
      <w:r>
        <w:t>ия фио основного наказания в виде лишения свободы. Срок отбывания дополнительного наказания фио в виде лишения права заниматься деятельностью по управлению транспортными средствами, исчислять с момента отбытия им основного наказания в виде лишения свободы.</w:t>
      </w:r>
      <w:r>
        <w:t xml:space="preserve"> </w:t>
      </w:r>
    </w:p>
    <w:p w:rsidR="00A77B3E">
      <w:r>
        <w:t>Вещественные доказательства -  кухонный нож с деревянной рукояткой, хранящийся в камере хранения вещественных доказательств ОМВД России по адрес - уничтожить.</w:t>
      </w:r>
    </w:p>
    <w:p w:rsidR="00A77B3E">
      <w:r>
        <w:t>Процессуальные издержки возместить за счет средств федерального бюджета.</w:t>
      </w:r>
    </w:p>
    <w:p w:rsidR="00A77B3E">
      <w:r>
        <w:t>Приговор может быть об</w:t>
      </w:r>
      <w:r>
        <w:t>жалован в апелляционном порядке в Советский районный суд адрес в течение 15 суток со дня его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>
      <w:r>
        <w:t>В случае обжалования приговора в</w:t>
      </w:r>
      <w:r>
        <w:t xml:space="preserve">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</w:t>
      </w:r>
    </w:p>
    <w:p w:rsidR="00A77B3E" w:rsidP="00042C84">
      <w:r>
        <w:t>Мировой судья: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84"/>
    <w:rsid w:val="00042C8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