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Дело №  1-84-22/2018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(01-0022/84/2018)</w:t>
      </w:r>
    </w:p>
    <w:p w:rsidR="00A77B3E" w:rsidP="0023522C">
      <w:pPr>
        <w:jc w:val="center"/>
      </w:pPr>
      <w:r>
        <w:t>ПРИГОВОР</w:t>
      </w:r>
    </w:p>
    <w:p w:rsidR="00A77B3E" w:rsidP="0023522C">
      <w:pPr>
        <w:jc w:val="center"/>
      </w:pPr>
      <w:r>
        <w:t>ИМЕНЕМ  РОССИЙСКОЙ  ФЕДЕРАЦИИ</w:t>
      </w:r>
    </w:p>
    <w:p w:rsidR="00A77B3E" w:rsidP="0023522C">
      <w:pPr>
        <w:ind w:firstLine="720"/>
      </w:pPr>
      <w:r>
        <w:t xml:space="preserve"> 22 мая 2018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          </w:t>
      </w:r>
      <w:r>
        <w:t>пгт</w:t>
      </w:r>
      <w:r>
        <w:t xml:space="preserve">. Советский </w:t>
      </w:r>
    </w:p>
    <w:p w:rsidR="00A77B3E"/>
    <w:p w:rsidR="00A77B3E" w:rsidP="0023522C">
      <w:pPr>
        <w:jc w:val="both"/>
      </w:pPr>
      <w:r>
        <w:t xml:space="preserve">Мировой судья судебного участка №84 Советского </w:t>
      </w:r>
      <w:r>
        <w:t xml:space="preserve">судебного района   </w:t>
      </w:r>
      <w:r w:rsidR="0023522C">
        <w:t xml:space="preserve">                   </w:t>
      </w:r>
      <w:r>
        <w:t xml:space="preserve"> (Советский муниципальный район) 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Елецких Е.Н.,   </w:t>
      </w:r>
    </w:p>
    <w:p w:rsidR="00A77B3E"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Непритимовой</w:t>
      </w:r>
      <w:r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 xml:space="preserve">помощника прокурора </w:t>
      </w:r>
    </w:p>
    <w:p w:rsidR="00A77B3E">
      <w:r>
        <w:t xml:space="preserve">Советского района               </w:t>
      </w:r>
      <w:r>
        <w:tab/>
      </w:r>
      <w:r>
        <w:tab/>
      </w:r>
      <w:r>
        <w:tab/>
      </w:r>
      <w:r>
        <w:tab/>
      </w:r>
      <w:r w:rsidR="0023522C">
        <w:t xml:space="preserve">                         </w:t>
      </w:r>
      <w:r>
        <w:t>Кобец</w:t>
      </w:r>
      <w:r>
        <w:t xml:space="preserve"> А.В., </w:t>
      </w:r>
    </w:p>
    <w:p w:rsidR="00A77B3E">
      <w:r>
        <w:t>потерпе</w:t>
      </w:r>
      <w:r>
        <w:t>вшего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522C">
        <w:t xml:space="preserve">             </w:t>
      </w:r>
      <w:r>
        <w:t>фио</w:t>
      </w:r>
      <w:r>
        <w:t>,</w:t>
      </w:r>
      <w:r>
        <w:tab/>
      </w:r>
      <w:r>
        <w:tab/>
      </w:r>
    </w:p>
    <w:p w:rsidR="00A77B3E">
      <w:r>
        <w:t xml:space="preserve">защитника подсудимого, предоставившего </w:t>
      </w:r>
    </w:p>
    <w:p w:rsidR="00A77B3E">
      <w:r>
        <w:t>ордер №</w:t>
      </w:r>
      <w:r w:rsidR="0023522C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 w:rsidR="0023522C">
        <w:t xml:space="preserve">                                                </w:t>
      </w:r>
      <w:r>
        <w:t>Мамонтова С.Н.,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522C">
        <w:t xml:space="preserve">            </w:t>
      </w:r>
      <w:r>
        <w:t xml:space="preserve">Сметанина В.В., </w:t>
      </w:r>
    </w:p>
    <w:p w:rsidR="00A77B3E"/>
    <w:p w:rsidR="00A77B3E" w:rsidP="00DD3010">
      <w:pPr>
        <w:ind w:firstLine="720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</w:t>
      </w:r>
      <w:r>
        <w:t xml:space="preserve">тка №84 Советского судебного района (Советский муниципальный район) Республики Крым уголовное дело </w:t>
      </w:r>
      <w:r w:rsidR="00DD3010">
        <w:t xml:space="preserve">                                    </w:t>
      </w:r>
      <w:r>
        <w:t>в отношении:</w:t>
      </w:r>
    </w:p>
    <w:p w:rsidR="00A77B3E" w:rsidP="00DD3010">
      <w:pPr>
        <w:ind w:firstLine="720"/>
        <w:jc w:val="both"/>
      </w:pPr>
      <w:r>
        <w:t xml:space="preserve">Сметанина </w:t>
      </w:r>
      <w:r w:rsidR="00DD3010">
        <w:t>В.В.</w:t>
      </w:r>
      <w:r>
        <w:t xml:space="preserve">, паспортные данные, гражданина Российской Федерации, </w:t>
      </w:r>
      <w:r w:rsidR="00DD3010">
        <w:t>персональные данные</w:t>
      </w:r>
      <w:r>
        <w:t xml:space="preserve">, зарегистрированного </w:t>
      </w:r>
      <w:r>
        <w:t xml:space="preserve">и проживающего по адресу: адрес, ранее судимого: дата Советским районным судом Республики Крым по ч. </w:t>
      </w:r>
      <w:r>
        <w:t xml:space="preserve"> ст. </w:t>
      </w:r>
      <w:r w:rsidR="00DD3010">
        <w:t xml:space="preserve"> </w:t>
      </w:r>
      <w:r>
        <w:t xml:space="preserve">УК РФ с назначением наказания в виде </w:t>
      </w:r>
      <w:r w:rsidR="00DD3010">
        <w:t>наказание</w:t>
      </w:r>
      <w:r>
        <w:t xml:space="preserve">, наказание отбыто </w:t>
      </w:r>
      <w:r>
        <w:t>д</w:t>
      </w:r>
      <w:r>
        <w:t xml:space="preserve">ата, </w:t>
      </w:r>
    </w:p>
    <w:p w:rsidR="00A77B3E" w:rsidP="00CD5A29">
      <w:pPr>
        <w:ind w:firstLine="720"/>
        <w:jc w:val="both"/>
      </w:pPr>
      <w:r>
        <w:t xml:space="preserve">обвиняемого в совершении преступления, предусмотренного п. «в» ч. 2  </w:t>
      </w:r>
      <w:r w:rsidR="00CD5A29">
        <w:t xml:space="preserve">                   </w:t>
      </w:r>
      <w:r>
        <w:t>ст. 115 Уголовного кодекса Российской Федерации (далее – УК РФ),</w:t>
      </w:r>
    </w:p>
    <w:p w:rsidR="00A77B3E" w:rsidP="00DD3010">
      <w:pPr>
        <w:jc w:val="both"/>
      </w:pPr>
    </w:p>
    <w:p w:rsidR="00A77B3E" w:rsidP="00CD5A29">
      <w:pPr>
        <w:jc w:val="center"/>
      </w:pPr>
      <w:r>
        <w:t>УСТАНОВИЛ:</w:t>
      </w:r>
    </w:p>
    <w:p w:rsidR="00A77B3E" w:rsidP="00CD5A29">
      <w:pPr>
        <w:jc w:val="center"/>
      </w:pPr>
    </w:p>
    <w:p w:rsidR="00A77B3E" w:rsidP="008F3CF3">
      <w:pPr>
        <w:ind w:firstLine="720"/>
        <w:jc w:val="both"/>
      </w:pPr>
      <w:r>
        <w:t xml:space="preserve">дата примерно </w:t>
      </w:r>
      <w:r>
        <w:t>в</w:t>
      </w:r>
      <w:r>
        <w:t xml:space="preserve"> время, будучи в состоянии </w:t>
      </w:r>
      <w:r w:rsidR="008F3CF3">
        <w:t xml:space="preserve">                                                    </w:t>
      </w:r>
      <w:r>
        <w:t>алкогольного опьянения, находясь в помещении летней кухни, р</w:t>
      </w:r>
      <w:r>
        <w:t xml:space="preserve">асположенной </w:t>
      </w:r>
      <w:r w:rsidR="008F3CF3">
        <w:t xml:space="preserve">                                                             по адресу: адрес,</w:t>
      </w:r>
      <w:r>
        <w:t xml:space="preserve"> в результате внезапно возникших личных неприязненных отношений между </w:t>
      </w:r>
      <w:r>
        <w:t>Сметаниным</w:t>
      </w:r>
      <w:r>
        <w:t xml:space="preserve">  В.В. и </w:t>
      </w:r>
      <w:r>
        <w:t>фио</w:t>
      </w:r>
      <w:r>
        <w:t xml:space="preserve"> произошел словесный конфликт, </w:t>
      </w:r>
      <w:r w:rsidR="008F3CF3">
        <w:t xml:space="preserve">                        </w:t>
      </w:r>
      <w:r>
        <w:t xml:space="preserve">в последующем перешедший в борьбу. Понимая, что </w:t>
      </w:r>
      <w:r>
        <w:t>фио</w:t>
      </w:r>
      <w:r>
        <w:t xml:space="preserve"> имеет </w:t>
      </w:r>
      <w:r w:rsidR="008F3CF3">
        <w:t xml:space="preserve">                             </w:t>
      </w:r>
      <w:r>
        <w:t xml:space="preserve">физическое превосходство, </w:t>
      </w:r>
      <w:r>
        <w:t>Сметанин</w:t>
      </w:r>
      <w:r>
        <w:t xml:space="preserve"> В.В. с целью разрешения конфликта в свою пользу и в последующем его прекращения взял со стола в указанном помещении кухонный нож. После чего, держа кухонный нож в правой руке, во исполнение своего преступного умысла, направленного на причинение те</w:t>
      </w:r>
      <w:r>
        <w:t xml:space="preserve">лесных повреждений </w:t>
      </w:r>
      <w:r>
        <w:t>фио</w:t>
      </w:r>
      <w:r>
        <w:t xml:space="preserve">, осознавая общественную опасность и противоправность своих </w:t>
      </w:r>
      <w:r w:rsidR="008F3CF3">
        <w:t xml:space="preserve">                               </w:t>
      </w:r>
      <w:r>
        <w:t xml:space="preserve">действий и предвидя наступление последствий, действуя  умышленно, </w:t>
      </w:r>
      <w:r w:rsidR="008F3CF3">
        <w:t xml:space="preserve">                 </w:t>
      </w:r>
      <w:r>
        <w:t xml:space="preserve">осуществил удары ножом в область воротниковой зоны, а также правой кисти и правой щеки </w:t>
      </w:r>
      <w:r>
        <w:t>фио</w:t>
      </w:r>
      <w:r>
        <w:t>, чем причинил пос</w:t>
      </w:r>
      <w:r>
        <w:t xml:space="preserve">леднему </w:t>
      </w:r>
      <w:r>
        <w:t>резанные</w:t>
      </w:r>
      <w:r>
        <w:t xml:space="preserve"> раны указанных </w:t>
      </w:r>
      <w:r w:rsidR="008F3CF3">
        <w:t xml:space="preserve">                           </w:t>
      </w:r>
      <w:r>
        <w:t>частей тела.</w:t>
      </w:r>
    </w:p>
    <w:p w:rsidR="00A77B3E" w:rsidP="005A070C">
      <w:pPr>
        <w:ind w:firstLine="720"/>
        <w:jc w:val="both"/>
      </w:pPr>
      <w:r>
        <w:t xml:space="preserve">Согласно заключению эксперта № </w:t>
      </w:r>
      <w:r w:rsidR="005A070C">
        <w:t>номер</w:t>
      </w:r>
      <w:r>
        <w:t xml:space="preserve"> от дата, у </w:t>
      </w:r>
      <w:r>
        <w:t>фио</w:t>
      </w:r>
      <w:r>
        <w:t xml:space="preserve"> </w:t>
      </w:r>
      <w:r w:rsidR="005A070C">
        <w:t xml:space="preserve">                          </w:t>
      </w:r>
      <w:r>
        <w:t xml:space="preserve">обнаружены повреждения в виде </w:t>
      </w:r>
      <w:r>
        <w:t>резанных</w:t>
      </w:r>
      <w:r>
        <w:t xml:space="preserve"> ран в области воротниковой зоны, правой кисти и правой щеки. Данное повреждение повлекло за собой кратковременное расстройс</w:t>
      </w:r>
      <w:r>
        <w:t xml:space="preserve">тво здоровья продолжительностью до трех недель </w:t>
      </w:r>
      <w:r w:rsidR="005A070C">
        <w:t xml:space="preserve">                         </w:t>
      </w:r>
      <w:r>
        <w:t xml:space="preserve">(до 21 дня включительно) и </w:t>
      </w:r>
      <w:r>
        <w:t>согласно пункта</w:t>
      </w:r>
      <w:r>
        <w:t xml:space="preserve"> 8.1 «Медицинских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</w:t>
      </w:r>
      <w:r>
        <w:t>ия РФ № 194н от 24 апреля 2008 года, расценивается как повреждение, причинившее легкий вред здоровью.</w:t>
      </w:r>
    </w:p>
    <w:p w:rsidR="00A77B3E" w:rsidP="007B7900">
      <w:pPr>
        <w:ind w:firstLine="720"/>
        <w:jc w:val="both"/>
      </w:pPr>
      <w:r>
        <w:t xml:space="preserve">Таким образом, </w:t>
      </w:r>
      <w:r>
        <w:t>Сметанин</w:t>
      </w:r>
      <w:r>
        <w:t xml:space="preserve"> В.В. совершил преступление, предусмотренное </w:t>
      </w:r>
      <w:r w:rsidR="007B7900">
        <w:t xml:space="preserve">      </w:t>
      </w:r>
      <w:r>
        <w:t xml:space="preserve">п. «в» ч. 2 ст. 115 УК РФ – умышленное причинение легкого вреда здоровью, вызвавшего </w:t>
      </w:r>
      <w:r>
        <w:t>кратковременное расстройство здоровья, с применением предмета, используемого в качестве оружия.</w:t>
      </w:r>
    </w:p>
    <w:p w:rsidR="00A77B3E" w:rsidP="004309FB">
      <w:pPr>
        <w:ind w:firstLine="720"/>
        <w:jc w:val="both"/>
      </w:pPr>
      <w:r w:rsidRPr="002D7919">
        <w:t xml:space="preserve">В судебном заседании подсудимый </w:t>
      </w:r>
      <w:r w:rsidRPr="002D7919">
        <w:t>Сметанин</w:t>
      </w:r>
      <w:r w:rsidRPr="002D7919">
        <w:t xml:space="preserve"> В.В. пояснил, </w:t>
      </w:r>
      <w:r w:rsidR="002D7919">
        <w:t xml:space="preserve">                                   </w:t>
      </w:r>
      <w:r w:rsidRPr="002D7919">
        <w:t>что предъявленное ему обвинение по п. «в» ч. 2 ст. 115 УК РФ понятно и он согласен с данным обвинением и</w:t>
      </w:r>
      <w:r w:rsidRPr="002D7919">
        <w:t xml:space="preserve"> с перечисленными в обвинительном постановлении доказательствами, он полностью признает свою вину </w:t>
      </w:r>
      <w:r w:rsidR="002D7919">
        <w:t xml:space="preserve">                                      </w:t>
      </w:r>
      <w:r>
        <w:t xml:space="preserve">в совершении преступления и раскаивается в содеянном, подтвердил достоверность установленных дознанием обстоятельств совершения </w:t>
      </w:r>
      <w:r w:rsidR="002D7919">
        <w:t xml:space="preserve">                    </w:t>
      </w:r>
      <w:r>
        <w:t>преступления.</w:t>
      </w:r>
      <w:r>
        <w:t xml:space="preserve"> </w:t>
      </w:r>
      <w:r>
        <w:t>При этом поддер</w:t>
      </w:r>
      <w:r>
        <w:t xml:space="preserve">жал заявленное им в ходе дознания ходатайство </w:t>
      </w:r>
      <w:r w:rsidR="002D7919">
        <w:t xml:space="preserve">                </w:t>
      </w:r>
      <w:r>
        <w:t xml:space="preserve">о производстве дознания в сокращенной форме, которое было удовлетворено  </w:t>
      </w:r>
      <w:r w:rsidR="002D7919">
        <w:t xml:space="preserve">                      </w:t>
      </w:r>
      <w:r>
        <w:t xml:space="preserve">в полном объеме (т. 1 </w:t>
      </w:r>
      <w:r>
        <w:t>л.д</w:t>
      </w:r>
      <w:r>
        <w:t xml:space="preserve">. 85, 86), а также поддержал ходатайство о применении особого порядка принятия судебного решения, указав, что </w:t>
      </w:r>
      <w:r>
        <w:t xml:space="preserve">осознает характер </w:t>
      </w:r>
      <w:r w:rsidR="002D7919">
        <w:t xml:space="preserve">                  </w:t>
      </w:r>
      <w:r>
        <w:t xml:space="preserve">и последствия постановления приговора без проведения судебного разбирательства, и что оно является добровольным, согласованным </w:t>
      </w:r>
      <w:r w:rsidR="002D7919">
        <w:t xml:space="preserve">                                            </w:t>
      </w:r>
      <w:r>
        <w:t>с защитником.</w:t>
      </w:r>
      <w:r>
        <w:t xml:space="preserve"> Права в соответствии со ст.ст.47, </w:t>
      </w:r>
      <w:r w:rsidRPr="004309FB" w:rsidR="004309FB">
        <w:t>226</w:t>
      </w:r>
      <w:r w:rsidRPr="004309FB" w:rsidR="004309FB">
        <w:rPr>
          <w:vertAlign w:val="superscript"/>
        </w:rPr>
        <w:t>9</w:t>
      </w:r>
      <w:r>
        <w:t xml:space="preserve">, 314-317 УПК РФ </w:t>
      </w:r>
      <w:r w:rsidR="004309FB">
        <w:t xml:space="preserve">                                    </w:t>
      </w:r>
      <w:r>
        <w:t>и ст.48 - 51 Конституции РФ ему разъясн</w:t>
      </w:r>
      <w:r>
        <w:t xml:space="preserve">ены и понятны. </w:t>
      </w:r>
      <w:r>
        <w:tab/>
      </w:r>
      <w:r>
        <w:tab/>
      </w:r>
    </w:p>
    <w:p w:rsidR="00A77B3E" w:rsidP="005D52CA">
      <w:pPr>
        <w:ind w:firstLine="720"/>
        <w:jc w:val="both"/>
      </w:pPr>
      <w:r>
        <w:t xml:space="preserve">С учетом мнения государственного обвинителя, потерпевшего и защитника подсудимого, которые не возражали против особого порядка судебного разбирательства, принимая во внимание, что подсудимый обвиняется </w:t>
      </w:r>
      <w:r w:rsidR="005D52CA">
        <w:t xml:space="preserve">                                     </w:t>
      </w:r>
      <w:r>
        <w:t>в совершении преступления, наказани</w:t>
      </w:r>
      <w:r>
        <w:t xml:space="preserve">е за которое не превышает 10 лет лишения свободы, а также то, что предусмотренные ст. </w:t>
      </w:r>
      <w:r w:rsidRPr="004309FB" w:rsidR="005D52CA">
        <w:t>226</w:t>
      </w:r>
      <w:r w:rsidRPr="004309FB" w:rsidR="005D52CA">
        <w:rPr>
          <w:vertAlign w:val="superscript"/>
        </w:rPr>
        <w:t>9</w:t>
      </w:r>
      <w:r>
        <w:t xml:space="preserve">, ч.1 и ч.2 ст. 314, </w:t>
      </w:r>
      <w:r>
        <w:t>ст.ст</w:t>
      </w:r>
      <w:r>
        <w:t>. 315-317 УПК РФ условия применения особого порядка принятия судебного</w:t>
      </w:r>
      <w:r>
        <w:t xml:space="preserve"> решения соблюдены, самооговор подсудимого исключен, суд приходит к вы</w:t>
      </w:r>
      <w:r>
        <w:t xml:space="preserve">воду </w:t>
      </w:r>
      <w:r w:rsidR="005D52CA">
        <w:t xml:space="preserve">                               </w:t>
      </w:r>
      <w:r>
        <w:t>о возможности вынесения приговора в порядке, предусмотренном главой 40 УПК РФ, то есть без проведения судебного разбирательства.</w:t>
      </w:r>
      <w:r>
        <w:tab/>
      </w:r>
      <w:r>
        <w:tab/>
      </w:r>
    </w:p>
    <w:p w:rsidR="00A77B3E" w:rsidP="00487BCC">
      <w:pPr>
        <w:ind w:firstLine="720"/>
        <w:jc w:val="both"/>
      </w:pPr>
      <w:r>
        <w:t xml:space="preserve">Суд считает, что обвинение, с которым согласился подсудимый </w:t>
      </w:r>
      <w:r>
        <w:t>Сметанин</w:t>
      </w:r>
      <w:r>
        <w:t xml:space="preserve"> В.В. обоснованно и подтверждается исследованными в</w:t>
      </w:r>
      <w:r>
        <w:t xml:space="preserve"> соответствии </w:t>
      </w:r>
      <w:r w:rsidR="006A0027">
        <w:t xml:space="preserve">                                    </w:t>
      </w:r>
      <w:r>
        <w:t xml:space="preserve">со ст. </w:t>
      </w:r>
      <w:r w:rsidRPr="004309FB" w:rsidR="006A0027">
        <w:t>226</w:t>
      </w:r>
      <w:r w:rsidRPr="004309FB" w:rsidR="006A0027">
        <w:rPr>
          <w:vertAlign w:val="superscript"/>
        </w:rPr>
        <w:t>9</w:t>
      </w:r>
      <w:r>
        <w:t xml:space="preserve"> УПК РФ по делу доказательствами, указанными </w:t>
      </w:r>
      <w:r w:rsidR="006A0027">
        <w:t xml:space="preserve">                                                      </w:t>
      </w:r>
      <w:r>
        <w:t xml:space="preserve">в обвинительном постановлении: протоколом принятия устного заявления </w:t>
      </w:r>
      <w:r w:rsidR="006A0027">
        <w:t xml:space="preserve">                             </w:t>
      </w:r>
      <w:r>
        <w:t xml:space="preserve">от </w:t>
      </w:r>
      <w:r>
        <w:t>фио</w:t>
      </w:r>
      <w:r>
        <w:t xml:space="preserve"> о преступлении от дата, согласно которому </w:t>
      </w:r>
      <w:r w:rsidR="006A0027">
        <w:t xml:space="preserve">                                                                </w:t>
      </w:r>
      <w:r>
        <w:t>Сметанин</w:t>
      </w:r>
      <w:r>
        <w:t xml:space="preserve"> В.В. причинил телесные повреждения с применением орудия </w:t>
      </w:r>
      <w:r>
        <w:t xml:space="preserve">похожего на нож </w:t>
      </w:r>
      <w:r>
        <w:t>фио</w:t>
      </w:r>
      <w:r>
        <w:t xml:space="preserve"> дата примерно </w:t>
      </w:r>
      <w:r>
        <w:t>в</w:t>
      </w:r>
      <w:r>
        <w:t xml:space="preserve"> время, находясь </w:t>
      </w:r>
      <w:r w:rsidR="006A0027">
        <w:t xml:space="preserve">                                                                  </w:t>
      </w:r>
      <w:r>
        <w:t xml:space="preserve">в помещении летней кухни по адрес </w:t>
      </w:r>
      <w:r>
        <w:t>адрес</w:t>
      </w:r>
      <w:r>
        <w:t xml:space="preserve"> (т. 1 </w:t>
      </w:r>
      <w:r>
        <w:t>л.д</w:t>
      </w:r>
      <w:r>
        <w:t xml:space="preserve">. 3); </w:t>
      </w:r>
      <w:r w:rsidR="006A0027">
        <w:t xml:space="preserve">                                                 </w:t>
      </w:r>
      <w:r>
        <w:t xml:space="preserve">протоколом осмотра места происшествия от дата, согласно </w:t>
      </w:r>
      <w:r w:rsidR="006A0027">
        <w:t xml:space="preserve">                                              </w:t>
      </w:r>
      <w:r>
        <w:t xml:space="preserve">которому осмотрена территория домовладения, расположенного по адресу: </w:t>
      </w:r>
      <w:r w:rsidR="006A0027">
        <w:t xml:space="preserve">                              </w:t>
      </w:r>
      <w:r>
        <w:t xml:space="preserve">адрес (т. 1 </w:t>
      </w:r>
      <w:r>
        <w:t>л.д</w:t>
      </w:r>
      <w:r>
        <w:t>. 4-5);</w:t>
      </w:r>
      <w:r>
        <w:t xml:space="preserve"> протоколом осмотра места происшествия от дата, </w:t>
      </w:r>
      <w:r w:rsidR="006A0027">
        <w:t xml:space="preserve">                          </w:t>
      </w:r>
      <w:r>
        <w:t>согласно которому осмотрена территория домовладения, р</w:t>
      </w:r>
      <w:r w:rsidR="006A0027">
        <w:t>асположенного по адресу: адрес</w:t>
      </w:r>
      <w:r>
        <w:t xml:space="preserve"> (т. 1 </w:t>
      </w:r>
      <w:r>
        <w:t>л.д</w:t>
      </w:r>
      <w:r>
        <w:t xml:space="preserve">. 8-9); </w:t>
      </w:r>
      <w:r>
        <w:t xml:space="preserve">заключением эксперта № </w:t>
      </w:r>
      <w:r w:rsidR="006A0027">
        <w:t>номер</w:t>
      </w:r>
      <w:r>
        <w:t xml:space="preserve"> от дата, </w:t>
      </w:r>
      <w:r w:rsidR="006A0027">
        <w:t xml:space="preserve">                          </w:t>
      </w:r>
      <w:r>
        <w:t xml:space="preserve">согласно которому группа крови </w:t>
      </w:r>
      <w:r>
        <w:t>фио</w:t>
      </w:r>
      <w:r>
        <w:t xml:space="preserve"> является – </w:t>
      </w:r>
      <w:r w:rsidR="006A0027">
        <w:t>группа</w:t>
      </w:r>
      <w:r w:rsidRPr="006A0027">
        <w:t>,</w:t>
      </w:r>
      <w:r>
        <w:t xml:space="preserve"> гру</w:t>
      </w:r>
      <w:r>
        <w:t xml:space="preserve">ппа крови </w:t>
      </w:r>
      <w:r w:rsidR="006A0027">
        <w:t xml:space="preserve">                       </w:t>
      </w:r>
      <w:r>
        <w:t xml:space="preserve">Сметанина В.В. является - </w:t>
      </w:r>
      <w:r w:rsidR="006A0027">
        <w:t>группа</w:t>
      </w:r>
      <w:r>
        <w:t xml:space="preserve">, при установлении групповой принадлежности </w:t>
      </w:r>
      <w:r w:rsidR="006A0027">
        <w:t xml:space="preserve">             </w:t>
      </w:r>
      <w:r>
        <w:t xml:space="preserve">крови в объектах, предоставленных на исследование, выявлены антигены А и Н, которые могли произойти как за счет одного лица с группой крови </w:t>
      </w:r>
      <w:r w:rsidR="006A0027">
        <w:t>группа</w:t>
      </w:r>
      <w:r>
        <w:t xml:space="preserve"> </w:t>
      </w:r>
      <w:r w:rsidR="006A0027">
        <w:t xml:space="preserve">                                      </w:t>
      </w:r>
      <w:r>
        <w:t>с сопутствующим антигеном Н, в</w:t>
      </w:r>
      <w:r>
        <w:t xml:space="preserve"> данном случае Сметанина В.В., так и </w:t>
      </w:r>
      <w:r w:rsidR="006A0027">
        <w:t xml:space="preserve">                                            </w:t>
      </w:r>
      <w:r>
        <w:t>в результате</w:t>
      </w:r>
      <w:r>
        <w:t xml:space="preserve"> смешения крови лиц с группами крови </w:t>
      </w:r>
      <w:r w:rsidR="006A0027">
        <w:t>группа</w:t>
      </w:r>
      <w:r>
        <w:t xml:space="preserve"> с сопутствующим антигеном Н и без него и </w:t>
      </w:r>
      <w:r w:rsidR="006A0027">
        <w:t>группа</w:t>
      </w:r>
      <w:r>
        <w:t xml:space="preserve">. </w:t>
      </w:r>
      <w:r>
        <w:t>Следовательно</w:t>
      </w:r>
      <w:r>
        <w:t xml:space="preserve"> присутствие крови </w:t>
      </w:r>
      <w:r>
        <w:t>фио</w:t>
      </w:r>
      <w:r>
        <w:t xml:space="preserve"> </w:t>
      </w:r>
      <w:r w:rsidR="006A0027">
        <w:t xml:space="preserve">                                </w:t>
      </w:r>
      <w:r>
        <w:t xml:space="preserve">в данном случае не исключено (т. 1 </w:t>
      </w:r>
      <w:r>
        <w:t>л.д</w:t>
      </w:r>
      <w:r>
        <w:t xml:space="preserve">. 41-43); </w:t>
      </w:r>
      <w:r>
        <w:t xml:space="preserve">заключением эксперта № </w:t>
      </w:r>
      <w:r w:rsidR="006A0027">
        <w:t>номер</w:t>
      </w:r>
      <w:r>
        <w:t xml:space="preserve"> </w:t>
      </w:r>
      <w:r w:rsidR="006A0027">
        <w:t xml:space="preserve">                                </w:t>
      </w:r>
      <w:r>
        <w:t xml:space="preserve">от дата, согласно которому группа крови </w:t>
      </w:r>
      <w:r>
        <w:t>фио</w:t>
      </w:r>
      <w:r>
        <w:t xml:space="preserve"> является – </w:t>
      </w:r>
      <w:r w:rsidR="006A0027">
        <w:t>группа</w:t>
      </w:r>
      <w:r>
        <w:t xml:space="preserve">, группа крови Сметанина В.В. является - </w:t>
      </w:r>
      <w:r w:rsidR="006A0027">
        <w:t>группа</w:t>
      </w:r>
      <w:r>
        <w:t xml:space="preserve">, при установлении групповой </w:t>
      </w:r>
      <w:r w:rsidR="006A0027">
        <w:t xml:space="preserve">                       </w:t>
      </w:r>
      <w:r>
        <w:t>принадлежности крови в объектах, предоставленных на исследование, выявлен лишь антиген Н, что дает основание предположить про</w:t>
      </w:r>
      <w:r>
        <w:t xml:space="preserve">исхождение крови от лица (лиц) с группой крови </w:t>
      </w:r>
      <w:r w:rsidR="006A0027">
        <w:t>группа</w:t>
      </w:r>
      <w:r>
        <w:t xml:space="preserve">, в данном случае </w:t>
      </w:r>
      <w:r>
        <w:t>фио</w:t>
      </w:r>
      <w:r>
        <w:t xml:space="preserve"> (т. 1 </w:t>
      </w:r>
      <w:r>
        <w:t>л.д</w:t>
      </w:r>
      <w:r>
        <w:t>. 47-50);</w:t>
      </w:r>
      <w:r>
        <w:t xml:space="preserve"> </w:t>
      </w:r>
      <w:r w:rsidR="006A0027">
        <w:t xml:space="preserve">                         </w:t>
      </w:r>
      <w:r>
        <w:t xml:space="preserve">заключение эксперта № </w:t>
      </w:r>
      <w:r w:rsidR="006A0027">
        <w:t>номер</w:t>
      </w:r>
      <w:r>
        <w:t xml:space="preserve"> от дата, согласно которому у </w:t>
      </w:r>
      <w:r>
        <w:t>фио</w:t>
      </w:r>
      <w:r>
        <w:t xml:space="preserve"> </w:t>
      </w:r>
      <w:r w:rsidR="006A0027">
        <w:t xml:space="preserve">                            </w:t>
      </w:r>
      <w:r>
        <w:t xml:space="preserve">обнаружены повреждения в виде </w:t>
      </w:r>
      <w:r>
        <w:t>резанных</w:t>
      </w:r>
      <w:r>
        <w:t xml:space="preserve"> ран в области воротниковой зоны, правой кисти и правой щеки. </w:t>
      </w:r>
      <w:r>
        <w:t>Данное</w:t>
      </w:r>
      <w:r>
        <w:t xml:space="preserve"> повреждение повлекло за собой кратковременное расстройство здоровья продолжительностью до трех недель </w:t>
      </w:r>
      <w:r w:rsidR="006A0027">
        <w:t xml:space="preserve">                  </w:t>
      </w:r>
      <w:r>
        <w:t>(до 21 дня включительно) и согласно пункта 8.1 «Медицинских критериев определения степени тяжести вреда причиненного здоровью человека», утвержденных пр</w:t>
      </w:r>
      <w:r>
        <w:t xml:space="preserve">иказом Министерства здравоохранения и социального развития РФ № 194н от 24 апреля 2008 года, расценивается как повреждение, причинившее легкий вред здоровью (т. 1 </w:t>
      </w:r>
      <w:r>
        <w:t>л.д</w:t>
      </w:r>
      <w:r>
        <w:t>. 57-58);</w:t>
      </w:r>
      <w:r>
        <w:t xml:space="preserve"> </w:t>
      </w:r>
      <w:r>
        <w:t xml:space="preserve">протоколом допроса потерпевшего </w:t>
      </w:r>
      <w:r w:rsidR="006A0027">
        <w:t xml:space="preserve">                       </w:t>
      </w:r>
      <w:r>
        <w:t>фио</w:t>
      </w:r>
      <w:r>
        <w:t xml:space="preserve"> от дата (т. 1 </w:t>
      </w:r>
      <w:r>
        <w:t>л.д</w:t>
      </w:r>
      <w:r>
        <w:t>. 66-67); протоколом допрос</w:t>
      </w:r>
      <w:r>
        <w:t xml:space="preserve">а </w:t>
      </w:r>
      <w:r w:rsidR="006A0027">
        <w:t xml:space="preserve">                                                                </w:t>
      </w:r>
      <w:r>
        <w:t xml:space="preserve">подозреваемого Сметанина В.В.  от дата с его признательными </w:t>
      </w:r>
      <w:r w:rsidR="006A0027">
        <w:t xml:space="preserve">                                 </w:t>
      </w:r>
      <w:r>
        <w:t xml:space="preserve">показаниями (т. 1 </w:t>
      </w:r>
      <w:r>
        <w:t>л.д</w:t>
      </w:r>
      <w:r>
        <w:t xml:space="preserve">. 90-91); протоколом осмотра предметов (документов) </w:t>
      </w:r>
      <w:r w:rsidR="00487BCC">
        <w:t xml:space="preserve">                               </w:t>
      </w:r>
      <w:r>
        <w:t xml:space="preserve">от дата: полимерных пакетов, в которых находятся изъятые вещи, </w:t>
      </w:r>
      <w:r w:rsidR="00487BCC">
        <w:t xml:space="preserve">                                             </w:t>
      </w:r>
      <w:r>
        <w:t xml:space="preserve">а также образцы венозной крови </w:t>
      </w:r>
      <w:r>
        <w:t>фио</w:t>
      </w:r>
      <w:r>
        <w:t xml:space="preserve"> и Сметанина В.В. (т. 1 </w:t>
      </w:r>
      <w:r>
        <w:t>л.д</w:t>
      </w:r>
      <w:r>
        <w:t>. 107-</w:t>
      </w:r>
      <w:r w:rsidR="00487BCC">
        <w:t xml:space="preserve">                               </w:t>
      </w:r>
      <w:r>
        <w:t>108);</w:t>
      </w:r>
      <w:r>
        <w:t xml:space="preserve"> постановлением о признании и приобщении к уголовному делу </w:t>
      </w:r>
      <w:r w:rsidR="00487BCC">
        <w:t xml:space="preserve">                  </w:t>
      </w:r>
      <w:r>
        <w:t xml:space="preserve">вещественных доказательств </w:t>
      </w:r>
      <w:r>
        <w:t>от</w:t>
      </w:r>
      <w:r>
        <w:t xml:space="preserve"> </w:t>
      </w:r>
      <w:r>
        <w:t>дата</w:t>
      </w:r>
      <w:r>
        <w:t xml:space="preserve">: полимерных пакетов, </w:t>
      </w:r>
      <w:r w:rsidR="00487BCC">
        <w:t xml:space="preserve">                                         </w:t>
      </w:r>
      <w:r>
        <w:t xml:space="preserve">в которых находятся изъятые вещи </w:t>
      </w:r>
      <w:r>
        <w:t>фио</w:t>
      </w:r>
      <w:r>
        <w:t xml:space="preserve">, а также образцы венозной </w:t>
      </w:r>
      <w:r w:rsidR="00487BCC">
        <w:t xml:space="preserve">                                 </w:t>
      </w:r>
      <w:r>
        <w:t>крови</w:t>
      </w:r>
      <w:r>
        <w:t xml:space="preserve"> </w:t>
      </w:r>
      <w:r>
        <w:t>фио</w:t>
      </w:r>
      <w:r>
        <w:t xml:space="preserve"> и Сметанина В.В. (т. 1 </w:t>
      </w:r>
      <w:r>
        <w:t>л.д</w:t>
      </w:r>
      <w:r>
        <w:t xml:space="preserve">. 109); </w:t>
      </w:r>
      <w:r>
        <w:t xml:space="preserve">протоколом осмотра </w:t>
      </w:r>
      <w:r w:rsidR="00487BCC">
        <w:t xml:space="preserve">                                </w:t>
      </w:r>
      <w:r>
        <w:t xml:space="preserve">предметов (документов) от дата: полимерные пакеты, в которых </w:t>
      </w:r>
      <w:r w:rsidR="00487BCC">
        <w:t xml:space="preserve">                                      </w:t>
      </w:r>
      <w:r>
        <w:t xml:space="preserve">находятся изъятые вещи, а также ватный тампон со смывом крови (т. 1 </w:t>
      </w:r>
      <w:r>
        <w:t>л.д</w:t>
      </w:r>
      <w:r>
        <w:t>. 111-112); постановлением о признании и приобщении к уголовному д</w:t>
      </w:r>
      <w:r>
        <w:t xml:space="preserve">елу </w:t>
      </w:r>
      <w:r w:rsidR="00487BCC">
        <w:t xml:space="preserve">             </w:t>
      </w:r>
      <w:r>
        <w:t xml:space="preserve">вещественных доказательств от дата: полимерные пакеты, </w:t>
      </w:r>
      <w:r w:rsidR="00487BCC">
        <w:t xml:space="preserve">                                                      </w:t>
      </w:r>
      <w:r>
        <w:t xml:space="preserve">в которых находятся изъятые вещи, а также фрагмент ваты, пропитанный веществом бурого цвета (т. 1 </w:t>
      </w:r>
      <w:r>
        <w:t>л.д</w:t>
      </w:r>
      <w:r>
        <w:t>. 113);</w:t>
      </w:r>
      <w:r>
        <w:t xml:space="preserve"> </w:t>
      </w:r>
      <w:r>
        <w:t xml:space="preserve">протоколом осмотра предметов (документов) от </w:t>
      </w:r>
      <w:r w:rsidR="00487BCC">
        <w:t>дата</w:t>
      </w:r>
      <w:r>
        <w:t>: три ножа изъятых дат</w:t>
      </w:r>
      <w:r>
        <w:t xml:space="preserve">а в ходе </w:t>
      </w:r>
      <w:r w:rsidR="00487BCC">
        <w:t xml:space="preserve">                                                          </w:t>
      </w:r>
      <w:r>
        <w:t xml:space="preserve">осмотра места происшествия в адрес </w:t>
      </w:r>
      <w:r w:rsidR="00487BCC">
        <w:t xml:space="preserve">                                                                                            (т. 1 </w:t>
      </w:r>
      <w:r w:rsidR="00487BCC">
        <w:t>л.д</w:t>
      </w:r>
      <w:r w:rsidR="00487BCC">
        <w:t xml:space="preserve">. </w:t>
      </w:r>
      <w:r>
        <w:t xml:space="preserve">115-117); постановлением о признании и приобщении к уголовному делу вещественных доказательств от </w:t>
      </w:r>
      <w:r w:rsidR="00487BCC">
        <w:t>дата</w:t>
      </w:r>
      <w:r>
        <w:t xml:space="preserve">: одного ножа </w:t>
      </w:r>
      <w:r w:rsidR="00487BCC">
        <w:t xml:space="preserve">                                                                    </w:t>
      </w:r>
      <w:r>
        <w:t xml:space="preserve">с волнистым лезвием, изъятого дата в ходе осмотра места </w:t>
      </w:r>
      <w:r w:rsidR="00487BCC">
        <w:t xml:space="preserve">                                         </w:t>
      </w:r>
      <w:r>
        <w:t xml:space="preserve">происшествия </w:t>
      </w:r>
      <w:r>
        <w:t xml:space="preserve">в адрес (т. 1 </w:t>
      </w:r>
      <w:r>
        <w:t>л.д</w:t>
      </w:r>
      <w:r>
        <w:t>. 118).</w:t>
      </w:r>
    </w:p>
    <w:p w:rsidR="00A77B3E" w:rsidP="005E0625">
      <w:pPr>
        <w:ind w:firstLine="720"/>
        <w:jc w:val="both"/>
      </w:pPr>
      <w:r>
        <w:t xml:space="preserve">Исследовав и оценив доказательства, которые указаны в обвинительном постановлении, суд считает, что обвинение, с которым согласен подсудимый </w:t>
      </w:r>
      <w:r>
        <w:t>Сметанин</w:t>
      </w:r>
      <w:r>
        <w:t xml:space="preserve"> В.В. обоснованно, подтверждается собранными по делу доказательствами, а действия </w:t>
      </w:r>
      <w:r>
        <w:t xml:space="preserve">подсудимого должны быть квалифицированы по </w:t>
      </w:r>
      <w:r w:rsidR="005E0625">
        <w:t xml:space="preserve">                     </w:t>
      </w:r>
      <w:r>
        <w:t>п. «в» ч. 2 ст. 115 УК РФ, как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A77B3E" w:rsidP="00B3003F">
      <w:pPr>
        <w:ind w:firstLine="720"/>
        <w:jc w:val="both"/>
      </w:pPr>
      <w:r>
        <w:t>В соответствии со ст.299 УПК</w:t>
      </w:r>
      <w:r>
        <w:t xml:space="preserve"> РФ суд приходит к выводу </w:t>
      </w:r>
      <w:r w:rsidR="00B3003F">
        <w:t xml:space="preserve">                                                </w:t>
      </w:r>
      <w:r>
        <w:t xml:space="preserve">о том, что имело место деяние, в совершении которого обвиняется </w:t>
      </w:r>
      <w:r w:rsidR="00B3003F">
        <w:t xml:space="preserve">                                      </w:t>
      </w:r>
      <w:r>
        <w:t>Сметанин</w:t>
      </w:r>
      <w:r>
        <w:t xml:space="preserve"> В.В.; это деяние совершил подсудимый и оно предусмотрено </w:t>
      </w:r>
      <w:r w:rsidR="00B3003F">
        <w:t xml:space="preserve">                                   </w:t>
      </w:r>
      <w:r>
        <w:t xml:space="preserve">п. «в» ч. 2 ст. 115 УК РФ; </w:t>
      </w:r>
      <w:r>
        <w:t>Сметанин</w:t>
      </w:r>
      <w:r>
        <w:t xml:space="preserve"> В.В. виновен в совершении этого деяния и подлежит уголовному </w:t>
      </w:r>
      <w:r>
        <w:t>наказанию;</w:t>
      </w:r>
      <w:r>
        <w:t xml:space="preserve"> оснований для освобождения от наказания не имеется; оснований для изменения категории преступления на менее </w:t>
      </w:r>
      <w:r>
        <w:t>тяжкую</w:t>
      </w:r>
      <w:r>
        <w:t>, также  не имеется.</w:t>
      </w:r>
      <w:r>
        <w:tab/>
      </w:r>
    </w:p>
    <w:p w:rsidR="00A77B3E" w:rsidP="00E412AD">
      <w:pPr>
        <w:ind w:firstLine="720"/>
        <w:jc w:val="both"/>
      </w:pPr>
      <w:r>
        <w:t xml:space="preserve">При назначении наказания Сметанину В.В., суд, в соответствии </w:t>
      </w:r>
      <w:r w:rsidR="00B37D0C">
        <w:t xml:space="preserve">                                     </w:t>
      </w:r>
      <w:r>
        <w:t>со ст. 60 УК РФ учитывает характер и степень об</w:t>
      </w:r>
      <w:r>
        <w:t xml:space="preserve">щественной опасности совершенного преступления, характеризующие личность данные, смягчающие </w:t>
      </w:r>
      <w:r w:rsidR="00B37D0C">
        <w:t xml:space="preserve">                            </w:t>
      </w:r>
      <w:r>
        <w:t>и отягчающие наказание обстоятельства, влияние назначенного наказания на исправление подсудимого и на условия жизни его семьи.</w:t>
      </w:r>
      <w:r>
        <w:tab/>
      </w:r>
      <w:r>
        <w:tab/>
      </w:r>
      <w:r>
        <w:tab/>
      </w:r>
      <w:r>
        <w:t xml:space="preserve">Подсудимый </w:t>
      </w:r>
      <w:r>
        <w:t>Сметанин</w:t>
      </w:r>
      <w:r>
        <w:t xml:space="preserve"> В.В. по месту </w:t>
      </w:r>
      <w:r>
        <w:t xml:space="preserve">жительства характеризуется удовлетворительно, не работает, не женат, проживает с матерью, которая нуждается в постоянном уходе, (т. 1 </w:t>
      </w:r>
      <w:r>
        <w:t>л.д</w:t>
      </w:r>
      <w:r>
        <w:t xml:space="preserve">. 122, 123, 186, 187), на учете у врача психиатра не состоит, состоит на учете у врача нарколога с диагнозом </w:t>
      </w:r>
      <w:r w:rsidR="00E412AD">
        <w:t>диагноз</w:t>
      </w:r>
      <w:r>
        <w:t xml:space="preserve"> </w:t>
      </w:r>
      <w:r w:rsidR="00E412AD">
        <w:t xml:space="preserve">                                </w:t>
      </w:r>
      <w:r>
        <w:t xml:space="preserve">(т. 1 </w:t>
      </w:r>
      <w:r>
        <w:t>л.д</w:t>
      </w:r>
      <w:r>
        <w:t xml:space="preserve">. 124), ранее судим (т. 1 </w:t>
      </w:r>
      <w:r>
        <w:t>л.д</w:t>
      </w:r>
      <w:r>
        <w:t>. 125-127, 140).</w:t>
      </w:r>
    </w:p>
    <w:p w:rsidR="00A77B3E" w:rsidP="005A589F">
      <w:pPr>
        <w:ind w:firstLine="720"/>
        <w:jc w:val="both"/>
      </w:pPr>
      <w:r>
        <w:t xml:space="preserve">Кроме того, изучением личности Сметанина В.В. судом установлено, </w:t>
      </w:r>
      <w:r w:rsidR="005A589F">
        <w:t xml:space="preserve">                     </w:t>
      </w:r>
      <w:r>
        <w:t xml:space="preserve">что </w:t>
      </w:r>
      <w:r>
        <w:t>Сметанин</w:t>
      </w:r>
      <w:r>
        <w:t xml:space="preserve"> В.В. является </w:t>
      </w:r>
      <w:r w:rsidR="005A589F">
        <w:t>«персональные данные»</w:t>
      </w:r>
      <w:r>
        <w:t xml:space="preserve"> (т. 1 </w:t>
      </w:r>
      <w:r>
        <w:t>л.д</w:t>
      </w:r>
      <w:r>
        <w:t xml:space="preserve">. 196). </w:t>
      </w:r>
    </w:p>
    <w:p w:rsidR="00A77B3E" w:rsidP="008F3CF3">
      <w:pPr>
        <w:jc w:val="both"/>
      </w:pPr>
      <w:r>
        <w:tab/>
        <w:t xml:space="preserve">Совершенное </w:t>
      </w:r>
      <w:r>
        <w:t>Сметаниным</w:t>
      </w:r>
      <w:r>
        <w:t xml:space="preserve"> В.В. преступление, в соответствии </w:t>
      </w:r>
      <w:r w:rsidR="005A589F">
        <w:t xml:space="preserve">                                       </w:t>
      </w:r>
      <w:r>
        <w:t xml:space="preserve">со ст.15 УК РФ, относится к категории преступлений небольшой тяжести. </w:t>
      </w:r>
    </w:p>
    <w:p w:rsidR="00A77B3E" w:rsidP="008F3CF3">
      <w:pPr>
        <w:jc w:val="both"/>
      </w:pPr>
      <w:r>
        <w:tab/>
      </w:r>
      <w:r>
        <w:t>Обстоятельствами</w:t>
      </w:r>
      <w:r>
        <w:t xml:space="preserve">, смягчающими наказание подсудимого, </w:t>
      </w:r>
      <w:r w:rsidR="005A589F">
        <w:t xml:space="preserve">                                            </w:t>
      </w:r>
      <w:r>
        <w:t xml:space="preserve">в соответствии со ст. 61 УК РФ, суд признает признание вины, раскаяние </w:t>
      </w:r>
      <w:r w:rsidR="005A589F">
        <w:t xml:space="preserve">                               </w:t>
      </w:r>
      <w:r>
        <w:t xml:space="preserve">в содеянном, активное способствование раскрытию и расследованию преступления, а также  ущербное состояние здоровья подсудимого. </w:t>
      </w:r>
      <w:r>
        <w:tab/>
      </w:r>
      <w:r>
        <w:tab/>
      </w:r>
    </w:p>
    <w:p w:rsidR="00A77B3E" w:rsidP="005A589F">
      <w:pPr>
        <w:ind w:firstLine="720"/>
        <w:jc w:val="both"/>
      </w:pPr>
      <w:r>
        <w:t xml:space="preserve">Обстоятельств, </w:t>
      </w:r>
      <w:r>
        <w:t xml:space="preserve">отягчающих наказание подсудимого в соответствии </w:t>
      </w:r>
      <w:r w:rsidR="005A589F">
        <w:t xml:space="preserve">                            </w:t>
      </w:r>
      <w:r>
        <w:t>с ч. 1 ст. 63 УК РФ, судом не установлено.</w:t>
      </w:r>
    </w:p>
    <w:p w:rsidR="00A77B3E" w:rsidP="00A77DF0">
      <w:pPr>
        <w:ind w:firstLine="720"/>
        <w:jc w:val="both"/>
      </w:pPr>
      <w:r>
        <w:t xml:space="preserve">При этом, с учетом того, что </w:t>
      </w:r>
      <w:r>
        <w:t>Сметаниным</w:t>
      </w:r>
      <w:r>
        <w:t xml:space="preserve"> В.В. совершено данное преступление против личности при малозначительности повода для конфликта, </w:t>
      </w:r>
      <w:r w:rsidR="00381D23">
        <w:t xml:space="preserve">                   </w:t>
      </w:r>
      <w:r>
        <w:t>с учетом личности виновного</w:t>
      </w:r>
      <w:r>
        <w:t xml:space="preserve">, полагая, что состояние опьянения повлияло на поведение Сметанина В.В. при совершении преступления, привело к снижению функции самоконтроля за своим поведением, что, в свою очередь, способствовало совершению преступления, суд, в соответствии с ч. 1.1 ст. </w:t>
      </w:r>
      <w:r>
        <w:t>63 УК</w:t>
      </w:r>
      <w:r>
        <w:t xml:space="preserve"> РФ, признает </w:t>
      </w:r>
      <w:r w:rsidR="00A77DF0">
        <w:t xml:space="preserve">                  </w:t>
      </w:r>
      <w:r>
        <w:t xml:space="preserve">в качестве обстоятельства, отягчающего наказание подсудимого, - совершение </w:t>
      </w:r>
      <w:r>
        <w:t>Сметаниным</w:t>
      </w:r>
      <w:r>
        <w:t xml:space="preserve"> В.В. преступления в состоянии опьянения, вызванного употреблением алкоголя. </w:t>
      </w:r>
    </w:p>
    <w:p w:rsidR="00A77B3E" w:rsidP="00A77DF0">
      <w:pPr>
        <w:ind w:firstLine="720"/>
        <w:jc w:val="both"/>
      </w:pPr>
      <w:r>
        <w:t xml:space="preserve">Исключительных обстоятельств, позволяющих применить </w:t>
      </w:r>
      <w:r w:rsidR="00A77DF0">
        <w:t xml:space="preserve">                                                   </w:t>
      </w:r>
      <w:r>
        <w:t>к подсудимому правил</w:t>
      </w:r>
      <w:r>
        <w:t>а ст. 64 УК РФ, суд не усматривает.</w:t>
      </w:r>
    </w:p>
    <w:p w:rsidR="00A77B3E" w:rsidP="00A77DF0">
      <w:pPr>
        <w:ind w:firstLine="720"/>
        <w:jc w:val="both"/>
      </w:pPr>
      <w:r>
        <w:t xml:space="preserve">Также судом установлено, что </w:t>
      </w:r>
      <w:r>
        <w:t>Сметанин</w:t>
      </w:r>
      <w:r>
        <w:t xml:space="preserve"> В.В. дата судим </w:t>
      </w:r>
      <w:r w:rsidR="00FE769A">
        <w:t xml:space="preserve">                             </w:t>
      </w:r>
      <w:r>
        <w:t xml:space="preserve">Советским районным судом Республики Крым по ч. </w:t>
      </w:r>
      <w:r>
        <w:t xml:space="preserve"> ст. </w:t>
      </w:r>
      <w:r>
        <w:t xml:space="preserve">УК РФ и ему </w:t>
      </w:r>
      <w:r w:rsidR="00FE769A">
        <w:t xml:space="preserve">                     </w:t>
      </w:r>
      <w:r>
        <w:t xml:space="preserve">назначено наказание  в виде </w:t>
      </w:r>
      <w:r w:rsidR="00FE769A">
        <w:t>наказание</w:t>
      </w:r>
      <w:r>
        <w:t xml:space="preserve">, при этом должных </w:t>
      </w:r>
      <w:r w:rsidR="00FE769A">
        <w:t xml:space="preserve">                                                 </w:t>
      </w:r>
      <w:r>
        <w:t>выводов для себя он не</w:t>
      </w:r>
      <w:r>
        <w:t xml:space="preserve"> сделал и вновь совершил умышленное преступление небольшой тяжести.</w:t>
      </w:r>
    </w:p>
    <w:p w:rsidR="00A77B3E" w:rsidP="00F3078D">
      <w:pPr>
        <w:ind w:firstLine="720"/>
        <w:jc w:val="both"/>
      </w:pPr>
      <w:r>
        <w:t xml:space="preserve">Принимая во </w:t>
      </w:r>
      <w:r>
        <w:t>внимание</w:t>
      </w:r>
      <w:r>
        <w:t xml:space="preserve"> изложенное в совокупности, учитывая характер </w:t>
      </w:r>
      <w:r w:rsidR="00F3078D">
        <w:t xml:space="preserve">                    </w:t>
      </w:r>
      <w:r>
        <w:t>и степень общественной опасности совершенного преступления, посягающего на отношения против личности и характеризующегося</w:t>
      </w:r>
      <w:r>
        <w:t xml:space="preserve"> формой вины в виде прямого умысла, личность подсудимого, который ранее судим за умышленное преступление небольшой тяжести, отбыл наказание в виде </w:t>
      </w:r>
      <w:r w:rsidR="00F3078D">
        <w:t>наказание</w:t>
      </w:r>
      <w:r>
        <w:t xml:space="preserve">, </w:t>
      </w:r>
      <w:r w:rsidR="00F3078D">
        <w:t xml:space="preserve">                    </w:t>
      </w:r>
      <w:r>
        <w:t>однако, вновь совершил умышленное преступление в период непогашенной судимости, суд счита</w:t>
      </w:r>
      <w:r>
        <w:t xml:space="preserve">ет, что цели уголовного наказания, предусмотренные ст. 43 УК РФ, могут быть достигнуты путем применения к подсудимому наказания в </w:t>
      </w:r>
      <w:r w:rsidR="00F3078D">
        <w:t xml:space="preserve">      </w:t>
      </w:r>
      <w:r>
        <w:t xml:space="preserve">виде ограничения свободы, в пределах санкции ч. 2 ст. 115 УК РФ, и не находит </w:t>
      </w:r>
      <w:r w:rsidR="00F3078D">
        <w:t xml:space="preserve">               </w:t>
      </w:r>
      <w:r>
        <w:t>по указанным мотивам оснований для назначения по</w:t>
      </w:r>
      <w:r>
        <w:t>дсудимому более мягких видов наказания, предусмотренных ч. 2 ст. 115 УК РФ.</w:t>
      </w:r>
    </w:p>
    <w:p w:rsidR="00A77B3E" w:rsidP="00F3078D">
      <w:pPr>
        <w:ind w:firstLine="720"/>
        <w:jc w:val="both"/>
      </w:pPr>
      <w:r>
        <w:t>Меру процессуального принуждения в виде обязательства о явке суд оставляет без изменения до вступления приговора в законную силу.</w:t>
      </w:r>
      <w:r>
        <w:tab/>
      </w:r>
    </w:p>
    <w:p w:rsidR="00A77B3E" w:rsidP="00A545DB">
      <w:pPr>
        <w:ind w:firstLine="720"/>
        <w:jc w:val="both"/>
      </w:pPr>
      <w:r>
        <w:t>Гражданский иск по делу не заявлен, меры в обеспе</w:t>
      </w:r>
      <w:r>
        <w:t xml:space="preserve">чение гражданского иска и возможной конфискации имущества  не принимались. </w:t>
      </w:r>
      <w:r>
        <w:tab/>
      </w:r>
      <w:r>
        <w:tab/>
      </w:r>
    </w:p>
    <w:p w:rsidR="00A77B3E" w:rsidP="00885B6C">
      <w:pPr>
        <w:ind w:firstLine="720"/>
        <w:jc w:val="both"/>
      </w:pPr>
      <w:r>
        <w:t xml:space="preserve">Вопрос о процессуальных издержках по делу суд разрешает </w:t>
      </w:r>
      <w:r w:rsidR="00885B6C">
        <w:t xml:space="preserve">                                          </w:t>
      </w:r>
      <w:r>
        <w:t xml:space="preserve">в соответствии со ст.ст.50, 131, 132, 316 УПК РФ, в том числе отдельным постановлением в части оплаты труда адвокату. </w:t>
      </w:r>
      <w:r>
        <w:tab/>
      </w:r>
      <w:r>
        <w:tab/>
      </w:r>
      <w:r>
        <w:tab/>
      </w:r>
      <w:r>
        <w:tab/>
      </w:r>
    </w:p>
    <w:p w:rsidR="00A77B3E" w:rsidP="00885B6C">
      <w:pPr>
        <w:ind w:firstLine="720"/>
        <w:jc w:val="both"/>
      </w:pPr>
      <w:r>
        <w:t xml:space="preserve">Вопрос о вещественных доказательствах следует решить в порядке                ст. 81 УПК РФ. </w:t>
      </w:r>
    </w:p>
    <w:p w:rsidR="00A77B3E" w:rsidP="00885B6C">
      <w:pPr>
        <w:ind w:firstLine="720"/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</w:t>
      </w:r>
      <w:r w:rsidRPr="00021504" w:rsidR="00021504">
        <w:t>226</w:t>
      </w:r>
      <w:r w:rsidRPr="00021504" w:rsidR="00021504">
        <w:rPr>
          <w:vertAlign w:val="superscript"/>
        </w:rPr>
        <w:t>9</w:t>
      </w:r>
      <w:r>
        <w:t>, 296 – 299, 302, 303, 307 – 310, 312, 313,316,317 УПК РФ, мировой судья -</w:t>
      </w:r>
    </w:p>
    <w:p w:rsidR="00A77B3E"/>
    <w:p w:rsidR="00A77B3E" w:rsidP="00021504">
      <w:pPr>
        <w:jc w:val="center"/>
      </w:pPr>
      <w:r>
        <w:t>ПРИГОВОРИЛ:</w:t>
      </w:r>
    </w:p>
    <w:p w:rsidR="00A77B3E"/>
    <w:p w:rsidR="00A77B3E" w:rsidP="00C6571F">
      <w:pPr>
        <w:ind w:firstLine="720"/>
        <w:jc w:val="both"/>
      </w:pPr>
      <w:r>
        <w:t>Признать Сметанина</w:t>
      </w:r>
      <w:r>
        <w:t xml:space="preserve"> </w:t>
      </w:r>
      <w:r w:rsidR="00C6571F">
        <w:t>В.В.</w:t>
      </w:r>
      <w:r>
        <w:t xml:space="preserve"> виновным в совершении </w:t>
      </w:r>
      <w:r w:rsidR="00C6571F">
        <w:t xml:space="preserve">                                   </w:t>
      </w:r>
      <w:r>
        <w:t xml:space="preserve">преступления, предусмотренного п. «в» ч. 2 ст. 115 УК РФ, и назначить ему наказание в виде ограничения свободы сроком на 1 (один) год 6 (шесть) месяцев.  </w:t>
      </w:r>
    </w:p>
    <w:p w:rsidR="00A77B3E" w:rsidP="00C6571F">
      <w:pPr>
        <w:ind w:firstLine="720"/>
        <w:jc w:val="both"/>
      </w:pPr>
      <w:r>
        <w:t xml:space="preserve">В соответствии со ст. 53 УК РФ установить Сметанину </w:t>
      </w:r>
      <w:r w:rsidR="00C6571F">
        <w:t xml:space="preserve">В.В.                         </w:t>
      </w:r>
      <w:r>
        <w:t xml:space="preserve"> следующие ограничения:</w:t>
      </w:r>
    </w:p>
    <w:p w:rsidR="00A77B3E" w:rsidP="00C6571F">
      <w:pPr>
        <w:ind w:firstLine="720"/>
        <w:jc w:val="both"/>
      </w:pPr>
      <w:r>
        <w:t xml:space="preserve">- не покидать место постоянного проживания (пребывания) в период времени </w:t>
      </w:r>
      <w:r w:rsidRPr="00A93030">
        <w:t xml:space="preserve">с </w:t>
      </w:r>
      <w:r w:rsidRPr="00A93030" w:rsidR="00A93030">
        <w:rPr>
          <w:color w:val="000000"/>
          <w:shd w:val="clear" w:color="auto" w:fill="FFFFFF"/>
        </w:rPr>
        <w:t>22 часов 00 минут до 06 часов 00 минут</w:t>
      </w:r>
      <w:r>
        <w:t xml:space="preserve"> без согласия специализированного государственного органа, осуществляющего надзор за отбыванием осужденными наказания в виде огран</w:t>
      </w:r>
      <w:r>
        <w:t>ичения свободы;</w:t>
      </w:r>
    </w:p>
    <w:p w:rsidR="00A77B3E" w:rsidP="00A93030">
      <w:pPr>
        <w:ind w:firstLine="720"/>
        <w:jc w:val="both"/>
      </w:pPr>
      <w:r>
        <w:t>- не выезжать за пределы территории муниципального образования - Советского района Республики Крым без согласия специализированного государственного органа, осуществляющего надзор за отбыванием осужденными наказания в виде ограничения свобо</w:t>
      </w:r>
      <w:r>
        <w:t>ды;</w:t>
      </w:r>
    </w:p>
    <w:p w:rsidR="00A77B3E" w:rsidP="00A02C7E">
      <w:pPr>
        <w:ind w:firstLine="720"/>
        <w:jc w:val="both"/>
      </w:pPr>
      <w:r>
        <w:t>- не изменять место жительства по адресу: адрес, 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A77B3E" w:rsidP="00A02C7E">
      <w:pPr>
        <w:ind w:firstLine="720"/>
        <w:jc w:val="both"/>
      </w:pPr>
      <w:r>
        <w:t>- являться в специализированный государственный орган, осу</w:t>
      </w:r>
      <w:r>
        <w:t>ществляющий надзор за отбыванием осужденными наказания в виде ограничения свободы, два раза в месяц для регистрации.</w:t>
      </w:r>
    </w:p>
    <w:p w:rsidR="00A77B3E" w:rsidP="00BA1CEB">
      <w:pPr>
        <w:ind w:firstLine="720"/>
        <w:jc w:val="both"/>
      </w:pPr>
      <w:r>
        <w:t xml:space="preserve">Меру процессуального принуждения в отношении Сметанина </w:t>
      </w:r>
      <w:r w:rsidR="00BA1CEB">
        <w:t>В.В.</w:t>
      </w:r>
      <w:r>
        <w:t xml:space="preserve"> </w:t>
      </w:r>
      <w:r w:rsidR="00BA1CEB">
        <w:t xml:space="preserve">                               </w:t>
      </w:r>
      <w:r>
        <w:t xml:space="preserve">в виде обязательства о явке - отменить по вступлению приговора </w:t>
      </w:r>
      <w:r w:rsidR="00BA1CEB">
        <w:t xml:space="preserve">                                              </w:t>
      </w:r>
      <w:r>
        <w:t>в законную силу.</w:t>
      </w:r>
      <w:r>
        <w:tab/>
      </w:r>
    </w:p>
    <w:p w:rsidR="00A77B3E" w:rsidP="00BA1CEB">
      <w:pPr>
        <w:ind w:firstLine="720"/>
        <w:jc w:val="both"/>
      </w:pPr>
      <w:r>
        <w:t>Вещественные доказательства:</w:t>
      </w:r>
    </w:p>
    <w:p w:rsidR="00A77B3E" w:rsidP="00F83096">
      <w:pPr>
        <w:ind w:firstLine="720"/>
        <w:jc w:val="both"/>
      </w:pPr>
      <w:r>
        <w:t xml:space="preserve">- полимерный пакет, в котором находятся куртка и майка с пятнами бурого цвета; полимерный пакет по типу «файл», в котором находится отрезок марли </w:t>
      </w:r>
      <w:r w:rsidR="00F83096">
        <w:t xml:space="preserve">                    </w:t>
      </w:r>
      <w:r>
        <w:t xml:space="preserve">с образцом венозной крови </w:t>
      </w:r>
      <w:r>
        <w:t>фио</w:t>
      </w:r>
      <w:r>
        <w:t xml:space="preserve">; бумажный конверт, в котором </w:t>
      </w:r>
      <w:r w:rsidR="00F83096">
        <w:t xml:space="preserve">                                   </w:t>
      </w:r>
      <w:r>
        <w:t xml:space="preserve">находится отрезок марли, на который нанесен образец венозной крови Сметанина В.В., находящиеся на хранении в камере хранения вещественных доказательств ОМВД России по Советскому району согласно квитанции № </w:t>
      </w:r>
      <w:r w:rsidR="00F83096">
        <w:t>номер</w:t>
      </w:r>
      <w:r>
        <w:t xml:space="preserve"> (т. 1 </w:t>
      </w:r>
      <w:r>
        <w:t>л.д</w:t>
      </w:r>
      <w:r>
        <w:t>. 109, 110) - уничтожить;</w:t>
      </w:r>
    </w:p>
    <w:p w:rsidR="00A77B3E" w:rsidP="005126E7">
      <w:pPr>
        <w:ind w:firstLine="720"/>
        <w:jc w:val="both"/>
      </w:pPr>
      <w:r>
        <w:t>- полим</w:t>
      </w:r>
      <w:r>
        <w:t xml:space="preserve">ерный пакет, в котором находятся брюки с пятнами бурого цвета; полимерный пакет, в котором находится свитер с пятнами бурого цвета; </w:t>
      </w:r>
      <w:r w:rsidR="003B5361">
        <w:t xml:space="preserve">                                                                  </w:t>
      </w:r>
      <w:r>
        <w:t>бумажный конверт, в котором находится фрагмент ваты, пропитанный веществом бурого цвета, находящиеся на хранении в камере хр</w:t>
      </w:r>
      <w:r>
        <w:t xml:space="preserve">анения вещественных доказательств ОМВД России по Советскому району согласно квитанции </w:t>
      </w:r>
      <w:r w:rsidR="005126E7">
        <w:t xml:space="preserve">                </w:t>
      </w:r>
      <w:r>
        <w:t xml:space="preserve">№ </w:t>
      </w:r>
      <w:r w:rsidR="005126E7">
        <w:t>номер</w:t>
      </w:r>
      <w:r>
        <w:t xml:space="preserve"> (т. 1 </w:t>
      </w:r>
      <w:r>
        <w:t>л.д</w:t>
      </w:r>
      <w:r>
        <w:t>. 113, 114) – уничтожить;</w:t>
      </w:r>
    </w:p>
    <w:p w:rsidR="00A77B3E" w:rsidP="005126E7">
      <w:pPr>
        <w:ind w:firstLine="720"/>
        <w:jc w:val="both"/>
      </w:pPr>
      <w:r>
        <w:t xml:space="preserve">- нож с волнистым лезвием, изъятый в ходе осмотра места происшествия дата в адрес, находящийся </w:t>
      </w:r>
      <w:r>
        <w:t>на хранении в камере хранени</w:t>
      </w:r>
      <w:r>
        <w:t xml:space="preserve">я вещественных доказательств ОМВД России </w:t>
      </w:r>
      <w:r>
        <w:t xml:space="preserve">по Советскому району согласно квитанции № </w:t>
      </w:r>
      <w:r w:rsidR="005126E7">
        <w:t>номер</w:t>
      </w:r>
      <w:r>
        <w:t xml:space="preserve"> (т. 1 </w:t>
      </w:r>
      <w:r>
        <w:t>л.д</w:t>
      </w:r>
      <w:r>
        <w:t xml:space="preserve">. 118, 119) - уничтожить. </w:t>
      </w:r>
    </w:p>
    <w:p w:rsidR="00A77B3E" w:rsidP="005126E7">
      <w:pPr>
        <w:ind w:firstLine="720"/>
        <w:jc w:val="both"/>
      </w:pPr>
      <w:r>
        <w:t>Приговор может быть обжалован в апелляционном порядке                              с соблюдением требований ст. 317 УПК РФ в Сов</w:t>
      </w:r>
      <w:r>
        <w:t xml:space="preserve">етский районный суд                  </w:t>
      </w:r>
      <w:r>
        <w:t xml:space="preserve">Республики Крым в течение 10 суток со дня его постановления через мирового судью. </w:t>
      </w:r>
    </w:p>
    <w:p w:rsidR="00A77B3E" w:rsidP="00A04197">
      <w:pPr>
        <w:ind w:firstLine="720"/>
        <w:jc w:val="both"/>
      </w:pPr>
      <w:r>
        <w:t>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</w:t>
      </w:r>
      <w:r>
        <w:t>станции.</w:t>
      </w:r>
    </w:p>
    <w:p w:rsidR="00A77B3E" w:rsidP="00A04197">
      <w:pPr>
        <w:ind w:firstLine="720"/>
      </w:pPr>
      <w:r>
        <w:t>Мировой судья</w:t>
      </w:r>
      <w:r>
        <w:tab/>
      </w:r>
      <w:r>
        <w:tab/>
        <w:t xml:space="preserve">    подпись  </w:t>
      </w:r>
      <w:r>
        <w:tab/>
        <w:t xml:space="preserve">   </w:t>
      </w:r>
      <w:r>
        <w:tab/>
        <w:t xml:space="preserve">    </w:t>
      </w:r>
      <w:r>
        <w:tab/>
        <w:t>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2C"/>
    <w:rsid w:val="00021504"/>
    <w:rsid w:val="00193314"/>
    <w:rsid w:val="0020718E"/>
    <w:rsid w:val="0023522C"/>
    <w:rsid w:val="002D7919"/>
    <w:rsid w:val="00381D23"/>
    <w:rsid w:val="003B5361"/>
    <w:rsid w:val="004309FB"/>
    <w:rsid w:val="00487BCC"/>
    <w:rsid w:val="005126E7"/>
    <w:rsid w:val="005A070C"/>
    <w:rsid w:val="005A589F"/>
    <w:rsid w:val="005D52CA"/>
    <w:rsid w:val="005E0625"/>
    <w:rsid w:val="006A0027"/>
    <w:rsid w:val="007B7900"/>
    <w:rsid w:val="00885B6C"/>
    <w:rsid w:val="008F3CF3"/>
    <w:rsid w:val="00A02C7E"/>
    <w:rsid w:val="00A04197"/>
    <w:rsid w:val="00A545DB"/>
    <w:rsid w:val="00A77B3E"/>
    <w:rsid w:val="00A77DF0"/>
    <w:rsid w:val="00A93030"/>
    <w:rsid w:val="00B3003F"/>
    <w:rsid w:val="00B35092"/>
    <w:rsid w:val="00B37D0C"/>
    <w:rsid w:val="00BA1CEB"/>
    <w:rsid w:val="00C6571F"/>
    <w:rsid w:val="00CD5A29"/>
    <w:rsid w:val="00DD3010"/>
    <w:rsid w:val="00E412AD"/>
    <w:rsid w:val="00F3078D"/>
    <w:rsid w:val="00F83096"/>
    <w:rsid w:val="00FE7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