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ab/>
        <w:tab/>
        <w:tab/>
        <w:tab/>
        <w:tab/>
        <w:tab/>
        <w:tab/>
        <w:t xml:space="preserve">     Дело №  1-84-30/2017</w:t>
      </w:r>
    </w:p>
    <w:p w:rsidR="00A77B3E">
      <w:r>
        <w:tab/>
        <w:tab/>
        <w:t xml:space="preserve">                      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дата </w:t>
        <w:tab/>
        <w:tab/>
        <w:t xml:space="preserve">               </w:t>
        <w:tab/>
        <w:tab/>
        <w:t xml:space="preserve">       адрес </w:t>
      </w:r>
    </w:p>
    <w:p w:rsidR="00A77B3E"/>
    <w:p w:rsidR="00A77B3E">
      <w:r>
        <w:t>Мировой судья судебного участка №84 Советского судебного                  района    (адрес) адрес</w:t>
        <w:tab/>
        <w:tab/>
        <w:tab/>
        <w:tab/>
        <w:tab/>
        <w:tab/>
        <w:tab/>
        <w:tab/>
        <w:tab/>
        <w:tab/>
        <w:tab/>
        <w:t xml:space="preserve">Елецких Е.Н.,   </w:t>
      </w:r>
    </w:p>
    <w:p w:rsidR="00A77B3E">
      <w:r>
        <w:t xml:space="preserve">при секретаре  </w:t>
        <w:tab/>
        <w:tab/>
        <w:tab/>
        <w:tab/>
        <w:tab/>
        <w:tab/>
        <w:tab/>
        <w:t>Непритимовой Д.С.,</w:t>
      </w:r>
    </w:p>
    <w:p w:rsidR="00A77B3E">
      <w:r>
        <w:t>с участием государственного обвинителя,</w:t>
      </w:r>
    </w:p>
    <w:p w:rsidR="00A77B3E">
      <w:r>
        <w:t xml:space="preserve">помощника прокурора адрес               Кобец А.В., </w:t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№148 от дата – адвоката</w:t>
        <w:tab/>
        <w:tab/>
        <w:t>Ельцова Н.В.,</w:t>
      </w:r>
    </w:p>
    <w:p w:rsidR="00A77B3E">
      <w:r>
        <w:t>подсудимого</w:t>
        <w:tab/>
        <w:tab/>
        <w:tab/>
        <w:tab/>
        <w:tab/>
        <w:tab/>
        <w:tab/>
        <w:t xml:space="preserve">Воробьева М.М., </w:t>
      </w:r>
    </w:p>
    <w:p w:rsidR="00A77B3E"/>
    <w:p w:rsidR="00A77B3E">
      <w:r>
        <w:t>рассмотрев в открытом судебном заседании в особом порядке принятия судебного решения в помещении судебного участка №84 Советского судебного района (адрес) адрес уголовное дело в отношении:</w:t>
      </w:r>
    </w:p>
    <w:p w:rsidR="00A77B3E">
      <w:r>
        <w:t xml:space="preserve">Воробьева Максима Михайловича, паспортные данные адрес, гражданина Российской Федерации, имеющего среднее специальное образование, женатого, не работающего, зарегистрированного по адресу: адрес, проживающего </w:t>
      </w:r>
    </w:p>
    <w:p w:rsidR="00A77B3E">
      <w:r>
        <w:t xml:space="preserve">по адресу: адрес, </w:t>
      </w:r>
    </w:p>
    <w:p w:rsidR="00A77B3E">
      <w:r>
        <w:t xml:space="preserve">адрес, инвалидности не имеющего, ранее судимого: </w:t>
      </w:r>
    </w:p>
    <w:p w:rsidR="00A77B3E">
      <w:r>
        <w:t xml:space="preserve">дата Нижнегорским районным судом адрес </w:t>
      </w:r>
    </w:p>
    <w:p w:rsidR="00A77B3E">
      <w:r>
        <w:t xml:space="preserve">по п. «в» ч. 2 ст. 158 УК РФ с назначением наказания в виде 200 часов обязательных работ, из 200 часов обязательных работ по состоянию </w:t>
      </w:r>
    </w:p>
    <w:p w:rsidR="00A77B3E">
      <w:r>
        <w:t>на дата не отбытая часть составляет 173 часа обязательных работ,</w:t>
      </w:r>
    </w:p>
    <w:p w:rsidR="00A77B3E">
      <w:r>
        <w:t>обвиняемого в совершении преступления, предусмотренного ст. 264.1 УК Российской Федерации,</w:t>
      </w:r>
    </w:p>
    <w:p w:rsidR="00A77B3E">
      <w:r>
        <w:tab/>
        <w:tab/>
        <w:tab/>
        <w:t xml:space="preserve">         УСТАНОВИЛ:</w:t>
      </w:r>
    </w:p>
    <w:p w:rsidR="00A77B3E"/>
    <w:p w:rsidR="00A77B3E">
      <w:r>
        <w:t xml:space="preserve">Воробьев М.М. обвиняется в управлении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</w:t>
      </w:r>
    </w:p>
    <w:p w:rsidR="00A77B3E">
      <w:r>
        <w:t>на состояние опьянения.</w:t>
      </w:r>
    </w:p>
    <w:p w:rsidR="00A77B3E">
      <w:r>
        <w:t>Преступление совершено при следующих обстоятельствах.</w:t>
      </w:r>
    </w:p>
    <w:p w:rsidR="00A77B3E">
      <w:r>
        <w:t xml:space="preserve">Постановлением Советского районного суда адрес                   от дата Воробьев М.М. признан виновным в совершении правонарушения, предусмотренного ч.1 ст.12.26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</w:p>
    <w:p w:rsidR="00A77B3E">
      <w:r>
        <w:t xml:space="preserve">на состояние опьянения, если такие действия (бездействие) не содержат уголовно наказуемого деяния), и подвергнут административному наказанию в виде штрафа в размере сумма с лишением права управления транспортными средствами на срок один год и шесть месяцев. Постановление вступило в законную силу дата. </w:t>
      </w:r>
    </w:p>
    <w:p w:rsidR="00A77B3E">
      <w:r>
        <w:t xml:space="preserve">дата в время водитель Воробьев М.М., будучи ранее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</w:p>
    <w:p w:rsidR="00A77B3E">
      <w:r>
        <w:t xml:space="preserve">на состояние опьянения, имея умысел, направленный на управление транспортным средством автомобилем марка автомобиля, государственный номерной знак Е933АН82, осуществил движение на данном автомобиле </w:t>
      </w:r>
    </w:p>
    <w:p w:rsidR="00A77B3E">
      <w:r>
        <w:t xml:space="preserve">на 10 км+800 м адрес адрес, где в вышеуказанное время был остановлен сотрудниками ОГИБДД ОМВД России по адрес. Поскольку </w:t>
      </w:r>
    </w:p>
    <w:p w:rsidR="00A77B3E">
      <w:r>
        <w:t xml:space="preserve">у Воробьева М.М. были выявлены признаки алкогольного опьянения в виде запаха алкоголя из полости рта, резкого изменения окраски кожных покровов лица, Воробьев М.М. в время был отстранен от управления транспортным средством. После чего, Воробьеву М.М. было предложено пройти освидетельствование на состояние опьянения на месте остановки </w:t>
      </w:r>
    </w:p>
    <w:p w:rsidR="00A77B3E">
      <w:r>
        <w:t xml:space="preserve">с помощью алкотестера «Драгер», на что Воробьев М.М. отказался. </w:t>
      </w:r>
    </w:p>
    <w:p w:rsidR="00A77B3E">
      <w:r>
        <w:t xml:space="preserve">Далее сотрудники ОГИБДД ОМВД России по адрес, руководствуясь Постановлением Правительства РФ от дата № 475 </w:t>
      </w:r>
    </w:p>
    <w:p w:rsidR="00A77B3E">
      <w:r>
        <w:t xml:space="preserve">"Об утверждении Правил освидетельствования лица, которое управляет транспортным средством, на состояние алкогольного опьянения </w:t>
      </w:r>
    </w:p>
    <w:p w:rsidR="00A77B3E">
      <w:r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</w:t>
      </w:r>
    </w:p>
    <w:p w:rsidR="00A77B3E">
      <w:r>
        <w:t xml:space="preserve">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в время дата направили Воробьева М.М. на медицинское освидетельствование </w:t>
      </w:r>
    </w:p>
    <w:p w:rsidR="00A77B3E">
      <w:r>
        <w:t>на состояние опьянения, от которого последний также отказался.</w:t>
      </w:r>
    </w:p>
    <w:p w:rsidR="00A77B3E">
      <w:r>
        <w:t>При ознакомлении с материалами уголовного дела обвиняемый Воробьев М.М. в присутствии защитника заявил ходатайство о рассмотрении данного дела в особом порядке.</w:t>
      </w:r>
    </w:p>
    <w:p w:rsidR="00A77B3E">
      <w:r>
        <w:t xml:space="preserve">В судебном заседании подсудимый Воробьев М.М. заявленное ранее ходатайство о проведении судебного разбирательства по делу в особом порядке поддержал. При этом подсудимый в судебном заседании пояснил, что ему понятно предъявленное обвинение, с которым он полностью согласен и признает свою вину в полном объеме. Данное ходатайство </w:t>
      </w:r>
    </w:p>
    <w:p w:rsidR="00A77B3E">
      <w:r>
        <w:t>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им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предусмотренном ст. 264.1 УК РФ, санкция которой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                         с которым согласен подсудимый Воробьев М.М. обоснованно, подтверждается собранными по делу доказательствами, а действия подсудимого должны быть квалифицированы по ст. 264.1 УК РФ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При этом, в соответствии с примечанием к статье 264 УК РФ, для целей статьи 264.1 настоящего Кодекса лицом, находящимся в состоянии опьянения, признается лицо, управляющее транспортным средством, </w:t>
      </w:r>
    </w:p>
    <w:p w:rsidR="00A77B3E">
      <w:r>
        <w:t xml:space="preserve">не выполнившее законного требования уполномоченного должностного лица о прохождении медицинского освидетельствования на состояние опьянения </w:t>
      </w:r>
    </w:p>
    <w:p w:rsidR="00A77B3E">
      <w:r>
        <w:t xml:space="preserve">в порядке и на основаниях, предусмотренных законодательством Российской Федерации. </w:t>
        <w:tab/>
      </w:r>
    </w:p>
    <w:p w:rsidR="00A77B3E">
      <w:r>
        <w:t xml:space="preserve">В соответствии со ст. 299 УПК РФ суд приходит к выводу, что имело место деяние, в совершении которого обвиняется Воробьев М.М.,  указанное деяние совершил подсудимый и оно предусмотрено ст. 264.1 УК РФ; Воробьев М.М. виновен в совершении указанного деяния и подлежит уголовному наказанию; оснований для освобождения от наказания </w:t>
      </w:r>
    </w:p>
    <w:p w:rsidR="00A77B3E">
      <w:r>
        <w:t xml:space="preserve">и вынесения приговора без назначения наказания не имеется; оснований </w:t>
      </w:r>
    </w:p>
    <w:p w:rsidR="00A77B3E">
      <w:r>
        <w:t>для изменения категории преступления на менее тяжкую, не имеется.</w:t>
      </w:r>
    </w:p>
    <w:p w:rsidR="00A77B3E">
      <w:r>
        <w:t xml:space="preserve">При назначении меры наказания, суд учитывает характер и степень общественной опасности совершенного преступления, которое </w:t>
      </w:r>
    </w:p>
    <w:p w:rsidR="00A77B3E">
      <w:r>
        <w:t xml:space="preserve">в соответствии со ст. 15 УК РФ относится к категории преступлений небольшой тяжести, данные, характеризующие личность подсудимого, который по месту жительства характеризуется посредственно (л.д. 52),  </w:t>
      </w:r>
    </w:p>
    <w:p w:rsidR="00A77B3E">
      <w:r>
        <w:t xml:space="preserve">ранее судимый: дата Нижнегорским районным судом адрес по п. «в» ч. 2 ст. 158 УК РФ с назначением наказания </w:t>
      </w:r>
    </w:p>
    <w:p w:rsidR="00A77B3E">
      <w:r>
        <w:t xml:space="preserve">в виде 200 часов обязательных работ (л.д. 62-63, 64-66), из 200 часов обязательных работ по состоянию на дата не отбытая часть составляет 173 часа обязательных работ (л.д. 93),  с дата состоит </w:t>
      </w:r>
    </w:p>
    <w:p w:rsidR="00A77B3E">
      <w:r>
        <w:t>на учете у врача психиатра с диагнозом сумма прописью «Легкая умственная отсталость» (л.д. 67), с дата состоит на учете у врача нарколога с диагнозом 10.2 «Употребление алкоголя с синдромом зависимости» (л.д. 67).</w:t>
      </w:r>
    </w:p>
    <w:p w:rsidR="00A77B3E">
      <w:r>
        <w:t>Кроме того, суд учитывает обстоятельства, смягчающие и отягчающие наказание, и влияние назначенного наказания на исправление подсудимого.</w:t>
      </w:r>
    </w:p>
    <w:p w:rsidR="00A77B3E">
      <w:r>
        <w:t xml:space="preserve">В качестве обстоятельств, смягчающих наказание подсудимому, </w:t>
      </w:r>
    </w:p>
    <w:p w:rsidR="00A77B3E">
      <w:r>
        <w:t xml:space="preserve">суд учитывает признание вины и раскаяние в содеянном, активное способствование расследованию и раскрытию преступления. </w:t>
      </w:r>
    </w:p>
    <w:p w:rsidR="00A77B3E">
      <w:r>
        <w:t>Обстоятельствами, отягчающими наказание подсудимого                                  в соответствии со ст.63 УК РФ, суд считает рецидив преступления.</w:t>
      </w:r>
    </w:p>
    <w:p w:rsidR="00A77B3E">
      <w:r>
        <w:t xml:space="preserve">Мировым судьей установлено, что Воробьев М.М. судим дата Нижнегорским районным судом адрес по п. «в» ч. 2 ст. 158 УК РФ с назначением наказания в виде 200 часов обязательных работ, приговор вступил в законную силу дата. </w:t>
      </w:r>
    </w:p>
    <w:p w:rsidR="00A77B3E">
      <w:r>
        <w:t xml:space="preserve"> При таких обстоятельствах, учитывая характер и степень общественной опасности совершенного преступления, отнесенного законом к категории преступлений небольшой тяжести, и личность подсудимого, который ранее судим, в целом характеризуется посредственно,  а также влияние назначенного наказания на исправление подсудимого, суд считает, что для достижения целей наказания и исправления подсудимого ему необходимо назначить наказание по ст. 264.1 УК РФ в виде лишения свободы с лишением права заниматься деятельностью, связанной </w:t>
      </w:r>
    </w:p>
    <w:p w:rsidR="00A77B3E">
      <w:r>
        <w:t>с управлением транспортными средствами в пределах санкции указанной статьи.</w:t>
      </w:r>
    </w:p>
    <w:p w:rsidR="00A77B3E">
      <w:r>
        <w:t>Исключительных обстоятельств, позволяющих применить                              к подсудимому правила ст.64 УК РФ, суд не усматривает.</w:t>
        <w:tab/>
      </w:r>
    </w:p>
    <w:p w:rsidR="00A77B3E">
      <w:r>
        <w:t xml:space="preserve">При этом, учитывая те обстоятельства, что подсудимый активно способствовал  раскрытию и расследованию преступления, полностью признал вину и раскаялся в содеянном, в настоящее время критически относится к своему поведению, суд приходит к выводу о возможности исправления подсудимого без реального отбывания наказания, которое </w:t>
      </w:r>
    </w:p>
    <w:p w:rsidR="00A77B3E">
      <w:r>
        <w:t xml:space="preserve">в соответствии со ст. 73 УК РФ следует считать условным.                         </w:t>
      </w:r>
    </w:p>
    <w:p w:rsidR="00A77B3E">
      <w:r>
        <w:t xml:space="preserve">В соответствии  с ч. 5 ст. 73 УК РФ на Воробьева М.М. необходимо возложить исполнение обязанностей, способствующих его исправлению.      </w:t>
      </w:r>
    </w:p>
    <w:p w:rsidR="00A77B3E">
      <w:r>
        <w:t xml:space="preserve">В соответствии со ст. 70 УК РФ мировой судья считает необходимым </w:t>
      </w:r>
    </w:p>
    <w:p w:rsidR="00A77B3E">
      <w:r>
        <w:t xml:space="preserve">по совокупности приговоров частично присоединить не отбытую часть основного наказания, составляющую 173 часа обязательных работ, </w:t>
      </w:r>
    </w:p>
    <w:p w:rsidR="00A77B3E">
      <w:r>
        <w:t xml:space="preserve">по приговору Нижнегорского районного суда от дата </w:t>
      </w:r>
    </w:p>
    <w:p w:rsidR="00A77B3E">
      <w:r>
        <w:t xml:space="preserve">к наказанию по настоящему приговору с применением правил п. «г» ч. 1 </w:t>
      </w:r>
    </w:p>
    <w:p w:rsidR="00A77B3E">
      <w:r>
        <w:t>ст. 71 УК РФ.</w:t>
      </w:r>
    </w:p>
    <w:p w:rsidR="00A77B3E">
      <w:r>
        <w:tab/>
        <w:t xml:space="preserve">Мера процессуального принуждения в отношении Воробьева М.М. </w:t>
      </w:r>
    </w:p>
    <w:p w:rsidR="00A77B3E">
      <w:r>
        <w:t xml:space="preserve">в виде обязательства о явке подлежит отмене по вступлению приговора </w:t>
      </w:r>
    </w:p>
    <w:p w:rsidR="00A77B3E">
      <w:r>
        <w:t xml:space="preserve">в законную силу. </w:t>
        <w:tab/>
        <w:tab/>
        <w:tab/>
        <w:tab/>
        <w:tab/>
        <w:tab/>
        <w:tab/>
        <w:tab/>
        <w:tab/>
        <w:tab/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  <w:tab/>
        <w:tab/>
        <w:tab/>
        <w:t xml:space="preserve">Вопрос о процессуальных издержках по делу суд разрешает </w:t>
      </w:r>
    </w:p>
    <w:p w:rsidR="00A77B3E">
      <w:r>
        <w:t xml:space="preserve">в соответствии со ст.ст.50, 131, 132, 316 УПК РФ, в том числе отдельным постановлением в части оплаты труда адвокату. </w:t>
        <w:tab/>
        <w:tab/>
        <w:tab/>
        <w:tab/>
        <w:t xml:space="preserve">Вопрос о вещественных доказательствах следует решить в порядке                ст. 81 УПК РФ. </w:t>
      </w:r>
    </w:p>
    <w:p w:rsidR="00A77B3E">
      <w:r>
        <w:t>На основании изложенного и руководствуясь ст.ст. 296-299, 302, 303, 304-309, 313, 316, 317 УПК РФ, мировой судья -</w:t>
      </w:r>
    </w:p>
    <w:p w:rsidR="00A77B3E"/>
    <w:p w:rsidR="00A77B3E">
      <w:r>
        <w:t>ПРИГОВОРИЛ:</w:t>
      </w:r>
    </w:p>
    <w:p w:rsidR="00A77B3E"/>
    <w:p w:rsidR="00A77B3E">
      <w:r>
        <w:t xml:space="preserve">Воробьева Максима Михайловича признать виновным в совершении преступления, предусмотренного ст. 264.1 УК Российской Федерации </w:t>
      </w:r>
    </w:p>
    <w:p w:rsidR="00A77B3E">
      <w:r>
        <w:t xml:space="preserve">и назначить ему наказание в виде лишения свободы сроком 8 месяцев </w:t>
      </w:r>
    </w:p>
    <w:p w:rsidR="00A77B3E">
      <w:r>
        <w:t>с лишением права заниматься деятельностью, связанной с управлением транспортными средствами сроком на 2 (два) года.</w:t>
      </w:r>
    </w:p>
    <w:p w:rsidR="00A77B3E">
      <w:r>
        <w:t xml:space="preserve">В соответствии со ст. 70 УК РФ назначить Воробьеву Максиму Михайловичу окончательное наказание по совокупности приговоров путем частичного присоединения не отбытой части основного наказания </w:t>
      </w:r>
    </w:p>
    <w:p w:rsidR="00A77B3E">
      <w:r>
        <w:t>по приговору Нижнегорского районного суда адрес от дата к наказанию, назначенному настоящим приговором, применяя правила, предусмотренные п. «г» ч. 1 ст. 71 УК РФ, окончательно назначить Воробьеву Максиму Михайловичу наказание в виде лишения свободы сроком 8 месяцев 5 дней с лишением права заниматься деятельностью, связанной с управлением транспортными средствами сроком на 2 (два) года.</w:t>
      </w:r>
    </w:p>
    <w:p w:rsidR="00A77B3E">
      <w:r>
        <w:t>В соответствии со ст. 73 УК РФ назначенное основное наказание считать условным с испытательным сроком 1 (один) год, в течение которого осужденный Воробьев Максим Михайлович должен своим поведением доказать свое исправление.</w:t>
      </w:r>
    </w:p>
    <w:p w:rsidR="00A77B3E">
      <w:r>
        <w:t>В соответствии с ч. 5 ст. 73 УК РФ обязать осужденного Воробьева Максима Михайловича в период условного осуждения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один раз в месяц в день, установленный этим органом, являться для отчета о своем поведении.</w:t>
      </w:r>
    </w:p>
    <w:p w:rsidR="00A77B3E">
      <w:r>
        <w:t xml:space="preserve">Меру процессуального принуждения в отношении Воробьева Максима Михайловича в виде  обязательства о явке - отменить по вступлению приговора в законную силу. </w:t>
        <w:tab/>
        <w:tab/>
        <w:tab/>
        <w:tab/>
        <w:tab/>
        <w:tab/>
        <w:tab/>
        <w:tab/>
        <w:tab/>
        <w:tab/>
        <w:t>Вещественные доказательства по делу:</w:t>
      </w:r>
    </w:p>
    <w:p w:rsidR="00A77B3E">
      <w:r>
        <w:t xml:space="preserve">- диск DVD с видео-файлами, хранящийся при уголовном деле </w:t>
      </w:r>
    </w:p>
    <w:p w:rsidR="00A77B3E">
      <w:r>
        <w:t>(л.д. 39) – хранить при уголовном деле № 1-84-30/2017 в течение всего срока его хранения.</w:t>
      </w:r>
    </w:p>
    <w:p w:rsidR="00A77B3E">
      <w:r>
        <w:t>Приговор может быть обжалован в апелляционном порядке                             с соблюдением требований ст. 317 УПК РФ в Советский районный суд адрес в течение 10 суток со дня его постановления через мирового судью.</w:t>
      </w:r>
    </w:p>
    <w:p w:rsidR="00A77B3E">
      <w:r>
        <w:t xml:space="preserve">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судья</w:t>
        <w:tab/>
        <w:tab/>
        <w:t xml:space="preserve">    подпись  </w:t>
        <w:tab/>
        <w:t xml:space="preserve">   </w:t>
        <w:tab/>
        <w:t xml:space="preserve">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