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1-85-8/2021</w:t>
      </w:r>
    </w:p>
    <w:p w:rsidR="00A77B3E">
      <w:r>
        <w:t>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Судак</w:t>
      </w:r>
    </w:p>
    <w:p w:rsidR="00A77B3E"/>
    <w:p w:rsidR="00A77B3E">
      <w:r>
        <w:t>И.о. мирового судьи судебного участка №85 Судакского судебного района, Мировой судья судебного участка №86 Судакского судебного района (городской адрес) адрес                Сологуб Л.В.,</w:t>
      </w:r>
    </w:p>
    <w:p w:rsidR="00A77B3E">
      <w:r>
        <w:t xml:space="preserve">при </w:t>
      </w:r>
      <w:r>
        <w:t xml:space="preserve">секретаре                                                        </w:t>
      </w:r>
      <w:r>
        <w:t>фио</w:t>
      </w:r>
      <w:r>
        <w:t>,</w:t>
      </w:r>
    </w:p>
    <w:p w:rsidR="00A77B3E">
      <w:r>
        <w:t xml:space="preserve">с участием помощника прокурора г. Судака:    </w:t>
      </w:r>
      <w:r>
        <w:t>фио</w:t>
      </w:r>
      <w:r>
        <w:t xml:space="preserve">, </w:t>
      </w:r>
    </w:p>
    <w:p w:rsidR="00A77B3E">
      <w:r>
        <w:t xml:space="preserve">защитника:  адвоката                     </w:t>
      </w:r>
      <w:r>
        <w:tab/>
      </w:r>
      <w:r>
        <w:tab/>
        <w:t xml:space="preserve">         </w:t>
      </w:r>
      <w:r>
        <w:t>фио</w:t>
      </w:r>
      <w:r>
        <w:t xml:space="preserve"> представившей удостоверение №1807от дата и ордер №5134 от дата</w:t>
      </w:r>
    </w:p>
    <w:p w:rsidR="00A77B3E">
      <w:r>
        <w:t xml:space="preserve">подсудимой      </w:t>
      </w:r>
      <w:r>
        <w:t xml:space="preserve">             </w:t>
      </w:r>
      <w:r>
        <w:tab/>
      </w:r>
      <w:r>
        <w:t>фио</w:t>
      </w:r>
    </w:p>
    <w:p w:rsidR="00A77B3E">
      <w:r>
        <w:t xml:space="preserve">рассмотрев в открытом судебном заседании в помещении судебного участка уголовное дело по обвинению </w:t>
      </w:r>
    </w:p>
    <w:p w:rsidR="00A77B3E">
      <w:r>
        <w:t>фио</w:t>
      </w:r>
      <w:r>
        <w:t>, паспортные данные, не работающей, не замужней, имеющей на иждивении одного несовершеннолетнего ребенка, не военнообязанной, зарегистр</w:t>
      </w:r>
      <w:r>
        <w:t>ированной и проживающей по адресу: адрес, гражданки Российской Федерации, не судимой, обвиняемой в совершении преступления, предусмотренного ст. 158  ч. 1 УК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17 часов </w:t>
      </w:r>
      <w:r>
        <w:t>фио</w:t>
      </w:r>
      <w:r>
        <w:t xml:space="preserve"> находясь в комнате №1 дома №5 по адрес г. Судака Рес</w:t>
      </w:r>
      <w:r>
        <w:t>публики Крым, осознавая фактический характер и общественную опасность своих действий, реализуя возникший корыстный умысел, направленный на тайное хищение  чужого имущества с целью незаконного обогащения, путем свободного доступа тайно похитила мобильный те</w:t>
      </w:r>
      <w:r>
        <w:t>лефон сотовой связи марки «</w:t>
      </w:r>
      <w:r>
        <w:t>Samsung</w:t>
      </w:r>
      <w:r>
        <w:t xml:space="preserve">» модель А-50, в корпусе черного цвета, с идентификационными номерами VIN-код, VIN-код, стоимостью сумма, принадлежащий </w:t>
      </w:r>
      <w:r>
        <w:t>фио</w:t>
      </w:r>
      <w:r>
        <w:t xml:space="preserve">, после чего с похищенным скрылась, причинив своими действиями материальный ущерб </w:t>
      </w:r>
      <w:r>
        <w:t>фио</w:t>
      </w:r>
      <w:r>
        <w:t xml:space="preserve"> на сумму сумм</w:t>
      </w:r>
      <w:r>
        <w:t xml:space="preserve">а, являющийся для нее незначительным. 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совершила преступление, предусмотренное ч. 1 ст. 158 УК РФ – кража, то есть тайное хищение чужого имущества.</w:t>
      </w:r>
    </w:p>
    <w:p w:rsidR="00A77B3E">
      <w:r>
        <w:t xml:space="preserve">В судебное заседание потерпевшая </w:t>
      </w:r>
      <w:r>
        <w:t>фио</w:t>
      </w:r>
      <w:r>
        <w:t xml:space="preserve"> не явилась, представила заявление, в </w:t>
      </w:r>
      <w:r>
        <w:t>котором ходатайствует о прекращении уголовного дела в связи с примирением с подсудимой, указывает, что причиненный материальный ущерб возмещен, претензий к подсудимой не имеет.</w:t>
      </w:r>
    </w:p>
    <w:p w:rsidR="00A77B3E">
      <w:r>
        <w:t xml:space="preserve">Подсудимая </w:t>
      </w:r>
      <w:r>
        <w:t>фио</w:t>
      </w:r>
      <w:r>
        <w:t xml:space="preserve"> в судебном заседании, в присутствии своего адвоката, вину в сове</w:t>
      </w:r>
      <w:r>
        <w:t>ршенном преступлении признала полностью, не возражала против прекращения уголовного дела в связи с примирением с потерпевшей. Последствия прекращения производства по делу ей понятны.</w:t>
      </w:r>
    </w:p>
    <w:p w:rsidR="00A77B3E">
      <w:r>
        <w:t xml:space="preserve">Защитник подсудимой адвокат </w:t>
      </w:r>
      <w:r>
        <w:t>фио</w:t>
      </w:r>
      <w:r>
        <w:t xml:space="preserve"> просила прекратить уголовное дело в связи</w:t>
      </w:r>
      <w:r>
        <w:t xml:space="preserve"> с примирением сторон, так как подсудимая примирилась с потерпевшей и загладила</w:t>
      </w:r>
    </w:p>
    <w:p w:rsidR="00A77B3E">
      <w:r>
        <w:t xml:space="preserve"> причиненный вред. </w:t>
      </w:r>
    </w:p>
    <w:p w:rsidR="00A77B3E">
      <w:r>
        <w:t>Выслушав, подсудимую, защитника и государственного обвинителя, не возражавших против прекращения дела за примирением сторон, мировой судья приходит к следую</w:t>
      </w:r>
      <w:r>
        <w:t>щему.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A77B3E">
      <w:r>
        <w:t>На основании ч.2 ст.15 УК РФ  п</w:t>
      </w:r>
      <w:r>
        <w:t>реступление, предусмотренное ст. 158  ч.1 УК РФ, отнесено к преступлениям небольшой тяжести.</w:t>
      </w:r>
    </w:p>
    <w:p w:rsidR="00A77B3E">
      <w: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</w:t>
      </w:r>
      <w:r>
        <w:t>шим и возместило причиненный потерпевшему вред.</w:t>
      </w:r>
    </w:p>
    <w:p w:rsidR="00A77B3E">
      <w:r>
        <w:t xml:space="preserve">Учитывая, что </w:t>
      </w:r>
      <w:r>
        <w:t>фио</w:t>
      </w:r>
      <w:r>
        <w:t xml:space="preserve"> не судима (л.д. 86-91), на учете у врача-психиатра не состоит (л.д. 71), находится под динамическим наблюдением у врача-нарколога с дата (л.д.69), по месту жительства характеризуется посредс</w:t>
      </w:r>
      <w:r>
        <w:t xml:space="preserve">твенно (л.д.84), примирилась с потерпевшей </w:t>
      </w:r>
      <w:r>
        <w:t>фио</w:t>
      </w:r>
      <w:r>
        <w:t>, возместила причиненный ущерб, учитывая фактические обстоятельства совершенного преступления, наличие свободно выраженного волеизъявления потерпевшей, а также то, что подсудимая  впервые совершила преступление</w:t>
      </w:r>
      <w:r>
        <w:t xml:space="preserve"> не большой тяжести, в содеянном раскаялась, против прекращения дела по данному основанию не возражает,   суд считает возможным прекратить уголовное дело.</w:t>
      </w:r>
    </w:p>
    <w:p w:rsidR="00A77B3E">
      <w:r>
        <w:t>Гражданский иск по делу не заявлен.</w:t>
      </w:r>
    </w:p>
    <w:p w:rsidR="00A77B3E">
      <w:r>
        <w:t xml:space="preserve">На основании изложенного и руководствуясь ст.76 УК РФ, п. 1 ч. 3 </w:t>
      </w:r>
      <w:r>
        <w:t xml:space="preserve">ст. 254 УПК РФ, мировой судья </w:t>
      </w:r>
    </w:p>
    <w:p w:rsidR="00A77B3E">
      <w:r>
        <w:t>ПОСТАНОВИЛ:</w:t>
      </w:r>
    </w:p>
    <w:p w:rsidR="00A77B3E">
      <w:r>
        <w:t xml:space="preserve">освободить от уголовной ответственности </w:t>
      </w:r>
      <w:r>
        <w:t>фио</w:t>
      </w:r>
      <w:r>
        <w:t>, прекратить в отношении нее уголовное дело по ч.1 ст.158 УК РФ на основании ст. 76 УК РФ, в связи с примирением с потерпевшей.</w:t>
      </w:r>
    </w:p>
    <w:p w:rsidR="00A77B3E">
      <w:r>
        <w:t xml:space="preserve">Меру пресечения </w:t>
      </w:r>
      <w:r>
        <w:t>фио</w:t>
      </w:r>
      <w:r>
        <w:t xml:space="preserve"> до вступления </w:t>
      </w:r>
      <w:r>
        <w:t>постановления в законную силу оставить в виде подписки о невыезде.</w:t>
      </w:r>
    </w:p>
    <w:p w:rsidR="00A77B3E">
      <w:r>
        <w:t>Постановление может быть обжаловано в Судакский городской суд адрес  в течение 10 суток со дня его провозглашения.</w:t>
      </w:r>
    </w:p>
    <w:p w:rsidR="00A77B3E"/>
    <w:p w:rsidR="00A77B3E">
      <w:r>
        <w:t xml:space="preserve">Мировой судья                                                            </w:t>
      </w:r>
      <w:r>
        <w:t xml:space="preserve">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55"/>
    <w:rsid w:val="004439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