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14FAE">
      <w:pPr>
        <w:jc w:val="right"/>
      </w:pPr>
      <w:r>
        <w:t>Дело № 1-85-11/2023</w:t>
      </w:r>
    </w:p>
    <w:p w:rsidR="00A77B3E" w:rsidP="00114FAE">
      <w:pPr>
        <w:jc w:val="right"/>
      </w:pPr>
      <w:r>
        <w:t>УИД 91MS0085-01-2023-000551-97</w:t>
      </w:r>
    </w:p>
    <w:p w:rsidR="00A77B3E" w:rsidP="00114FAE">
      <w:pPr>
        <w:jc w:val="center"/>
      </w:pPr>
    </w:p>
    <w:p w:rsidR="00A77B3E" w:rsidP="00114FAE">
      <w:pPr>
        <w:jc w:val="center"/>
      </w:pPr>
      <w:r>
        <w:t>ПОСТАНОВЛЕНИЕ</w:t>
      </w:r>
    </w:p>
    <w:p w:rsidR="00A77B3E" w:rsidP="00114FAE">
      <w:pPr>
        <w:jc w:val="center"/>
      </w:pPr>
      <w:r>
        <w:t>о прекращении уголовного дела</w:t>
      </w:r>
    </w:p>
    <w:p w:rsidR="00A77B3E"/>
    <w:p w:rsidR="00A77B3E">
      <w:r>
        <w:t>16 мая 2023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округ Судак) А.С. Суходолов,</w:t>
      </w:r>
    </w:p>
    <w:p w:rsidR="00A77B3E">
      <w:r>
        <w:t xml:space="preserve">при помощнике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</w:t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с участием государственного обвинителя                   </w:t>
      </w:r>
      <w:r>
        <w:tab/>
        <w:t xml:space="preserve">– </w:t>
      </w:r>
      <w:r>
        <w:t>Козаев</w:t>
      </w:r>
      <w:r>
        <w:t xml:space="preserve"> А.Т.</w:t>
      </w:r>
    </w:p>
    <w:p w:rsidR="00A77B3E">
      <w:r>
        <w:t xml:space="preserve">защитника – адвоката, представившего ордер №  90-01-2023-00599845 от 05.05.2023 и удостоверение адвоката № 1226 от 04.12.15 г.        </w:t>
      </w:r>
      <w:r>
        <w:tab/>
      </w:r>
      <w:r>
        <w:tab/>
        <w:t>– Коно</w:t>
      </w:r>
      <w:r>
        <w:t>валова Б.П.,</w:t>
      </w:r>
    </w:p>
    <w:p w:rsidR="00A77B3E">
      <w:r>
        <w:t>подсудимой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– Мусаевой Э.А.</w:t>
      </w:r>
    </w:p>
    <w:p w:rsidR="00A77B3E">
      <w:r>
        <w:t>рассмотрев в открытом судебном заседании в помещении  судебного участка материалы  уголовного  дела в отношении</w:t>
      </w:r>
    </w:p>
    <w:p w:rsidR="00A77B3E">
      <w:r>
        <w:t>МУСАЕВОЙ ЭДИЙЕ АСАНОВНЫ, паспортные данные</w:t>
      </w:r>
      <w:r>
        <w:t>, гражданки Российской Федерации, паспорт</w:t>
      </w:r>
      <w:r>
        <w:t xml:space="preserve"> гражданки</w:t>
      </w:r>
      <w:r>
        <w:t xml:space="preserve">, имеющей среднее специальное образование, замужем, на иждивении имеет троих малолетних детей, не работает, не </w:t>
      </w:r>
      <w:r>
        <w:t>военнообязана</w:t>
      </w:r>
      <w:r>
        <w:t xml:space="preserve">, зарегистрирована и проживает по адресу: адрес, </w:t>
      </w:r>
      <w:r>
        <w:t>адрес, р</w:t>
      </w:r>
      <w:r>
        <w:t>анее не судима, русским языком владеет</w:t>
      </w:r>
    </w:p>
    <w:p w:rsidR="00A77B3E">
      <w:r>
        <w:t xml:space="preserve">обвиняемой в совершении преступления, предусмотренного ст. 322.3 УК РФ, - </w:t>
      </w:r>
    </w:p>
    <w:p w:rsidR="00A77B3E" w:rsidP="00114FAE">
      <w:pPr>
        <w:jc w:val="center"/>
      </w:pPr>
    </w:p>
    <w:p w:rsidR="00A77B3E" w:rsidP="00114FAE">
      <w:pPr>
        <w:jc w:val="center"/>
      </w:pPr>
      <w:r>
        <w:t>У С Т А Н О В И Л:</w:t>
      </w:r>
    </w:p>
    <w:p w:rsidR="00A77B3E"/>
    <w:p w:rsidR="00A77B3E">
      <w:r>
        <w:t xml:space="preserve">Мусаева </w:t>
      </w:r>
      <w:r>
        <w:t>Эдийе</w:t>
      </w:r>
      <w:r>
        <w:t xml:space="preserve"> </w:t>
      </w:r>
      <w:r>
        <w:t>Асановна</w:t>
      </w:r>
      <w:r>
        <w:t>, совершила преступление против порядка управления при следующих обстоятельствах:</w:t>
      </w:r>
    </w:p>
    <w:p w:rsidR="00A77B3E">
      <w:r>
        <w:t>Не позднее дата у</w:t>
      </w:r>
      <w:r>
        <w:t xml:space="preserve"> Мусаевой Э.А. возник преступный умысел, направленный на фиктивную постановку на учет неопределенного круга иностранных граждан по месту пребывания в жилом помещении без намерения принимающей стороны предоставлять им это помещение для пребывания. Обладая и</w:t>
      </w:r>
      <w:r>
        <w:t>нформацией о необходимости с целью соблюдения установленного порядка регистрации, передвижения и выбора места жительства иностранных граждан уведомлять органы миграционного контроля об их месте пребывания, и понимая, что без данного уведомления их пребыван</w:t>
      </w:r>
      <w:r>
        <w:t xml:space="preserve">ие на территории Российской Федерации незаконно, в нарушение требований ст. 21 ч. 1, ст. 22 ч. 2 </w:t>
      </w:r>
      <w:r>
        <w:t>п.п</w:t>
      </w:r>
      <w:r>
        <w:t xml:space="preserve">. «а» Федерального закона №109 от дата «О миграционном учете иностранных граждан и лиц без гражданства в Российской Федерации», согласно которым основанием </w:t>
      </w:r>
      <w:r>
        <w:t>для учета иностранного гражданина по месту пребывания является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принимающей стороной уведомления о прибытии иностранно</w:t>
      </w:r>
      <w:r>
        <w:t xml:space="preserve">го гражданина в место пребывания в орган миграционного учета непосредственно, либо посредством его направления почтовым отправлением, во исполнение преступного умысла, Мусаева Э.А., дата </w:t>
      </w:r>
      <w:r>
        <w:t xml:space="preserve">примерно </w:t>
      </w:r>
      <w:r>
        <w:t>в</w:t>
      </w:r>
      <w:r>
        <w:t xml:space="preserve"> время, более точное время не установлено, находясь в помещ</w:t>
      </w:r>
      <w:r>
        <w:t>ении отделения по вопросам миграции ОМВД России по г. Судаку по адресу: адрес, выступая принимающей стороной, в нарушение требований п. 23 Постановления Правительства РФ № 9 от дата «О порядке осуществления миграционного учета иностранных граждан или лиц б</w:t>
      </w:r>
      <w:r>
        <w:t xml:space="preserve">ез гражданства в Российской Федерации», действуя умышленно, незаконно, совершила фиктивную постановку на учет в Российской Федерации иностранных граждан - граждан Республики Узбекистан - </w:t>
      </w:r>
      <w:r>
        <w:t>фио</w:t>
      </w:r>
      <w:r>
        <w:t>, паспортные данные; ФИО</w:t>
      </w:r>
      <w:r>
        <w:t>, паспортные д</w:t>
      </w:r>
      <w:r>
        <w:t xml:space="preserve">анные, внеся заведомо ложные сведения в бланк уведомления о прибытии иностранных граждан </w:t>
      </w:r>
      <w:r>
        <w:t>в место пребывания</w:t>
      </w:r>
      <w:r>
        <w:t>, указав местом их пребывания жилой дом, расположенную по адресу: адрес</w:t>
      </w:r>
      <w:r>
        <w:t>, адрес, удостоверенный ее подписью. Мусаева Э.А. при этом достоверно з</w:t>
      </w:r>
      <w:r>
        <w:t>нала, что данные иностранные граждане по указанному адресу пребывать не будут и фактически жилое помещение по вышеуказанному адресу иностранным гражданам предоставлять не собиралась.</w:t>
      </w:r>
    </w:p>
    <w:p w:rsidR="00A77B3E">
      <w:r>
        <w:t>В продолжение своего преступного умысла, ФИО</w:t>
      </w:r>
      <w:r>
        <w:t>, дата при</w:t>
      </w:r>
      <w:r>
        <w:t xml:space="preserve">мерно </w:t>
      </w:r>
      <w:r>
        <w:t>в</w:t>
      </w:r>
      <w:r>
        <w:t xml:space="preserve"> время, более точное время не установлено, находясь в помещении отделения по вопросам миграции ОМВД России по г. Судаку по адресу: адрес, выступая принимающей стороной, в нарушение требований п. 23 Постановления Правительства РФ № 9 от дата «О поряд</w:t>
      </w:r>
      <w:r>
        <w:t>ке осуществления миграционного учета иностранных граждан или лиц без гражданства в Российской Федерации», действуя умышленно, незаконно, совершила фиктивную постановку на учет в Российской Федерации иностранного гражданина -  гражданина Республики Узбекист</w:t>
      </w:r>
      <w:r>
        <w:t>ан – ФИО</w:t>
      </w:r>
      <w:r>
        <w:t xml:space="preserve">, паспортные данные, внеся заведомо ложные сведения в бланк уведомления о прибытии иностранных граждан в место пребывания, указав местом его пребывания жилой дом, расположенную по адресу: адрес </w:t>
      </w:r>
      <w:r>
        <w:t>адрес</w:t>
      </w:r>
      <w:r>
        <w:t>, удостове</w:t>
      </w:r>
      <w:r>
        <w:t>ренный ее подписью. Мусаева Э.А. при этом достоверно знала, что данный иностранный гражданин по указанному адресу пребывать не будет и фактически жилое помещение по вышеуказанному адресу иностранному гражданину предоставлять не собиралась.</w:t>
      </w:r>
    </w:p>
    <w:p w:rsidR="00A77B3E">
      <w:r>
        <w:t>В продолжение св</w:t>
      </w:r>
      <w:r>
        <w:t xml:space="preserve">оего преступного умысла, Мусаева </w:t>
      </w:r>
      <w:r>
        <w:t>Эдийе</w:t>
      </w:r>
      <w:r>
        <w:t xml:space="preserve"> </w:t>
      </w:r>
      <w:r>
        <w:t>Асановна</w:t>
      </w:r>
      <w:r>
        <w:t xml:space="preserve">, 05.09.2022 примерно </w:t>
      </w:r>
      <w:r>
        <w:t>в</w:t>
      </w:r>
      <w:r>
        <w:t xml:space="preserve"> время, более точное время не установлено, находясь в помещении отделения по вопросам миграции ОМВД России по г. Судаку по адресу: адрес, выступая принимающей стороной, в нарушение требо</w:t>
      </w:r>
      <w:r>
        <w:t>ваний п. 23 Постановления Правительства РФ № 9 от дата «О порядке осуществления миграционного учета иностранных граждан или лиц без гражданства в Российской Федерации», действуя умышленно, незаконно, совершила фиктивную постановку на учет в Российской Феде</w:t>
      </w:r>
      <w:r>
        <w:t xml:space="preserve">рации иностранного гражданина -  гражданина Республики Узбекистан – </w:t>
      </w:r>
      <w:r>
        <w:t>фио</w:t>
      </w:r>
      <w:r>
        <w:t xml:space="preserve">, паспортные данные, внеся заведомо ложные сведения в бланк уведомления о прибытии иностранных граждан </w:t>
      </w:r>
      <w:r>
        <w:t>в место пребывания</w:t>
      </w:r>
      <w:r>
        <w:t xml:space="preserve">, указав местом его пребывания жилой дом, расположенный </w:t>
      </w:r>
      <w:r>
        <w:t xml:space="preserve">по адресу: </w:t>
      </w:r>
      <w:r>
        <w:t>адрес, удостоверенный ее подписью. Мусаева Э.А. при этом достоверно знала, что данный иностранный гражданин по указанному адресу пребывать не будет и фактически жилое помещение по вышеуказанному адресу иностранному гражданину предо</w:t>
      </w:r>
      <w:r>
        <w:t>ставлять не собиралась.</w:t>
      </w:r>
    </w:p>
    <w:p w:rsidR="00A77B3E">
      <w:r>
        <w:t xml:space="preserve">В продолжение своего преступного умысла, Мусаева </w:t>
      </w:r>
      <w:r>
        <w:t>Эдийе</w:t>
      </w:r>
      <w:r>
        <w:t xml:space="preserve"> </w:t>
      </w:r>
      <w:r>
        <w:t>Асановна</w:t>
      </w:r>
      <w:r>
        <w:t xml:space="preserve">, дата примерно </w:t>
      </w:r>
      <w:r>
        <w:t>в</w:t>
      </w:r>
      <w:r>
        <w:t xml:space="preserve"> время, более точное время не установлено, находясь в помещении отделения по вопросам миграции ОМВД России по г. Судаку по адресу: адрес, </w:t>
      </w:r>
      <w:r>
        <w:t>выступая прини</w:t>
      </w:r>
      <w:r>
        <w:t>мающей стороной, в нарушение требований п. 23 Постановления Правительства РФ № 9 от дата «О порядке осуществления миграционного учета иностранных граждан или лиц без гражданства в Российской Федерации», действуя умышленно, незаконно совершила фиктивную пос</w:t>
      </w:r>
      <w:r>
        <w:t xml:space="preserve">тановку на учет в Российской Федерации иностранных граждан - граждан Республики Узбекистан - </w:t>
      </w:r>
      <w:r>
        <w:t>фио</w:t>
      </w:r>
      <w:r>
        <w:t xml:space="preserve">, паспортные данные; </w:t>
      </w:r>
      <w:r>
        <w:t>фио</w:t>
      </w:r>
      <w:r>
        <w:t xml:space="preserve"> ,</w:t>
      </w:r>
      <w:r>
        <w:t xml:space="preserve"> </w:t>
      </w:r>
      <w:r>
        <w:t>паспортные данные, внеся заведомо ложные сведения в бланк уведомления о прибытии иностранных граждан в место пр</w:t>
      </w:r>
      <w:r>
        <w:t xml:space="preserve">ебывания, указав местом их пребывания жилой дом, расположенную по адресу: </w:t>
      </w:r>
      <w:r>
        <w:t>адрес, удостоверенный ее подписью. Мусаева Э.А. при этом достоверно знала, что данные иностранные граждане по указанному адресу пребывать не будут и фактически жилое по</w:t>
      </w:r>
      <w:r>
        <w:t>мещение по вышеуказанному адресу иностранным гражданам предоставлять не собиралась.</w:t>
      </w:r>
    </w:p>
    <w:p w:rsidR="00A77B3E">
      <w:r>
        <w:t>Таким образом, Мусаева Э.А. нарушила требования ч. 3 ст. 7 Федерального закона № 109 «О миграционном учете иностранных граждан и лиц без гражданства в Российской Федерации»</w:t>
      </w:r>
      <w:r>
        <w:t xml:space="preserve"> от дата, в соответствии с которым, временно пребывающие в Российской Федерации иностранные граждане подлежат учету по месту пребывания, чем лишила возможности отделения по вопросам миграции ОМВД России по г. Судаку, а также органы, отслеживающие исполнени</w:t>
      </w:r>
      <w:r>
        <w:t>е законодательных актов РФ, осуществлять контроль за соблюдением иностранными гражданами правил миграционного учета и их передвижения на территории Российской Федерации.</w:t>
      </w:r>
    </w:p>
    <w:p w:rsidR="00A77B3E">
      <w:r>
        <w:t xml:space="preserve">Данные действия Мусаевой Э.А. квалифицированы органом дознания по ст. 322.3 УК РФ как </w:t>
      </w:r>
      <w:r>
        <w:t xml:space="preserve">фиктивная постановка на учет иностранного гражданина по месту пребывания в Российской Федерации. </w:t>
      </w:r>
    </w:p>
    <w:p w:rsidR="00A77B3E">
      <w:r>
        <w:t>В судебном заседании по данному уголовному делу от защитника подсудимой поступило ходатайство о прекращении уголовного дела, поскольку, согласно п. 2 примечан</w:t>
      </w:r>
      <w:r>
        <w:t xml:space="preserve">ий к ст. 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 </w:t>
      </w:r>
    </w:p>
    <w:p w:rsidR="00A77B3E">
      <w:r>
        <w:t>Хода</w:t>
      </w:r>
      <w:r>
        <w:t xml:space="preserve">тайство мотивировано тем, что подсудимая способствовала раскрытию совершенного преступления, давала правдивые показания с момента первого допроса обо всех обстоятельствах совершенного, в том числе, с момента дачи объяснений до возбуждения уголовного дела. </w:t>
      </w:r>
      <w:r>
        <w:t xml:space="preserve">В связи с чем, усматриваются основания для прекращения уголовного дела в отношении нее. При этом последствия прекращения уголовного дела по заявленному основанию ей  разъяснены и понятны. В ее действиях не содержится иного состава преступления. </w:t>
      </w:r>
    </w:p>
    <w:p w:rsidR="00A77B3E">
      <w:r>
        <w:t>Выслушав п</w:t>
      </w:r>
      <w:r>
        <w:t>одсудимую, прокурора, поддержавших ходатайство защитника, суд приходит к выводу о наличии достаточных оснований для прекращения уголовного дела, учитывая следующее.</w:t>
      </w:r>
    </w:p>
    <w:p w:rsidR="00A77B3E">
      <w:r>
        <w:t xml:space="preserve">Мусаева Э.А. совершила преступление небольшой тяжести, вину признала, в </w:t>
      </w:r>
      <w:r>
        <w:t>содеяном</w:t>
      </w:r>
      <w:r>
        <w:t xml:space="preserve"> раскаялась, способствовала раскрытию преступления и установлению истины по делу. Мусаева Э.А. по месту жительства характеризуется посредственно /т. 1 л.д. 212/, на учете у вра</w:t>
      </w:r>
      <w:r>
        <w:t xml:space="preserve">чей нарколога и психиатра не состоит /т. 1 л.д. 210-21/, ранее не судима /т. 1 л.д. 208-209/, воспитывает троих несовершеннолетних детей, является многодетной матерью /л.д. 213-218/. </w:t>
      </w:r>
    </w:p>
    <w:p w:rsidR="00A77B3E">
      <w:r>
        <w:t>Из материалов уголовного дела следует, что дата возбуждено уголовное дел</w:t>
      </w:r>
      <w:r>
        <w:t>о по факту совершения преступления, предусмотренного ст. 322.3 УК РФ. Основанием для возбуждения уголовного дела послужили достаточные данные, указывающие на признаки преступления, предусмотренного ст. 322.3 УК РФ, содержащиеся в материале проверки. Устано</w:t>
      </w:r>
      <w:r>
        <w:t>влено, что в материале проверки содержится заявление Мусаевой Э.А. от дата о согласии на проведение осмотра жилища /л.д. 6/, протокол осмотра места происшествия от дата в ходе которого осмотрено жилище Мусаевой Э.А. /л.д. 7-11/, объяснение Мусаевой Э.А. от</w:t>
      </w:r>
      <w:r>
        <w:t xml:space="preserve"> дата в котором она дала полные, правдивые объяснения об обстоятельствах совершенного преступления /т. 1 л.д. 14/. </w:t>
      </w:r>
    </w:p>
    <w:p w:rsidR="00A77B3E">
      <w:r>
        <w:t xml:space="preserve">После возбуждения уголовного дела на допросе в качестве свидетеля дата /л.д. 132/, а затем подозреваемого дата Мусаева Э.А. последовательно </w:t>
      </w:r>
      <w:r>
        <w:t>и правдиво сообщила о времени, месте, мотивах совершения преступления, чем оказывала помощь в установлении всех обстоятельств по делу /т. 1 л.д. 151/. При ознакомлении дата с обвинительным актом и материалами уголовного дела заявила ходатайство о желании в</w:t>
      </w:r>
      <w:r>
        <w:t xml:space="preserve">оспользоваться правом, предусмотренным п. 2 ч. 5 ст. 217 УПК РФ /л.д. 240/. </w:t>
      </w:r>
    </w:p>
    <w:p w:rsidR="00A77B3E">
      <w:r>
        <w:t>Согласно п. 2 примечаний, к статье 322.3 УК РФ, лицо, совершившее преступление, предусмотренное настоящей статьей, освобождается от уголовной ответственности, если оно способствов</w:t>
      </w:r>
      <w:r>
        <w:t>ало раскрытию этого преступления и если в его действиях не содержится иного состава преступления.</w:t>
      </w:r>
    </w:p>
    <w:p w:rsidR="00A77B3E">
      <w:r>
        <w:t>Из материалов дела следует, что подсудимая обвиняется в совершении преступления, предусмотренного ст. 322.3 УК РФ, т.е. в фиктивной постановке на учет иностра</w:t>
      </w:r>
      <w:r>
        <w:t xml:space="preserve">нного гражданина по месту пребывания в Российской Федерации. </w:t>
      </w:r>
    </w:p>
    <w:p w:rsidR="00A77B3E">
      <w:r>
        <w:t>Квалификацию деяния подсудимой по ст. 322.3 УК РФ суд считает правильной.</w:t>
      </w:r>
    </w:p>
    <w:p w:rsidR="00A77B3E">
      <w:r>
        <w:t xml:space="preserve"> </w:t>
      </w:r>
      <w:r>
        <w:tab/>
        <w:t>При этом подсудимая полностью осознала содеянное, активно сотрудничала с дознанием. Вмененное ей преступление относитс</w:t>
      </w:r>
      <w:r>
        <w:t>я к категории небольшой тяжести и не представляет большой общественной опасности.</w:t>
      </w:r>
    </w:p>
    <w:p w:rsidR="00A77B3E">
      <w:r>
        <w:t>Составов иных преступлений в действиях Мусаевой Э.А. не содержится.</w:t>
      </w:r>
    </w:p>
    <w:p w:rsidR="00A77B3E">
      <w:r>
        <w:t>В ходе судебного разбирательства, подсудимая свою вину в предъявленном обвинении признала полностью, раска</w:t>
      </w:r>
      <w:r>
        <w:t xml:space="preserve">ялась в содеянном. </w:t>
      </w:r>
    </w:p>
    <w:p w:rsidR="00A77B3E">
      <w:r>
        <w:t>Защитником подсудимой заявлено ходатайство о прекращении уголовного дела на основании п. 2 примечаний к ст. 322.3 УК РФ. Подсудимой разъяснено право доказать свою невиновность в ходе продолженного судебного разбирательства. Однако, от д</w:t>
      </w:r>
      <w:r>
        <w:t>анного права она отказалась, настаивая на прекращении уголовного дела на основании п. 2 примечаний к ст. 322.3 УК РФ.</w:t>
      </w:r>
    </w:p>
    <w:p w:rsidR="00A77B3E">
      <w:r>
        <w:t>По смыслу пункта 7 постановления Пленума Верховного Суда РФ от дата № 19 «О применении судами законодательства, регламентирующего основани</w:t>
      </w:r>
      <w:r>
        <w:t>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</w:t>
      </w:r>
      <w:r>
        <w:t xml:space="preserve">Ф, производится по правилам, установленным такими примечаниями. При этом выполнения общих условий, предусмотренных ч. 1 ст. 75 УК РФ, не требуется. </w:t>
      </w:r>
    </w:p>
    <w:p w:rsidR="00A77B3E">
      <w:r>
        <w:t>Вещественные доказательства надлежит хранить в отделении по вопросам миграции ОМВД России по г. Судаку.</w:t>
      </w:r>
    </w:p>
    <w:p w:rsidR="00A77B3E">
      <w:r>
        <w:t>Про</w:t>
      </w:r>
      <w:r>
        <w:t>цессуальными издержками по делу являются расходы связанные с оплатой труда адвоката, осуществляющего защиту Мусаевой Э.А. по назначению суда, которые на основании ч. 1 ст. 132 УПК РФ подлежат возмещению за счет средств федерального бюджета и взысканию с Му</w:t>
      </w:r>
      <w:r>
        <w:t xml:space="preserve">саевой Э.А. не подлежат. В силу ч. 3 ст. 313 УПК РФ о размере вознаграждения выносится отдельное постановление. </w:t>
      </w:r>
    </w:p>
    <w:p w:rsidR="00A77B3E">
      <w:r>
        <w:t>При изложенных выше обстоятельствах суд считает необходимым уголовное дело в отношении Мусаевой Э.А. прекратить, на основании п. 2 примечаний к</w:t>
      </w:r>
      <w:r>
        <w:t xml:space="preserve"> статье 322.3 УК РФ, ввиду способствования раскрытию указанного преступления.</w:t>
      </w:r>
    </w:p>
    <w:p w:rsidR="00A77B3E">
      <w:r>
        <w:t xml:space="preserve">На основании, п. 2 примечаний к статье 322.3 Уголовного кодекса Российской Федерации, руководствуясь </w:t>
      </w:r>
      <w:r>
        <w:t>ст.ст</w:t>
      </w:r>
      <w:r>
        <w:t>. ст. 28 ч. 2, 254, 256 Уголовно-процессуального кодекса Российской Феде</w:t>
      </w:r>
      <w:r>
        <w:t xml:space="preserve">рации, суд, - </w:t>
      </w:r>
    </w:p>
    <w:p w:rsidR="00A77B3E" w:rsidP="00114FAE">
      <w:pPr>
        <w:jc w:val="center"/>
      </w:pPr>
    </w:p>
    <w:p w:rsidR="00A77B3E" w:rsidP="00114FAE">
      <w:pPr>
        <w:jc w:val="center"/>
      </w:pPr>
      <w:r>
        <w:t>ПОСТАНОВИЛ:</w:t>
      </w:r>
    </w:p>
    <w:p w:rsidR="00A77B3E"/>
    <w:p w:rsidR="00A77B3E">
      <w:r>
        <w:t>Производство по уголовному делу в отношении МУСАЕВОЙ ЭДИЙЕ АСАНОВНЫ, привлекаемой к уголовной ответственности по ст. 322.3 УК РФ, прекратить на основании п. 2 примечаний к статье 322.3 УК Российской Федерации в связи с ее спосо</w:t>
      </w:r>
      <w:r>
        <w:t>бствованием раскрытию указанного преступления.</w:t>
      </w:r>
    </w:p>
    <w:p w:rsidR="00A77B3E">
      <w:r>
        <w:t>На основании п. 2 примечаний к ст. 322.3 УК РФ МУСАЕВУ ЭДИЙЕ АСАНОВНУ освободить от уголовной ответственности.</w:t>
      </w:r>
    </w:p>
    <w:p w:rsidR="00A77B3E">
      <w:r>
        <w:t>Вещественные доказательства по делу: уведомление о  прибытии  иностранного гражданина или лица без</w:t>
      </w:r>
      <w:r>
        <w:t xml:space="preserve"> гражданства в место пребывания на имя </w:t>
      </w:r>
      <w:r>
        <w:t>фио</w:t>
      </w:r>
      <w:r>
        <w:t xml:space="preserve">, уведомление о  прибытии  иностранного гражданина или лица без гражданства в место пребывания на имя </w:t>
      </w:r>
      <w:r>
        <w:t>фио</w:t>
      </w:r>
      <w:r>
        <w:t xml:space="preserve">, уведомление о прибытии  иностранного гражданина или лица без гражданства в место пребывания на имя </w:t>
      </w:r>
      <w:r>
        <w:t>фиоУ</w:t>
      </w:r>
      <w:r>
        <w:t>., у</w:t>
      </w:r>
      <w:r>
        <w:t xml:space="preserve">ведомление о прибытии иностранного гражданина или лица без гражданства в место пребывания на имя </w:t>
      </w:r>
      <w:r>
        <w:t>фио</w:t>
      </w:r>
      <w:r>
        <w:t xml:space="preserve">, уведомление о прибытии  иностранного гражданина или лица без гражданства в место пребывания на имя </w:t>
      </w:r>
      <w:r>
        <w:t>фио</w:t>
      </w:r>
      <w:r>
        <w:t>, уведомление о прибытии иностранного гражданина или</w:t>
      </w:r>
      <w:r>
        <w:t xml:space="preserve"> лица без гражданства в место пребывания на имя </w:t>
      </w:r>
      <w:r>
        <w:t>фио</w:t>
      </w:r>
      <w:r>
        <w:t xml:space="preserve">, находящиеся на хранении у специалиста-эксперта ОВМ ОМВД России по </w:t>
      </w:r>
      <w:r>
        <w:t>г.Судаку</w:t>
      </w:r>
      <w:r>
        <w:t xml:space="preserve"> </w:t>
      </w:r>
      <w:r>
        <w:t>фио</w:t>
      </w:r>
      <w:r>
        <w:t xml:space="preserve"> – хранить в ОВМ ОМВД России по </w:t>
      </w:r>
      <w:r>
        <w:t>г.Судаку</w:t>
      </w:r>
      <w:r>
        <w:t>.</w:t>
      </w:r>
    </w:p>
    <w:p w:rsidR="00A77B3E">
      <w:r>
        <w:t>Процессуальные издержки возместить за счет федерального бюджета.</w:t>
      </w:r>
    </w:p>
    <w:p w:rsidR="00A77B3E">
      <w:r>
        <w:t>Апелляционные жало</w:t>
      </w:r>
      <w:r>
        <w:t xml:space="preserve">бы, представление на постановление могут быть поданы в  </w:t>
      </w:r>
      <w:r>
        <w:t>Судакский</w:t>
      </w:r>
      <w:r>
        <w:t xml:space="preserve"> городской суд через мирового судью судебного участка № 85 Судакского судебного района (городской округ Судак) Республики Крым в течение 15 суток со дня вынесения постановления. </w:t>
      </w:r>
    </w:p>
    <w:p w:rsidR="00A77B3E">
      <w:r>
        <w:t>Подсудимая в</w:t>
      </w:r>
      <w:r>
        <w:t>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ей защитнику либо ходатайствовать перед судом о назначении защитника, о чем указывается в апелляционн</w:t>
      </w:r>
      <w:r>
        <w:t>ой жалобе или в возражениях на жалобы, представления, принесенные другими участниками уголовного процесса.</w:t>
      </w:r>
    </w:p>
    <w:p w:rsidR="00A77B3E"/>
    <w:p w:rsidR="00A77B3E"/>
    <w:p w:rsidR="00A77B3E">
      <w:r>
        <w:tab/>
        <w:t>Мировой судья                                                                              А.С.Суходолов</w:t>
      </w:r>
    </w:p>
    <w:p w:rsidR="00A77B3E"/>
    <w:p w:rsidR="00A77B3E">
      <w:r>
        <w:t>6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AE"/>
    <w:rsid w:val="00114F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