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1-85-14/2022</w:t>
      </w:r>
    </w:p>
    <w:p w:rsidR="00A77B3E"/>
    <w:p w:rsidR="00A77B3E">
      <w:r>
        <w:t>ПОСТАНОВЛЕНИЕ</w:t>
      </w:r>
    </w:p>
    <w:p w:rsidR="00A77B3E">
      <w:r>
        <w:t>о прекращении уголовного дела</w:t>
      </w:r>
    </w:p>
    <w:p w:rsidR="00A77B3E"/>
    <w:p w:rsidR="00A77B3E">
      <w:r>
        <w:t>адрес                                                                           27 июня 2022 года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(адрес) Суходолов А.С.,</w:t>
      </w:r>
    </w:p>
    <w:p w:rsidR="00A77B3E">
      <w:r>
        <w:t>при секретаре фио,</w:t>
      </w:r>
    </w:p>
    <w:p w:rsidR="00A77B3E">
      <w:r>
        <w:t>с участием государственного обвинителя – помощника прокурора города Судака Республики Крым фио,</w:t>
      </w:r>
    </w:p>
    <w:p w:rsidR="00A77B3E">
      <w:r>
        <w:t>защитника – адвоката фио, представившего удостоверение № 1226 и ордер № 31 от 16.06.2022 года,</w:t>
      </w:r>
    </w:p>
    <w:p w:rsidR="00A77B3E">
      <w:r>
        <w:t>подсудимого фио,</w:t>
      </w:r>
    </w:p>
    <w:p w:rsidR="00A77B3E">
      <w:r>
        <w:t>потерпевшего фио</w:t>
      </w:r>
    </w:p>
    <w:p w:rsidR="00A77B3E">
      <w:r>
        <w:t xml:space="preserve">рассмотрев в открытом судебном заседании в общем порядке судебного разбирательства материалы уголовного дела по обвинению </w:t>
      </w:r>
    </w:p>
    <w:p w:rsidR="00A77B3E"/>
    <w:p w:rsidR="00A77B3E">
      <w:r>
        <w:t xml:space="preserve">фио, паспортные данные, зарегистрированного и проживающего по адресу: адрес, неработающего, холост, на иждивении детей нет, гражданина Российской Федерации, военнообязанного, ранее не судимого, </w:t>
      </w:r>
    </w:p>
    <w:p w:rsidR="00A77B3E"/>
    <w:p w:rsidR="00A77B3E">
      <w:r>
        <w:tab/>
        <w:t xml:space="preserve">в совершении преступления, предусмотренного ч. 1 ст. 112 УК РФ, - </w:t>
      </w:r>
    </w:p>
    <w:p w:rsidR="00A77B3E"/>
    <w:p w:rsidR="00A77B3E">
      <w:r>
        <w:t xml:space="preserve">УСТАНОВИЛ: </w:t>
      </w:r>
    </w:p>
    <w:p w:rsidR="00A77B3E">
      <w:r>
        <w:tab/>
        <w:t xml:space="preserve">  </w:t>
      </w:r>
    </w:p>
    <w:p w:rsidR="00A77B3E">
      <w:r>
        <w:t xml:space="preserve">фио, 10 апреля 2022 года, около 00 часов 15 минут, находясь на участке местности, расположенном по адресу: адрес, действуя на почве внезапно возникших личных неприязненных отношений, имея умысел, направленный на причинение фио телесных повреждений, реализуя свой преступный умысел, действуя умышленно, осознавая противоправность и общественную опасность своих действий, предвидя возможность наступления общественно опасных последствий, и желая их наступления, кулаком левой руки нанес один удар в область челюсти справа фио </w:t>
      </w:r>
    </w:p>
    <w:p w:rsidR="00A77B3E">
      <w:r>
        <w:t>В результате действий фио потерпевшему фио, согласно заключению эксперта №67 от 22.04.2022 года, причинены следующие телесные повреждения: двойной перелом нижней челюсти с формированием центрального отломка; поперечный угла справа с расхождением отломков, а также поперечный перелом в области на уровне 1-2 зубов со смещением. Описанные телесные повреждения повлекли за собой длительное расстройство здоровья (более 21 дня) и оцениваются как причинившие вред здоровью средней тяжести, согласно п. 7.1 Приказа №194н Минздравсоцразвития РФ от 24.04.2008 г., «Об утверждении медицинских критериев определения степени тяжести вреда, причиненного здоровью человека».</w:t>
      </w:r>
    </w:p>
    <w:p w:rsidR="00A77B3E">
      <w:r>
        <w:t>Таким образом, фио, действуя умышленно, осознавая общественную опасность и противоправность своих действий, причинил фио вышеуказанные телесные повреждения, повлекшие средней тяжести вред здоровью, то есть совершил преступление, предусмотренное ч. 1 ст. 112 УК РФ.</w:t>
      </w:r>
    </w:p>
    <w:p w:rsidR="00A77B3E">
      <w:r>
        <w:t>Указанные действия фио органом предварительного расследования квалифицированы по ч. 1 ст. 112 УК РФ как умышленное причинение средней тяжести вреда здоровью, не опасного для жизни человека и не повлекшего последствий, указанных в ст. 111 настоящего Кодекса, но вызвавшего длительное расстройство здоровья.</w:t>
      </w:r>
    </w:p>
    <w:p w:rsidR="00A77B3E">
      <w:r>
        <w:t>Подсудимый фио в судебном заседании вину в совершении инкриминируемого ему преступления признал, в содеянном раскаялся.</w:t>
      </w:r>
    </w:p>
    <w:p w:rsidR="00A77B3E">
      <w:r>
        <w:t>В судебном заседании оглашено ходатайство потерпевшего фио о прекращении уголовного дела в отношении фио по ч. 1 ст. 112   УК РФ, в связи с примирением с подсудимым, ссылаясь на то, что подсудимый загладил причиненный вред. В судебном заседании потерпевший поддержал заявленное ходатайство, просил прекратить уголовное дело, пояснил, что подсудимый принес ему извинения, которые он принял, они примирились.</w:t>
      </w:r>
    </w:p>
    <w:p w:rsidR="00A77B3E">
      <w:r>
        <w:t>Кроме того, оглашено ходатайство подсудимого фио об освобождении его от уголовной ответственности по ч. 1 ст. 112 УК РФ в связи с его примирением с потерпевшим фио В судебном заседании подсудимый показал, что загладил причиненный им потерпевшему вред путем принесения извинений и передачи денежных средств в размере 45000 руб., они достигли примирения.</w:t>
      </w:r>
    </w:p>
    <w:p w:rsidR="00A77B3E">
      <w:r>
        <w:t>Защитник подсудимого адвокат фио просил прекратить уголовное дело в связи с примирением сторон, так как подсудимый примирился с потерпевшим и загладил причиненный вред. Предоставил расписку потерпевшего о получении от подсудимого денежных средств в размере 45000 руб.</w:t>
      </w:r>
    </w:p>
    <w:p w:rsidR="00A77B3E">
      <w:r>
        <w:t>Государственный обвинитель помощник прокурора города Судака Республики Крым фио в судебном заседании поддержал ходатайство потерпевшего о прекращении уголовного дела в отношении фио в связи с примирением с подсудимым.</w:t>
      </w:r>
    </w:p>
    <w:p w:rsidR="00A77B3E">
      <w:r>
        <w:t xml:space="preserve">Выслушав прокурора, потерпевшего, подсудимого, защитника, суд приходит к следующему. </w:t>
      </w:r>
    </w:p>
    <w:p w:rsidR="00A77B3E">
      <w:r>
        <w:t xml:space="preserve">В соответствии с требованиями п. 3 ч. 1 ст. 254 УПК РФ суд прекращает уголовное дело в судебном заседании в случае, предусмотренном статьей 25 УПК РФ на основании заявления потерпевшего или его законного представителя в отношении лица, обвиняемого в совершении преступления небольшой или средней тяжести в случаях, предусмотренных ст. 76 УК РФ, если это лицо примирилось с потерпевшим и загладило причиненный ему вред. </w:t>
      </w:r>
    </w:p>
    <w:p w:rsidR="00A77B3E">
      <w:r>
        <w:t>В соответствии с законом потерпевший или его законный представитель имеют право заявить ходатайство о примирении с подсудимым на любой стадии уголовного судопроизводства. Законодателем не предусмотрено каких-либо ограничений в применении правил, предусмотренных ст. 76 УК РФ, при наличии обвинения по ч. 1 ст. 112 УК РФ.</w:t>
      </w:r>
    </w:p>
    <w:p w:rsidR="00A77B3E">
      <w:r>
        <w:t>Произвольный отказ в прекращении уголовного дела в связи с примирением сторон не допускается. Данная правовая позиция была подтверждена Конституционным Судом РФ в определении от 21.06.2011 №860-О-О.</w:t>
      </w:r>
    </w:p>
    <w:p w:rsidR="00A77B3E">
      <w:r>
        <w:t>фио обвиняется органом предварительного расследования в совершении преступления, которое в соответствии со ст. 15 УК РФ относится к категории преступлений небольшой тяжести, стороны достигли примирения, подсудимый принес извинения потерпевшему, который их принял, тем самым загладил причиненный им потерпевшему вред.</w:t>
      </w:r>
    </w:p>
    <w:p w:rsidR="00A77B3E">
      <w:r>
        <w:t>Учитывая наличие выраженного свободно, а не по принуждению волеизъявления потерпевшего, чье право, охраняемое уголовным законом, нарушено в результате преступления, изменение степени общественной опасности деяния после заглаживания вреда, личность фио, который ранее не судим (т. 1 л.д. 65-67), на учете у врача-нарколога и врача-психиатра не состоит (т. 1 л.д. 68-69), по месту жительства характеризуется положительно (т. 1 л.д. 72), признание им вины, суд не усматривает оснований для отказа в удовлетворении заявленного потерпевшим фио ходатайства о прекращении уголовного дела в отношении фио в связи с примирением, в соответствии с требованиями ст. 254 УПК РФ.</w:t>
      </w:r>
    </w:p>
    <w:p w:rsidR="00A77B3E">
      <w:r>
        <w:t>Гражданский иск по делу заявлен не был.</w:t>
      </w:r>
    </w:p>
    <w:p w:rsidR="00A77B3E">
      <w:r>
        <w:t>Мера пресечения фио в ходе дознания не избиралась. Меру процессуального принуждения в отношении подсудимого фио в виде обязательства о явке необходимо отменить после вступления постановления суда в законную силу.</w:t>
      </w:r>
    </w:p>
    <w:p w:rsidR="00A77B3E">
      <w:r>
        <w:t xml:space="preserve">Вещественных доказательств по делу не имеется.  </w:t>
      </w:r>
    </w:p>
    <w:p w:rsidR="00A77B3E">
      <w:r>
        <w:t>Процессуальные издержки, предусмотренные ст. 131 ч. 2 п. 5 УПК РФ, составляющие суммы, подлежащие выплате адвокату за оказание юридической помощи в суде, взысканию с подсудимого не подлежат, поскольку в данном случае участие защитника в уголовном судопроизводстве являлось обязательным в соответствии с п. 10 ст. 316, п. 7 ч. 1 ст. 51 УПК РФ.</w:t>
      </w:r>
    </w:p>
    <w:p w:rsidR="00A77B3E">
      <w:r>
        <w:t xml:space="preserve">На основании изложенного, руководствуясь ст. 76 УК РФ, ст. 25, 254, 256 УПК РФ, суд, - </w:t>
      </w:r>
    </w:p>
    <w:p w:rsidR="00A77B3E"/>
    <w:p w:rsidR="00A77B3E">
      <w:r>
        <w:t>ПОСТАНОВИЛ:</w:t>
      </w:r>
    </w:p>
    <w:p w:rsidR="00A77B3E"/>
    <w:p w:rsidR="00A77B3E">
      <w:r>
        <w:t>Ходатайство потерпевшего фио о прекращении уголовного дела в связи с примирением с подсудимым фио – удовлетворить.</w:t>
      </w:r>
    </w:p>
    <w:p w:rsidR="00A77B3E">
      <w:r>
        <w:t>фио освободить от уголовной ответственности, прекратить в отношении него уголовное дело №1-85-14/2022 по ч. 1 ст. 112   Уголовного кодекса РФ на основании ст. 76 Уголовного кодекса РФ – в связи с примирением с потерпевшим.</w:t>
      </w:r>
    </w:p>
    <w:p w:rsidR="00A77B3E">
      <w:r>
        <w:t>Меру процессуального принуждения в виде обязательства о явке отменить с момента вступления постановления в законную силу.</w:t>
      </w:r>
    </w:p>
    <w:p w:rsidR="00A77B3E">
      <w:r>
        <w:t>Процессуальные издержки, связанные с вознаграждением труда защитника, возместить за счет федерального бюджета.</w:t>
      </w:r>
    </w:p>
    <w:p w:rsidR="00A77B3E">
      <w:r>
        <w:t>Постановление может быть обжаловано в Судакский городской суд Республики Крым в течение десяти суток со дня его вынесения путем подачи жалобы (представления) через судебный участок № 85 Судакского судебного района (городской округ Судак) Республики Крым.</w:t>
      </w:r>
    </w:p>
    <w:p w:rsidR="00A77B3E"/>
    <w:p w:rsidR="00A77B3E"/>
    <w:p w:rsidR="00A77B3E">
      <w:r>
        <w:t>Мировой судья                                                                         А.С.Суходолов</w:t>
      </w:r>
    </w:p>
    <w:p w:rsidR="00A77B3E">
      <w:r>
        <w:t>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