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52E9" w:rsidP="001A7A61">
      <w:pPr>
        <w:ind w:left="4956" w:firstLine="6"/>
        <w:jc w:val="right"/>
        <w:rPr>
          <w:rFonts w:eastAsia="Times New Roman"/>
          <w:sz w:val="27"/>
          <w:szCs w:val="27"/>
        </w:rPr>
      </w:pPr>
      <w:r w:rsidRPr="00503CDD">
        <w:rPr>
          <w:rFonts w:eastAsia="Times New Roman"/>
          <w:sz w:val="27"/>
          <w:szCs w:val="27"/>
        </w:rPr>
        <w:t xml:space="preserve">Уголовное дело № </w:t>
      </w:r>
      <w:r>
        <w:rPr>
          <w:rFonts w:eastAsia="Times New Roman"/>
          <w:sz w:val="27"/>
          <w:szCs w:val="27"/>
        </w:rPr>
        <w:t>1-87-</w:t>
      </w:r>
      <w:r w:rsidR="00A64D0D">
        <w:rPr>
          <w:rFonts w:eastAsia="Times New Roman"/>
          <w:sz w:val="27"/>
          <w:szCs w:val="27"/>
        </w:rPr>
        <w:t>2</w:t>
      </w:r>
      <w:r>
        <w:rPr>
          <w:rFonts w:eastAsia="Times New Roman"/>
          <w:sz w:val="27"/>
          <w:szCs w:val="27"/>
        </w:rPr>
        <w:t>/2026</w:t>
      </w:r>
    </w:p>
    <w:p w:rsidR="001A7A61" w:rsidRPr="00503CDD" w:rsidP="001A7A61">
      <w:pPr>
        <w:ind w:firstLine="6"/>
        <w:jc w:val="right"/>
        <w:rPr>
          <w:rFonts w:eastAsia="Times New Roman"/>
          <w:sz w:val="27"/>
          <w:szCs w:val="27"/>
        </w:rPr>
      </w:pPr>
      <w:r w:rsidRPr="00503CDD">
        <w:rPr>
          <w:rFonts w:eastAsia="Times New Roman"/>
          <w:sz w:val="27"/>
          <w:szCs w:val="27"/>
        </w:rPr>
        <w:t>УИД: 91</w:t>
      </w:r>
      <w:r w:rsidRPr="00503CDD">
        <w:rPr>
          <w:rFonts w:eastAsia="Times New Roman"/>
          <w:sz w:val="27"/>
          <w:szCs w:val="27"/>
          <w:lang w:val="en-US"/>
        </w:rPr>
        <w:t>M</w:t>
      </w:r>
      <w:r w:rsidRPr="00503CDD">
        <w:rPr>
          <w:rFonts w:eastAsia="Times New Roman"/>
          <w:sz w:val="27"/>
          <w:szCs w:val="27"/>
        </w:rPr>
        <w:t>S00</w:t>
      </w:r>
      <w:r w:rsidR="00A64D0D">
        <w:rPr>
          <w:rFonts w:eastAsia="Times New Roman"/>
          <w:sz w:val="27"/>
          <w:szCs w:val="27"/>
        </w:rPr>
        <w:t>91</w:t>
      </w:r>
      <w:r w:rsidRPr="00503CDD">
        <w:rPr>
          <w:rFonts w:eastAsia="Times New Roman"/>
          <w:sz w:val="27"/>
          <w:szCs w:val="27"/>
        </w:rPr>
        <w:t>-01-202</w:t>
      </w:r>
      <w:r w:rsidRPr="00503CDD" w:rsidR="002F27AB">
        <w:rPr>
          <w:rFonts w:eastAsia="Times New Roman"/>
          <w:sz w:val="27"/>
          <w:szCs w:val="27"/>
        </w:rPr>
        <w:t>5</w:t>
      </w:r>
      <w:r w:rsidRPr="00503CDD">
        <w:rPr>
          <w:rFonts w:eastAsia="Times New Roman"/>
          <w:sz w:val="27"/>
          <w:szCs w:val="27"/>
        </w:rPr>
        <w:t>-00</w:t>
      </w:r>
      <w:r w:rsidR="00801DAE">
        <w:rPr>
          <w:rFonts w:eastAsia="Times New Roman"/>
          <w:sz w:val="27"/>
          <w:szCs w:val="27"/>
        </w:rPr>
        <w:t>2476</w:t>
      </w:r>
      <w:r w:rsidRPr="00503CDD">
        <w:rPr>
          <w:rFonts w:eastAsia="Times New Roman"/>
          <w:sz w:val="27"/>
          <w:szCs w:val="27"/>
        </w:rPr>
        <w:t>-</w:t>
      </w:r>
      <w:r w:rsidR="00AD4DEE">
        <w:rPr>
          <w:rFonts w:eastAsia="Times New Roman"/>
          <w:sz w:val="27"/>
          <w:szCs w:val="27"/>
        </w:rPr>
        <w:t>5</w:t>
      </w:r>
      <w:r w:rsidR="00801DAE">
        <w:rPr>
          <w:rFonts w:eastAsia="Times New Roman"/>
          <w:sz w:val="27"/>
          <w:szCs w:val="27"/>
        </w:rPr>
        <w:t>0</w:t>
      </w:r>
    </w:p>
    <w:p w:rsidR="00B46B32" w:rsidRPr="00503CDD" w:rsidP="00B46B32">
      <w:pPr>
        <w:jc w:val="right"/>
        <w:rPr>
          <w:sz w:val="27"/>
          <w:szCs w:val="27"/>
        </w:rPr>
      </w:pPr>
    </w:p>
    <w:p w:rsidR="00FF7A71" w:rsidRPr="00503CDD" w:rsidP="00B933C2">
      <w:pPr>
        <w:jc w:val="center"/>
        <w:rPr>
          <w:sz w:val="27"/>
          <w:szCs w:val="27"/>
        </w:rPr>
      </w:pPr>
      <w:r w:rsidRPr="00503CDD">
        <w:rPr>
          <w:sz w:val="27"/>
          <w:szCs w:val="27"/>
        </w:rPr>
        <w:t>ПОСТАНОВЛЕНИЕ</w:t>
      </w:r>
    </w:p>
    <w:p w:rsidR="001A7A61" w:rsidRPr="00503CDD" w:rsidP="001A7A61">
      <w:pPr>
        <w:rPr>
          <w:rFonts w:eastAsia="Times New Roman"/>
          <w:sz w:val="27"/>
          <w:szCs w:val="27"/>
        </w:rPr>
      </w:pPr>
    </w:p>
    <w:p w:rsidR="001A7A61" w:rsidRPr="00503CDD" w:rsidP="001A7A61">
      <w:pPr>
        <w:tabs>
          <w:tab w:val="left" w:pos="720"/>
        </w:tabs>
        <w:ind w:firstLine="56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17 февраля</w:t>
      </w:r>
      <w:r w:rsidRPr="00503CDD">
        <w:rPr>
          <w:rFonts w:eastAsia="Times New Roman"/>
          <w:sz w:val="27"/>
          <w:szCs w:val="27"/>
        </w:rPr>
        <w:t xml:space="preserve">  202</w:t>
      </w:r>
      <w:r w:rsidR="00AD4DEE">
        <w:rPr>
          <w:rFonts w:eastAsia="Times New Roman"/>
          <w:sz w:val="27"/>
          <w:szCs w:val="27"/>
        </w:rPr>
        <w:t>6</w:t>
      </w:r>
      <w:r w:rsidRPr="00503CDD">
        <w:rPr>
          <w:rFonts w:eastAsia="Times New Roman"/>
          <w:sz w:val="27"/>
          <w:szCs w:val="27"/>
        </w:rPr>
        <w:t xml:space="preserve"> года</w:t>
      </w:r>
      <w:r w:rsidRPr="00503CDD">
        <w:rPr>
          <w:rFonts w:eastAsia="Times New Roman"/>
          <w:sz w:val="27"/>
          <w:szCs w:val="27"/>
        </w:rPr>
        <w:tab/>
      </w:r>
      <w:r w:rsidRPr="00503CDD">
        <w:rPr>
          <w:rFonts w:eastAsia="Times New Roman"/>
          <w:sz w:val="27"/>
          <w:szCs w:val="27"/>
        </w:rPr>
        <w:tab/>
      </w:r>
      <w:r w:rsidRPr="00503CDD">
        <w:rPr>
          <w:rFonts w:eastAsia="Times New Roman"/>
          <w:sz w:val="27"/>
          <w:szCs w:val="27"/>
        </w:rPr>
        <w:tab/>
      </w:r>
      <w:r w:rsidRPr="00503CDD">
        <w:rPr>
          <w:rFonts w:eastAsia="Times New Roman"/>
          <w:sz w:val="27"/>
          <w:szCs w:val="27"/>
        </w:rPr>
        <w:tab/>
      </w:r>
      <w:r w:rsidRPr="00503CDD">
        <w:rPr>
          <w:rFonts w:eastAsia="Times New Roman"/>
          <w:sz w:val="27"/>
          <w:szCs w:val="27"/>
        </w:rPr>
        <w:tab/>
      </w:r>
      <w:r w:rsidRPr="00503CDD">
        <w:rPr>
          <w:rFonts w:eastAsia="Times New Roman"/>
          <w:sz w:val="27"/>
          <w:szCs w:val="27"/>
        </w:rPr>
        <w:tab/>
        <w:t xml:space="preserve">        г. Феодосия</w:t>
      </w:r>
    </w:p>
    <w:p w:rsidR="001A7A61" w:rsidRPr="00503CDD" w:rsidP="001A7A61">
      <w:pPr>
        <w:tabs>
          <w:tab w:val="left" w:pos="720"/>
        </w:tabs>
        <w:rPr>
          <w:rFonts w:eastAsia="Times New Roman"/>
          <w:sz w:val="27"/>
          <w:szCs w:val="27"/>
        </w:rPr>
      </w:pPr>
    </w:p>
    <w:p w:rsidR="00DB0BD1" w:rsidRPr="001A1809" w:rsidP="00DB0BD1">
      <w:pPr>
        <w:ind w:firstLine="708"/>
        <w:jc w:val="both"/>
        <w:rPr>
          <w:sz w:val="28"/>
          <w:szCs w:val="28"/>
        </w:rPr>
      </w:pPr>
      <w:r w:rsidRPr="004222E4">
        <w:rPr>
          <w:sz w:val="28"/>
          <w:szCs w:val="28"/>
        </w:rPr>
        <w:t>Мировой судья судебного участка № 87 Феодосийского судебного района (</w:t>
      </w:r>
      <w:r>
        <w:rPr>
          <w:sz w:val="28"/>
          <w:szCs w:val="28"/>
        </w:rPr>
        <w:t>город республиканского значения Феодосия с подчиненной ему территорией</w:t>
      </w:r>
      <w:r w:rsidRPr="004222E4">
        <w:rPr>
          <w:sz w:val="28"/>
          <w:szCs w:val="28"/>
        </w:rPr>
        <w:t xml:space="preserve">) Республики Крым </w:t>
      </w:r>
      <w:r w:rsidRPr="004222E4">
        <w:rPr>
          <w:sz w:val="28"/>
          <w:szCs w:val="28"/>
        </w:rPr>
        <w:t>Новосельчук</w:t>
      </w:r>
      <w:r w:rsidRPr="004222E4">
        <w:rPr>
          <w:sz w:val="28"/>
          <w:szCs w:val="28"/>
        </w:rPr>
        <w:t xml:space="preserve"> М.Э., </w:t>
      </w:r>
    </w:p>
    <w:p w:rsidR="001A7A61" w:rsidRPr="00503CDD" w:rsidP="001A7A61">
      <w:pPr>
        <w:ind w:firstLine="567"/>
        <w:jc w:val="both"/>
        <w:rPr>
          <w:rFonts w:eastAsia="Times New Roman"/>
          <w:sz w:val="27"/>
          <w:szCs w:val="27"/>
        </w:rPr>
      </w:pPr>
      <w:r w:rsidRPr="00503CDD">
        <w:rPr>
          <w:rFonts w:eastAsia="Times New Roman"/>
          <w:sz w:val="27"/>
          <w:szCs w:val="27"/>
        </w:rPr>
        <w:t xml:space="preserve">с участием государственного обвинителя – </w:t>
      </w:r>
      <w:r w:rsidR="00334BFB">
        <w:rPr>
          <w:rFonts w:eastAsia="Times New Roman"/>
          <w:sz w:val="27"/>
          <w:szCs w:val="27"/>
        </w:rPr>
        <w:t>Смолий</w:t>
      </w:r>
      <w:r w:rsidR="00334BFB">
        <w:rPr>
          <w:rFonts w:eastAsia="Times New Roman"/>
          <w:sz w:val="27"/>
          <w:szCs w:val="27"/>
        </w:rPr>
        <w:t xml:space="preserve"> Д.С.</w:t>
      </w:r>
    </w:p>
    <w:p w:rsidR="001A7A61" w:rsidRPr="00503CDD" w:rsidP="001A7A61">
      <w:pPr>
        <w:ind w:firstLine="567"/>
        <w:jc w:val="both"/>
        <w:rPr>
          <w:rFonts w:eastAsia="Times New Roman"/>
          <w:sz w:val="27"/>
          <w:szCs w:val="27"/>
        </w:rPr>
      </w:pPr>
      <w:r w:rsidRPr="00503CDD">
        <w:rPr>
          <w:rFonts w:eastAsia="Times New Roman"/>
          <w:sz w:val="27"/>
          <w:szCs w:val="27"/>
        </w:rPr>
        <w:t xml:space="preserve">защитника – адвоката </w:t>
      </w:r>
      <w:r w:rsidR="00801DAE">
        <w:rPr>
          <w:rFonts w:eastAsia="Times New Roman"/>
          <w:sz w:val="27"/>
          <w:szCs w:val="27"/>
        </w:rPr>
        <w:t>Манда</w:t>
      </w:r>
      <w:r w:rsidR="00334BFB">
        <w:rPr>
          <w:rFonts w:eastAsia="Times New Roman"/>
          <w:sz w:val="27"/>
          <w:szCs w:val="27"/>
        </w:rPr>
        <w:t>бура</w:t>
      </w:r>
      <w:r w:rsidR="00334BFB">
        <w:rPr>
          <w:rFonts w:eastAsia="Times New Roman"/>
          <w:sz w:val="27"/>
          <w:szCs w:val="27"/>
        </w:rPr>
        <w:t xml:space="preserve"> В.В.,</w:t>
      </w:r>
    </w:p>
    <w:p w:rsidR="001A7A61" w:rsidRPr="00503CDD" w:rsidP="001A7A61">
      <w:pPr>
        <w:ind w:firstLine="567"/>
        <w:jc w:val="both"/>
        <w:rPr>
          <w:rFonts w:eastAsia="Times New Roman"/>
          <w:sz w:val="27"/>
          <w:szCs w:val="27"/>
        </w:rPr>
      </w:pPr>
      <w:r w:rsidRPr="00503CDD">
        <w:rPr>
          <w:rFonts w:eastAsia="Times New Roman"/>
          <w:sz w:val="27"/>
          <w:szCs w:val="27"/>
        </w:rPr>
        <w:t xml:space="preserve">подсудимого  –  </w:t>
      </w:r>
      <w:r w:rsidR="00334BFB">
        <w:rPr>
          <w:rFonts w:eastAsia="Times New Roman"/>
          <w:sz w:val="27"/>
          <w:szCs w:val="27"/>
        </w:rPr>
        <w:t>Абдурахманова М.Р.,</w:t>
      </w:r>
      <w:r w:rsidRPr="00503CDD">
        <w:rPr>
          <w:rFonts w:eastAsia="Times New Roman"/>
          <w:sz w:val="27"/>
          <w:szCs w:val="27"/>
        </w:rPr>
        <w:t xml:space="preserve"> </w:t>
      </w:r>
    </w:p>
    <w:p w:rsidR="001A7A61" w:rsidRPr="00503CDD" w:rsidP="001A7A61">
      <w:pPr>
        <w:ind w:firstLine="567"/>
        <w:jc w:val="both"/>
        <w:rPr>
          <w:rFonts w:eastAsia="Times New Roman"/>
          <w:sz w:val="27"/>
          <w:szCs w:val="27"/>
        </w:rPr>
      </w:pPr>
      <w:r w:rsidRPr="00503CDD">
        <w:rPr>
          <w:rFonts w:eastAsia="Times New Roman"/>
          <w:sz w:val="27"/>
          <w:szCs w:val="27"/>
        </w:rPr>
        <w:t xml:space="preserve">при ведении протокола судебного заседания секретарем </w:t>
      </w:r>
      <w:r w:rsidRPr="00503CDD" w:rsidR="006B065D">
        <w:rPr>
          <w:rFonts w:eastAsia="Times New Roman"/>
          <w:sz w:val="27"/>
          <w:szCs w:val="27"/>
        </w:rPr>
        <w:t>Исуповой Е.С.</w:t>
      </w:r>
      <w:r w:rsidRPr="00503CDD">
        <w:rPr>
          <w:rFonts w:eastAsia="Times New Roman"/>
          <w:sz w:val="27"/>
          <w:szCs w:val="27"/>
        </w:rPr>
        <w:t>,</w:t>
      </w:r>
    </w:p>
    <w:p w:rsidR="001A7A61" w:rsidRPr="00503CDD" w:rsidP="001A7A61">
      <w:pPr>
        <w:ind w:firstLine="567"/>
        <w:jc w:val="both"/>
        <w:rPr>
          <w:rFonts w:eastAsia="Times New Roman"/>
          <w:sz w:val="27"/>
          <w:szCs w:val="27"/>
        </w:rPr>
      </w:pPr>
      <w:r w:rsidRPr="00503CDD">
        <w:rPr>
          <w:rFonts w:eastAsia="Times New Roman"/>
          <w:sz w:val="27"/>
          <w:szCs w:val="27"/>
        </w:rPr>
        <w:t>рассмотрел в открытом судебном заседании уголовное дело в отношении</w:t>
      </w:r>
    </w:p>
    <w:p w:rsidR="006B065D" w:rsidRPr="00503CDD" w:rsidP="00AD4DEE">
      <w:pPr>
        <w:ind w:firstLine="567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Абдурахманова Марата Руслановича</w:t>
      </w:r>
      <w:r w:rsidRPr="00503CDD" w:rsidR="001A7A61">
        <w:rPr>
          <w:rFonts w:eastAsia="Times New Roman"/>
          <w:sz w:val="27"/>
          <w:szCs w:val="27"/>
        </w:rPr>
        <w:t xml:space="preserve">, </w:t>
      </w:r>
      <w:r>
        <w:rPr>
          <w:rFonts w:eastAsia="Times New Roman"/>
          <w:sz w:val="27"/>
          <w:szCs w:val="27"/>
        </w:rPr>
        <w:t>25 мая</w:t>
      </w:r>
      <w:r w:rsidRPr="00503CDD" w:rsidR="001A7A61">
        <w:rPr>
          <w:rFonts w:eastAsia="Times New Roman"/>
          <w:sz w:val="27"/>
          <w:szCs w:val="27"/>
        </w:rPr>
        <w:t xml:space="preserve"> 19</w:t>
      </w:r>
      <w:r w:rsidR="00AD4DEE">
        <w:rPr>
          <w:rFonts w:eastAsia="Times New Roman"/>
          <w:sz w:val="27"/>
          <w:szCs w:val="27"/>
        </w:rPr>
        <w:t>9</w:t>
      </w:r>
      <w:r>
        <w:rPr>
          <w:rFonts w:eastAsia="Times New Roman"/>
          <w:sz w:val="27"/>
          <w:szCs w:val="27"/>
        </w:rPr>
        <w:t>3</w:t>
      </w:r>
      <w:r w:rsidRPr="00503CDD" w:rsidR="001A7A61">
        <w:rPr>
          <w:rFonts w:eastAsia="Times New Roman"/>
          <w:sz w:val="27"/>
          <w:szCs w:val="27"/>
        </w:rPr>
        <w:t xml:space="preserve"> года рождения, уроженца </w:t>
      </w:r>
      <w:r w:rsidR="00AD4DEE">
        <w:rPr>
          <w:rFonts w:eastAsia="Times New Roman"/>
          <w:sz w:val="27"/>
          <w:szCs w:val="27"/>
        </w:rPr>
        <w:t xml:space="preserve">гор. </w:t>
      </w:r>
      <w:r>
        <w:rPr>
          <w:rFonts w:eastAsia="Times New Roman"/>
          <w:sz w:val="27"/>
          <w:szCs w:val="27"/>
        </w:rPr>
        <w:t xml:space="preserve">Симферополь, </w:t>
      </w:r>
      <w:r>
        <w:rPr>
          <w:rFonts w:eastAsia="Times New Roman"/>
          <w:sz w:val="27"/>
          <w:szCs w:val="27"/>
        </w:rPr>
        <w:t>Респ</w:t>
      </w:r>
      <w:r>
        <w:rPr>
          <w:rFonts w:eastAsia="Times New Roman"/>
          <w:sz w:val="27"/>
          <w:szCs w:val="27"/>
        </w:rPr>
        <w:t>. Крым</w:t>
      </w:r>
      <w:r w:rsidRPr="00503CDD" w:rsidR="001A7A61">
        <w:rPr>
          <w:rFonts w:eastAsia="Times New Roman"/>
          <w:sz w:val="27"/>
          <w:szCs w:val="27"/>
        </w:rPr>
        <w:t>, гражданина Российской Федерации,</w:t>
      </w:r>
      <w:r w:rsidR="00AD4DEE">
        <w:rPr>
          <w:rFonts w:eastAsia="Times New Roman"/>
          <w:sz w:val="27"/>
          <w:szCs w:val="27"/>
        </w:rPr>
        <w:t xml:space="preserve"> не</w:t>
      </w:r>
      <w:r w:rsidRPr="00503CDD" w:rsidR="001A7A61">
        <w:rPr>
          <w:rFonts w:eastAsia="Times New Roman"/>
          <w:sz w:val="27"/>
          <w:szCs w:val="27"/>
        </w:rPr>
        <w:t xml:space="preserve"> состоящего</w:t>
      </w:r>
      <w:r w:rsidRPr="00503CDD">
        <w:rPr>
          <w:rFonts w:eastAsia="Times New Roman"/>
          <w:sz w:val="27"/>
          <w:szCs w:val="27"/>
        </w:rPr>
        <w:t xml:space="preserve"> в браке</w:t>
      </w:r>
      <w:r w:rsidRPr="00503CDD" w:rsidR="001A7A61">
        <w:rPr>
          <w:rFonts w:eastAsia="Times New Roman"/>
          <w:sz w:val="27"/>
          <w:szCs w:val="27"/>
        </w:rPr>
        <w:t xml:space="preserve">, </w:t>
      </w:r>
      <w:r>
        <w:rPr>
          <w:rFonts w:eastAsia="Times New Roman"/>
          <w:sz w:val="27"/>
          <w:szCs w:val="27"/>
        </w:rPr>
        <w:t xml:space="preserve">не </w:t>
      </w:r>
      <w:r w:rsidRPr="00503CDD" w:rsidR="001A7A61">
        <w:rPr>
          <w:rFonts w:eastAsia="Times New Roman"/>
          <w:sz w:val="27"/>
          <w:szCs w:val="27"/>
        </w:rPr>
        <w:t xml:space="preserve">имеющего на иждивении </w:t>
      </w:r>
      <w:r w:rsidRPr="00503CDD">
        <w:rPr>
          <w:rFonts w:eastAsia="Times New Roman"/>
          <w:sz w:val="27"/>
          <w:szCs w:val="27"/>
        </w:rPr>
        <w:t>малолетн</w:t>
      </w:r>
      <w:r w:rsidR="00AD4DEE">
        <w:rPr>
          <w:rFonts w:eastAsia="Times New Roman"/>
          <w:sz w:val="27"/>
          <w:szCs w:val="27"/>
        </w:rPr>
        <w:t>их</w:t>
      </w:r>
      <w:r w:rsidRPr="00503CDD">
        <w:rPr>
          <w:rFonts w:eastAsia="Times New Roman"/>
          <w:sz w:val="27"/>
          <w:szCs w:val="27"/>
        </w:rPr>
        <w:t xml:space="preserve"> </w:t>
      </w:r>
      <w:r w:rsidR="00AD4DEE">
        <w:rPr>
          <w:rFonts w:eastAsia="Times New Roman"/>
          <w:sz w:val="27"/>
          <w:szCs w:val="27"/>
        </w:rPr>
        <w:t>детей, официально не трудоустроенного</w:t>
      </w:r>
      <w:r w:rsidRPr="00503CDD" w:rsidR="009721E0">
        <w:rPr>
          <w:rFonts w:eastAsia="Times New Roman"/>
          <w:sz w:val="27"/>
          <w:szCs w:val="27"/>
        </w:rPr>
        <w:t xml:space="preserve">, </w:t>
      </w:r>
      <w:r w:rsidRPr="00503CDD" w:rsidR="00AF4873">
        <w:rPr>
          <w:rFonts w:eastAsia="Times New Roman"/>
          <w:sz w:val="27"/>
          <w:szCs w:val="27"/>
        </w:rPr>
        <w:t>зарегистрированного</w:t>
      </w:r>
      <w:r>
        <w:rPr>
          <w:rFonts w:eastAsia="Times New Roman"/>
          <w:sz w:val="27"/>
          <w:szCs w:val="27"/>
        </w:rPr>
        <w:t xml:space="preserve"> и проживающего</w:t>
      </w:r>
      <w:r w:rsidRPr="00503CDD" w:rsidR="001A7A61">
        <w:rPr>
          <w:rFonts w:eastAsia="Times New Roman"/>
          <w:sz w:val="27"/>
          <w:szCs w:val="27"/>
        </w:rPr>
        <w:t xml:space="preserve"> по адресу: </w:t>
      </w:r>
      <w:r>
        <w:rPr>
          <w:rFonts w:eastAsia="Times New Roman"/>
          <w:sz w:val="27"/>
          <w:szCs w:val="27"/>
        </w:rPr>
        <w:t xml:space="preserve">Республика Крым, </w:t>
      </w:r>
      <w:r>
        <w:rPr>
          <w:rFonts w:eastAsia="Times New Roman"/>
          <w:sz w:val="27"/>
          <w:szCs w:val="27"/>
        </w:rPr>
        <w:t>г</w:t>
      </w:r>
      <w:r>
        <w:rPr>
          <w:rFonts w:eastAsia="Times New Roman"/>
          <w:sz w:val="27"/>
          <w:szCs w:val="27"/>
        </w:rPr>
        <w:t>.Ф</w:t>
      </w:r>
      <w:r>
        <w:rPr>
          <w:rFonts w:eastAsia="Times New Roman"/>
          <w:sz w:val="27"/>
          <w:szCs w:val="27"/>
        </w:rPr>
        <w:t>еодосия</w:t>
      </w:r>
      <w:r>
        <w:rPr>
          <w:rFonts w:eastAsia="Times New Roman"/>
          <w:sz w:val="27"/>
          <w:szCs w:val="27"/>
        </w:rPr>
        <w:t xml:space="preserve">, </w:t>
      </w:r>
      <w:r>
        <w:rPr>
          <w:rFonts w:eastAsia="Times New Roman"/>
          <w:sz w:val="27"/>
          <w:szCs w:val="27"/>
        </w:rPr>
        <w:t>пгт</w:t>
      </w:r>
      <w:r>
        <w:rPr>
          <w:rFonts w:eastAsia="Times New Roman"/>
          <w:sz w:val="27"/>
          <w:szCs w:val="27"/>
        </w:rPr>
        <w:t xml:space="preserve">. </w:t>
      </w:r>
      <w:r>
        <w:rPr>
          <w:rFonts w:eastAsia="Times New Roman"/>
          <w:sz w:val="27"/>
          <w:szCs w:val="27"/>
        </w:rPr>
        <w:t>Щебетовка</w:t>
      </w:r>
      <w:r>
        <w:rPr>
          <w:rFonts w:eastAsia="Times New Roman"/>
          <w:sz w:val="27"/>
          <w:szCs w:val="27"/>
        </w:rPr>
        <w:t xml:space="preserve">, ул. </w:t>
      </w:r>
      <w:r>
        <w:rPr>
          <w:rFonts w:eastAsia="Times New Roman"/>
          <w:sz w:val="27"/>
          <w:szCs w:val="27"/>
        </w:rPr>
        <w:t>Абдураимова</w:t>
      </w:r>
      <w:r>
        <w:rPr>
          <w:rFonts w:eastAsia="Times New Roman"/>
          <w:sz w:val="27"/>
          <w:szCs w:val="27"/>
        </w:rPr>
        <w:t>, д. 2</w:t>
      </w:r>
      <w:r w:rsidRPr="00503CDD">
        <w:rPr>
          <w:rFonts w:eastAsia="Times New Roman"/>
          <w:sz w:val="27"/>
          <w:szCs w:val="27"/>
        </w:rPr>
        <w:t>, ранее не судимого,</w:t>
      </w:r>
    </w:p>
    <w:p w:rsidR="00AD4DEE" w:rsidRPr="00FC1167" w:rsidP="00AD4DEE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обвиняемого в совершении преступления, предусмотренного пунктом «в» части 2 статьи 115 Уголовного кодекса Российской Федерации</w:t>
      </w:r>
      <w:r w:rsidRPr="000E2976">
        <w:rPr>
          <w:color w:val="000000"/>
        </w:rPr>
        <w:t>,</w:t>
      </w:r>
    </w:p>
    <w:p w:rsidR="007B5A77" w:rsidRPr="00503CDD" w:rsidP="001A7A61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7"/>
          <w:szCs w:val="27"/>
        </w:rPr>
      </w:pPr>
    </w:p>
    <w:p w:rsidR="007B5A77" w:rsidRPr="00503CDD" w:rsidP="001C2AD3">
      <w:pPr>
        <w:jc w:val="center"/>
        <w:rPr>
          <w:sz w:val="27"/>
          <w:szCs w:val="27"/>
        </w:rPr>
      </w:pPr>
      <w:r w:rsidRPr="00503CDD">
        <w:rPr>
          <w:sz w:val="27"/>
          <w:szCs w:val="27"/>
        </w:rPr>
        <w:t>У С Т А Н О В И Л:</w:t>
      </w:r>
    </w:p>
    <w:p w:rsidR="001C2AD3" w:rsidRPr="00503CDD" w:rsidP="001C2AD3">
      <w:pPr>
        <w:jc w:val="center"/>
        <w:rPr>
          <w:sz w:val="27"/>
          <w:szCs w:val="27"/>
        </w:rPr>
      </w:pPr>
    </w:p>
    <w:p w:rsidR="00AD4DEE" w:rsidRPr="000E2976" w:rsidP="00AD4DEE">
      <w:pPr>
        <w:pStyle w:val="NoSpacing"/>
        <w:ind w:firstLine="567"/>
        <w:rPr>
          <w:rFonts w:cs="Times New Roman"/>
          <w:color w:val="000000"/>
        </w:rPr>
      </w:pPr>
      <w:r>
        <w:rPr>
          <w:rFonts w:cs="Times New Roman"/>
          <w:color w:val="000000"/>
        </w:rPr>
        <w:t>Абдурахманов М.Р.</w:t>
      </w:r>
      <w:r w:rsidRPr="000E2976">
        <w:rPr>
          <w:rFonts w:cs="Times New Roman"/>
          <w:color w:val="000000"/>
        </w:rPr>
        <w:t xml:space="preserve"> обвиняется в совершении преступления небольшой тяжести при следующих обстоятельствах.</w:t>
      </w:r>
    </w:p>
    <w:p w:rsidR="00801DAE" w:rsidP="00AD4DEE">
      <w:pPr>
        <w:pStyle w:val="NoSpacing"/>
        <w:ind w:firstLine="567"/>
        <w:rPr>
          <w:rFonts w:cs="Times New Roman"/>
          <w:color w:val="000000"/>
        </w:rPr>
      </w:pPr>
      <w:r w:rsidRPr="000E2976">
        <w:rPr>
          <w:rFonts w:cs="Times New Roman"/>
          <w:color w:val="000000"/>
        </w:rPr>
        <w:t xml:space="preserve">Так, </w:t>
      </w:r>
      <w:r>
        <w:rPr>
          <w:rFonts w:cs="Times New Roman"/>
          <w:color w:val="000000"/>
        </w:rPr>
        <w:t xml:space="preserve">03.07.2025 в период времени с 21 часа 00 минут по 22 часа 00 минут, Абдурахманов М.Н., находясь в металлическом вагончике, установленном вблизи дома №12 по ул. Науки в </w:t>
      </w:r>
      <w:r>
        <w:rPr>
          <w:rFonts w:cs="Times New Roman"/>
          <w:color w:val="000000"/>
        </w:rPr>
        <w:t>п</w:t>
      </w:r>
      <w:r>
        <w:rPr>
          <w:rFonts w:cs="Times New Roman"/>
          <w:color w:val="000000"/>
        </w:rPr>
        <w:t>.К</w:t>
      </w:r>
      <w:r>
        <w:rPr>
          <w:rFonts w:cs="Times New Roman"/>
          <w:color w:val="000000"/>
        </w:rPr>
        <w:t>урортном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г.Феодосии</w:t>
      </w:r>
      <w:r>
        <w:rPr>
          <w:rFonts w:cs="Times New Roman"/>
          <w:color w:val="000000"/>
        </w:rPr>
        <w:t xml:space="preserve"> Республики Крым, </w:t>
      </w:r>
      <w:r w:rsidR="00AB55D8">
        <w:rPr>
          <w:rFonts w:cs="Times New Roman"/>
          <w:color w:val="000000"/>
        </w:rPr>
        <w:t xml:space="preserve">будучи в состоянии опьянения, </w:t>
      </w:r>
      <w:r>
        <w:rPr>
          <w:rFonts w:cs="Times New Roman"/>
          <w:color w:val="000000"/>
        </w:rPr>
        <w:t xml:space="preserve">на почве внезапно возникших неприязненных отношений, вступил в словесный конфликт с </w:t>
      </w:r>
      <w:r>
        <w:rPr>
          <w:rFonts w:cs="Times New Roman"/>
          <w:color w:val="000000"/>
        </w:rPr>
        <w:t>Миновым</w:t>
      </w:r>
      <w:r>
        <w:rPr>
          <w:rFonts w:cs="Times New Roman"/>
          <w:color w:val="000000"/>
        </w:rPr>
        <w:t xml:space="preserve"> А.В., в ходе которого имея умысел на причинение вреда здоровью, осознавая общественную опасность своих действий, предвидя возможность наступления общественное опасных последствий в виде причинения вреда здоровью и желая их наступления, находясь в помещении указанного вагончика, вытащил со стены торчащий нож </w:t>
      </w:r>
      <w:r>
        <w:rPr>
          <w:rFonts w:cs="Times New Roman"/>
          <w:color w:val="000000"/>
        </w:rPr>
        <w:t>и</w:t>
      </w:r>
      <w:r>
        <w:rPr>
          <w:rFonts w:cs="Times New Roman"/>
          <w:color w:val="000000"/>
        </w:rPr>
        <w:t xml:space="preserve"> используя его в качестве оружия, стоя, удерживая в своей правой руке острием вверх по отношению к кисти руки, справа налево секущем ударом лезвием ножа нанес стоящему в непосредственной близости потерпевшему </w:t>
      </w:r>
      <w:r>
        <w:rPr>
          <w:rFonts w:cs="Times New Roman"/>
          <w:color w:val="000000"/>
        </w:rPr>
        <w:t>Минову</w:t>
      </w:r>
      <w:r>
        <w:rPr>
          <w:rFonts w:cs="Times New Roman"/>
          <w:color w:val="000000"/>
        </w:rPr>
        <w:t xml:space="preserve"> А.В. один касательный удар в область шеи слева, чем причинил последнему физическую боль и телесные повреждения в виде </w:t>
      </w:r>
      <w:r>
        <w:rPr>
          <w:rFonts w:cs="Times New Roman"/>
          <w:color w:val="000000"/>
        </w:rPr>
        <w:t>резанной</w:t>
      </w:r>
      <w:r w:rsidR="00250515">
        <w:rPr>
          <w:rFonts w:cs="Times New Roman"/>
          <w:color w:val="000000"/>
        </w:rPr>
        <w:t xml:space="preserve"> раны передней поверхности шеи с повреждением передней яремной вены слева и мышц горла. </w:t>
      </w:r>
    </w:p>
    <w:p w:rsidR="00250515" w:rsidP="00250515">
      <w:pPr>
        <w:pStyle w:val="NoSpacing"/>
        <w:ind w:firstLine="567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Данные телесные повреждения, в виде резаной рана передней поверхности шеи с повреждением передней яремной вены слева и мышц гортани не сопровождалась угрожающим для жизни состоянием </w:t>
      </w:r>
      <w:r>
        <w:rPr>
          <w:rFonts w:cs="Times New Roman"/>
          <w:color w:val="000000"/>
        </w:rPr>
        <w:t>(геморрагическим, травматическим шоком тяжелой степени, признаками воздушной и жировой эмболии и т.д.), а также то, что передняя яремная вена является мелким венозным сосудом, не сопровождающим крупные артерии, вызвала за собой кратковременное расстройство здоровья продолжительностью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до трех недель, и руководствуясь п. 4в «Правил определения степени тяжести вреда, причиненного здоровью человека», утвержденных Постановлением Правительства Российской Федерации от 17.08.2007 года № 522, согласно п. 8.1 «Медицинских критериев определения степени тяжести вреда причиненного здоровью человека», утвержденных приказом Министерства здравоохранения  и социального развития Российской Федерации № 194н от 24.04.2008 года, п. 5.3.1 приказа № 172н «Об утверждении Порядка определения степени тяжести вреда</w:t>
      </w:r>
      <w:r>
        <w:rPr>
          <w:rFonts w:cs="Times New Roman"/>
          <w:color w:val="000000"/>
        </w:rPr>
        <w:t xml:space="preserve">, причиненного здоровью человека от 08.04.2025 «Министерства здравоохранения Российской Федерации», регистрационный номер № 82483 от 02.06.2025 года относится к повреждению, </w:t>
      </w:r>
      <w:r>
        <w:rPr>
          <w:rFonts w:cs="Times New Roman"/>
          <w:color w:val="000000"/>
        </w:rPr>
        <w:t>причинившим</w:t>
      </w:r>
      <w:r>
        <w:rPr>
          <w:rFonts w:cs="Times New Roman"/>
          <w:color w:val="000000"/>
        </w:rPr>
        <w:t xml:space="preserve"> легкий вред здоровью. </w:t>
      </w:r>
    </w:p>
    <w:p w:rsidR="00801DAE" w:rsidP="00AD4DEE">
      <w:pPr>
        <w:pStyle w:val="NoSpacing"/>
        <w:ind w:firstLine="567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После чего, Абдурахманов М.Н. самостоятельно прекратил свои умышленные действия, которые посчитал </w:t>
      </w:r>
      <w:r>
        <w:rPr>
          <w:rFonts w:cs="Times New Roman"/>
          <w:color w:val="000000"/>
        </w:rPr>
        <w:t>необходимыми</w:t>
      </w:r>
      <w:r>
        <w:rPr>
          <w:rFonts w:cs="Times New Roman"/>
          <w:color w:val="000000"/>
        </w:rPr>
        <w:t xml:space="preserve"> для реализации своего преступного умысла. В этот же день потерпевший был доставлен бригадой скорой медицинской помощи в больницу, где ему была оказана медицинская помощь.  </w:t>
      </w:r>
    </w:p>
    <w:p w:rsidR="00AD4DEE" w:rsidP="00AD4DEE">
      <w:pPr>
        <w:pStyle w:val="NoSpacing"/>
        <w:ind w:firstLine="567"/>
        <w:rPr>
          <w:rFonts w:cs="Times New Roman"/>
          <w:color w:val="000000"/>
        </w:rPr>
      </w:pPr>
      <w:r w:rsidRPr="000D2116">
        <w:rPr>
          <w:rFonts w:eastAsia="SimSun" w:cs="Times New Roman"/>
          <w:color w:val="000000"/>
          <w:lang w:eastAsia="zh-CN"/>
        </w:rPr>
        <w:t xml:space="preserve">Действия </w:t>
      </w:r>
      <w:r w:rsidR="00801DAE">
        <w:rPr>
          <w:rFonts w:cs="Times New Roman"/>
          <w:color w:val="000000"/>
        </w:rPr>
        <w:t>Абдурахманова М.Р.</w:t>
      </w:r>
      <w:r w:rsidRPr="000D2116">
        <w:rPr>
          <w:rFonts w:eastAsia="SimSun" w:cs="Times New Roman"/>
          <w:color w:val="000000"/>
          <w:lang w:eastAsia="zh-CN"/>
        </w:rPr>
        <w:t xml:space="preserve"> органом дознания квалифицированы по </w:t>
      </w:r>
      <w:r>
        <w:rPr>
          <w:rFonts w:eastAsia="SimSun" w:cs="Times New Roman"/>
          <w:color w:val="000000"/>
          <w:lang w:eastAsia="zh-CN"/>
        </w:rPr>
        <w:t>п. «в» ч.2 ст.115</w:t>
      </w:r>
      <w:r w:rsidRPr="000D2116">
        <w:rPr>
          <w:rFonts w:eastAsia="SimSun" w:cs="Times New Roman"/>
          <w:color w:val="000000"/>
          <w:lang w:eastAsia="zh-CN"/>
        </w:rPr>
        <w:t xml:space="preserve"> УК РФ, как </w:t>
      </w:r>
      <w:r w:rsidRPr="00B67416">
        <w:rPr>
          <w:rFonts w:cs="Times New Roman"/>
          <w:color w:val="000000"/>
        </w:rPr>
        <w:t>умышленное причинение легкого вреда здоровью, вызвавшего кратковременное расстройство здоровья, с применением предмета, используемого в качестве оружия</w:t>
      </w:r>
      <w:r w:rsidRPr="00B67416">
        <w:rPr>
          <w:rFonts w:cs="Times New Roman"/>
        </w:rPr>
        <w:t>.</w:t>
      </w:r>
    </w:p>
    <w:p w:rsidR="005933C2" w:rsidRPr="00503CDD" w:rsidP="005933C2">
      <w:pPr>
        <w:ind w:firstLine="567"/>
        <w:jc w:val="both"/>
        <w:rPr>
          <w:sz w:val="27"/>
          <w:szCs w:val="27"/>
        </w:rPr>
      </w:pPr>
      <w:r w:rsidRPr="00503CDD">
        <w:rPr>
          <w:sz w:val="27"/>
          <w:szCs w:val="27"/>
          <w:lang w:eastAsia="zh-CN"/>
        </w:rPr>
        <w:t>Потерпевш</w:t>
      </w:r>
      <w:r w:rsidR="00801DAE">
        <w:rPr>
          <w:sz w:val="27"/>
          <w:szCs w:val="27"/>
          <w:lang w:eastAsia="zh-CN"/>
        </w:rPr>
        <w:t>им</w:t>
      </w:r>
      <w:r w:rsidRPr="00503CDD">
        <w:rPr>
          <w:sz w:val="27"/>
          <w:szCs w:val="27"/>
          <w:lang w:eastAsia="zh-CN"/>
        </w:rPr>
        <w:t xml:space="preserve"> </w:t>
      </w:r>
      <w:r w:rsidR="00250515">
        <w:rPr>
          <w:sz w:val="27"/>
          <w:szCs w:val="27"/>
        </w:rPr>
        <w:t>Миновым</w:t>
      </w:r>
      <w:r w:rsidR="00250515">
        <w:rPr>
          <w:sz w:val="27"/>
          <w:szCs w:val="27"/>
        </w:rPr>
        <w:t xml:space="preserve"> А.В.</w:t>
      </w:r>
      <w:r w:rsidRPr="00503CDD">
        <w:rPr>
          <w:sz w:val="27"/>
          <w:szCs w:val="27"/>
          <w:lang w:eastAsia="zh-CN"/>
        </w:rPr>
        <w:t xml:space="preserve"> заявлено письменное ходатайство </w:t>
      </w:r>
      <w:r w:rsidRPr="00503CDD">
        <w:rPr>
          <w:sz w:val="27"/>
          <w:szCs w:val="27"/>
        </w:rPr>
        <w:t xml:space="preserve">о прекращении </w:t>
      </w:r>
      <w:r w:rsidRPr="00503CDD">
        <w:rPr>
          <w:sz w:val="27"/>
          <w:szCs w:val="27"/>
          <w:lang w:eastAsia="zh-CN"/>
        </w:rPr>
        <w:t xml:space="preserve">уголовного дела в отношении </w:t>
      </w:r>
      <w:r w:rsidR="00250515">
        <w:rPr>
          <w:sz w:val="27"/>
          <w:szCs w:val="27"/>
        </w:rPr>
        <w:t>Абдурахманова М.Н.</w:t>
      </w:r>
      <w:r w:rsidR="0050728B">
        <w:rPr>
          <w:sz w:val="27"/>
          <w:szCs w:val="27"/>
        </w:rPr>
        <w:t xml:space="preserve"> </w:t>
      </w:r>
      <w:r w:rsidRPr="00503CDD">
        <w:rPr>
          <w:sz w:val="27"/>
          <w:szCs w:val="27"/>
          <w:lang w:eastAsia="zh-CN"/>
        </w:rPr>
        <w:t xml:space="preserve">в связи с примирением с подсудимым. </w:t>
      </w:r>
      <w:r w:rsidRPr="00503CDD" w:rsidR="00837A89">
        <w:rPr>
          <w:sz w:val="27"/>
          <w:szCs w:val="27"/>
        </w:rPr>
        <w:t>Указал</w:t>
      </w:r>
      <w:r w:rsidRPr="00503CDD">
        <w:rPr>
          <w:sz w:val="27"/>
          <w:szCs w:val="27"/>
        </w:rPr>
        <w:t>, что причиненный вред подсудимым заглажен, с подсудимым примири</w:t>
      </w:r>
      <w:r w:rsidR="00250515">
        <w:rPr>
          <w:sz w:val="27"/>
          <w:szCs w:val="27"/>
        </w:rPr>
        <w:t>лся</w:t>
      </w:r>
      <w:r w:rsidRPr="00503CDD" w:rsidR="00837A89">
        <w:rPr>
          <w:sz w:val="27"/>
          <w:szCs w:val="27"/>
        </w:rPr>
        <w:t>, просил</w:t>
      </w:r>
      <w:r w:rsidRPr="00503CDD">
        <w:rPr>
          <w:sz w:val="27"/>
          <w:szCs w:val="27"/>
        </w:rPr>
        <w:t xml:space="preserve"> освободить подсудимого от уголовной ответственности и прекратить производство по уголовному делу. Ходатайство о прекращении уголовного дела в связи с примирением сторон заявлено добровольно, без оказания какого-либо давления, потерпевш</w:t>
      </w:r>
      <w:r w:rsidR="00250515">
        <w:rPr>
          <w:sz w:val="27"/>
          <w:szCs w:val="27"/>
        </w:rPr>
        <w:t>ий</w:t>
      </w:r>
      <w:r w:rsidRPr="00503CDD">
        <w:rPr>
          <w:sz w:val="27"/>
          <w:szCs w:val="27"/>
        </w:rPr>
        <w:t xml:space="preserve"> осознает последствия прекращения уголовного дела в порядке и по основаниям, предусмотренным ст. 25 УПК РФ и ст. 76 УК РФ. </w:t>
      </w:r>
    </w:p>
    <w:p w:rsidR="005933C2" w:rsidRPr="00503CDD" w:rsidP="005933C2">
      <w:pPr>
        <w:ind w:firstLine="567"/>
        <w:jc w:val="both"/>
        <w:rPr>
          <w:sz w:val="27"/>
          <w:szCs w:val="27"/>
        </w:rPr>
      </w:pPr>
      <w:r w:rsidRPr="00503CDD">
        <w:rPr>
          <w:sz w:val="27"/>
          <w:szCs w:val="27"/>
        </w:rPr>
        <w:t xml:space="preserve">Подсудимый </w:t>
      </w:r>
      <w:r w:rsidR="00250515">
        <w:rPr>
          <w:sz w:val="27"/>
          <w:szCs w:val="27"/>
        </w:rPr>
        <w:t>Абдурахманов М.Р.</w:t>
      </w:r>
      <w:r w:rsidRPr="00503CDD">
        <w:rPr>
          <w:sz w:val="27"/>
          <w:szCs w:val="27"/>
        </w:rPr>
        <w:t xml:space="preserve"> в судебном заседании поддержал заявленное потерпевш</w:t>
      </w:r>
      <w:r w:rsidR="00250515">
        <w:rPr>
          <w:sz w:val="27"/>
          <w:szCs w:val="27"/>
        </w:rPr>
        <w:t>им</w:t>
      </w:r>
      <w:r w:rsidRPr="00503CDD">
        <w:rPr>
          <w:sz w:val="27"/>
          <w:szCs w:val="27"/>
        </w:rPr>
        <w:t xml:space="preserve"> ходатайство. При этом подсудимый не возражал против прекращения уголовного дела по указанному основанию, заявил, что</w:t>
      </w:r>
      <w:r w:rsidRPr="00503CDD">
        <w:rPr>
          <w:sz w:val="27"/>
          <w:szCs w:val="27"/>
          <w:lang w:eastAsia="zh-CN"/>
        </w:rPr>
        <w:t xml:space="preserve"> </w:t>
      </w:r>
      <w:r w:rsidRPr="00503CDD">
        <w:rPr>
          <w:sz w:val="27"/>
          <w:szCs w:val="27"/>
        </w:rPr>
        <w:t xml:space="preserve">ему разъяснены основания и последствия прекращения уголовного дела по данному не реабилитирующему основанию, что </w:t>
      </w:r>
      <w:r w:rsidRPr="00503CDD">
        <w:rPr>
          <w:sz w:val="27"/>
          <w:szCs w:val="27"/>
          <w:lang w:eastAsia="zh-CN"/>
        </w:rPr>
        <w:t>действительно примирение с потерпевш</w:t>
      </w:r>
      <w:r w:rsidR="00250515">
        <w:rPr>
          <w:sz w:val="27"/>
          <w:szCs w:val="27"/>
          <w:lang w:eastAsia="zh-CN"/>
        </w:rPr>
        <w:t>им</w:t>
      </w:r>
      <w:r w:rsidRPr="00503CDD">
        <w:rPr>
          <w:sz w:val="27"/>
          <w:szCs w:val="27"/>
          <w:lang w:eastAsia="zh-CN"/>
        </w:rPr>
        <w:t xml:space="preserve"> достигнуто, </w:t>
      </w:r>
      <w:r w:rsidRPr="00503CDD">
        <w:rPr>
          <w:sz w:val="27"/>
          <w:szCs w:val="27"/>
        </w:rPr>
        <w:t>в связи с чем, выразил согласие на прекращение уголовного дела в связи с примирением сторон.</w:t>
      </w:r>
    </w:p>
    <w:p w:rsidR="001C2AD3" w:rsidRPr="00503CDD" w:rsidP="001C2AD3">
      <w:pPr>
        <w:ind w:firstLine="567"/>
        <w:jc w:val="both"/>
        <w:rPr>
          <w:color w:val="000000"/>
          <w:sz w:val="27"/>
          <w:szCs w:val="27"/>
          <w:lang w:eastAsia="zh-CN"/>
        </w:rPr>
      </w:pPr>
      <w:r w:rsidRPr="00503CDD">
        <w:rPr>
          <w:color w:val="000000"/>
          <w:sz w:val="27"/>
          <w:szCs w:val="27"/>
          <w:lang w:eastAsia="zh-CN"/>
        </w:rPr>
        <w:t>Государственный обвинитель</w:t>
      </w:r>
      <w:r w:rsidRPr="00503CDD">
        <w:rPr>
          <w:color w:val="000000"/>
          <w:sz w:val="27"/>
          <w:szCs w:val="27"/>
          <w:lang w:eastAsia="zh-CN"/>
        </w:rPr>
        <w:t xml:space="preserve"> </w:t>
      </w:r>
      <w:r w:rsidRPr="00503CDD" w:rsidR="00301AD8">
        <w:rPr>
          <w:color w:val="000000"/>
          <w:sz w:val="27"/>
          <w:szCs w:val="27"/>
          <w:lang w:eastAsia="zh-CN"/>
        </w:rPr>
        <w:t xml:space="preserve">не </w:t>
      </w:r>
      <w:r w:rsidRPr="00503CDD">
        <w:rPr>
          <w:color w:val="000000"/>
          <w:sz w:val="27"/>
          <w:szCs w:val="27"/>
          <w:lang w:eastAsia="zh-CN"/>
        </w:rPr>
        <w:t>возражал</w:t>
      </w:r>
      <w:r w:rsidRPr="00503CDD" w:rsidR="00301AD8">
        <w:rPr>
          <w:color w:val="000000"/>
          <w:sz w:val="27"/>
          <w:szCs w:val="27"/>
          <w:lang w:eastAsia="zh-CN"/>
        </w:rPr>
        <w:t>а</w:t>
      </w:r>
      <w:r w:rsidRPr="00503CDD">
        <w:rPr>
          <w:color w:val="000000"/>
          <w:sz w:val="27"/>
          <w:szCs w:val="27"/>
          <w:lang w:eastAsia="zh-CN"/>
        </w:rPr>
        <w:t xml:space="preserve"> против удовлетворения ходатайства потерпевше</w:t>
      </w:r>
      <w:r w:rsidRPr="00503CDD" w:rsidR="00ED3190">
        <w:rPr>
          <w:color w:val="000000"/>
          <w:sz w:val="27"/>
          <w:szCs w:val="27"/>
          <w:lang w:eastAsia="zh-CN"/>
        </w:rPr>
        <w:t>й</w:t>
      </w:r>
      <w:r w:rsidRPr="00503CDD">
        <w:rPr>
          <w:color w:val="000000"/>
          <w:sz w:val="27"/>
          <w:szCs w:val="27"/>
          <w:lang w:eastAsia="zh-CN"/>
        </w:rPr>
        <w:t>.</w:t>
      </w:r>
    </w:p>
    <w:p w:rsidR="00D97ED6" w:rsidRPr="00503CDD" w:rsidP="00D97ED6">
      <w:pPr>
        <w:ind w:firstLine="567"/>
        <w:jc w:val="both"/>
        <w:rPr>
          <w:color w:val="000000"/>
          <w:sz w:val="27"/>
          <w:szCs w:val="27"/>
          <w:lang w:eastAsia="zh-CN"/>
        </w:rPr>
      </w:pPr>
      <w:r w:rsidRPr="00503CDD">
        <w:rPr>
          <w:color w:val="000000"/>
          <w:sz w:val="27"/>
          <w:szCs w:val="27"/>
          <w:lang w:eastAsia="zh-CN"/>
        </w:rPr>
        <w:t>Защитник подсудимого не возражал</w:t>
      </w:r>
      <w:r w:rsidRPr="00503CDD">
        <w:rPr>
          <w:color w:val="000000"/>
          <w:sz w:val="27"/>
          <w:szCs w:val="27"/>
          <w:lang w:eastAsia="zh-CN"/>
        </w:rPr>
        <w:t xml:space="preserve"> против удовлетворения ходатайства потерпевше</w:t>
      </w:r>
      <w:r w:rsidR="00250515">
        <w:rPr>
          <w:color w:val="000000"/>
          <w:sz w:val="27"/>
          <w:szCs w:val="27"/>
          <w:lang w:eastAsia="zh-CN"/>
        </w:rPr>
        <w:t>го</w:t>
      </w:r>
      <w:r w:rsidRPr="00503CDD" w:rsidR="00301AD8">
        <w:rPr>
          <w:color w:val="000000"/>
          <w:sz w:val="27"/>
          <w:szCs w:val="27"/>
          <w:lang w:eastAsia="zh-CN"/>
        </w:rPr>
        <w:t>, просил его удовлетворить</w:t>
      </w:r>
      <w:r w:rsidRPr="00503CDD">
        <w:rPr>
          <w:color w:val="000000"/>
          <w:sz w:val="27"/>
          <w:szCs w:val="27"/>
          <w:lang w:eastAsia="zh-CN"/>
        </w:rPr>
        <w:t>.</w:t>
      </w:r>
    </w:p>
    <w:p w:rsidR="00D97ED6" w:rsidRPr="00503CDD" w:rsidP="00D97ED6">
      <w:pPr>
        <w:ind w:firstLine="567"/>
        <w:jc w:val="both"/>
        <w:rPr>
          <w:color w:val="000000"/>
          <w:sz w:val="27"/>
          <w:szCs w:val="27"/>
        </w:rPr>
      </w:pPr>
      <w:r w:rsidRPr="00503CDD">
        <w:rPr>
          <w:color w:val="000000"/>
          <w:sz w:val="27"/>
          <w:szCs w:val="27"/>
        </w:rPr>
        <w:t>Суд, выслушав мнение участников процесса по заявленному потерпевш</w:t>
      </w:r>
      <w:r w:rsidR="00A552E9">
        <w:rPr>
          <w:color w:val="000000"/>
          <w:sz w:val="27"/>
          <w:szCs w:val="27"/>
        </w:rPr>
        <w:t>ей</w:t>
      </w:r>
      <w:r w:rsidRPr="00503CDD">
        <w:rPr>
          <w:color w:val="000000"/>
          <w:sz w:val="27"/>
          <w:szCs w:val="27"/>
        </w:rPr>
        <w:t xml:space="preserve"> ходатайству, не находит обстоятельств, препятствующих прекращению уголовного дела в отношении подсудимого, по следующим основаниям.</w:t>
      </w:r>
    </w:p>
    <w:p w:rsidR="00D97ED6" w:rsidRPr="00503CDD" w:rsidP="00D97ED6">
      <w:pPr>
        <w:ind w:firstLine="567"/>
        <w:jc w:val="both"/>
        <w:rPr>
          <w:color w:val="000000"/>
          <w:sz w:val="27"/>
          <w:szCs w:val="27"/>
        </w:rPr>
      </w:pPr>
      <w:r w:rsidRPr="00503CDD">
        <w:rPr>
          <w:color w:val="000000"/>
          <w:sz w:val="27"/>
          <w:szCs w:val="27"/>
        </w:rPr>
        <w:t xml:space="preserve">В соответствии со ст. 25 УПК РФ, суд вправе на основании заявления потерпевшего прекратить уголовное дело в отношении лица, обвиняемого в совершении преступления небольшой или средней тяжести в случаях, предусмотренных ст. 76 УК РФ, если это лицо примирилось с потерпевшим и загладило причиненный ему вред. </w:t>
      </w:r>
    </w:p>
    <w:p w:rsidR="00D97ED6" w:rsidRPr="00503CDD" w:rsidP="00D97ED6">
      <w:pPr>
        <w:ind w:firstLine="567"/>
        <w:jc w:val="both"/>
        <w:rPr>
          <w:color w:val="000000"/>
          <w:sz w:val="27"/>
          <w:szCs w:val="27"/>
        </w:rPr>
      </w:pPr>
      <w:r w:rsidRPr="00503CDD">
        <w:rPr>
          <w:color w:val="000000"/>
          <w:sz w:val="27"/>
          <w:szCs w:val="27"/>
        </w:rPr>
        <w:t>Статьей 76 УК РФ предусмотрено, что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5933C2" w:rsidRPr="0050728B" w:rsidP="0050728B">
      <w:pPr>
        <w:ind w:firstLine="567"/>
        <w:jc w:val="both"/>
        <w:rPr>
          <w:color w:val="000000"/>
          <w:sz w:val="28"/>
          <w:szCs w:val="28"/>
        </w:rPr>
      </w:pPr>
      <w:r w:rsidRPr="000E2976">
        <w:rPr>
          <w:color w:val="000000"/>
          <w:sz w:val="28"/>
          <w:szCs w:val="28"/>
        </w:rPr>
        <w:t xml:space="preserve">В соответствии со ст. 15 УК РФ, преступление, предусмотренное </w:t>
      </w:r>
      <w:r>
        <w:rPr>
          <w:color w:val="000000"/>
          <w:sz w:val="28"/>
          <w:szCs w:val="28"/>
        </w:rPr>
        <w:t xml:space="preserve">п. «в» </w:t>
      </w:r>
      <w:r w:rsidRPr="000E2976">
        <w:rPr>
          <w:color w:val="000000"/>
          <w:sz w:val="28"/>
          <w:szCs w:val="28"/>
        </w:rPr>
        <w:t>ч.</w:t>
      </w:r>
      <w:r>
        <w:rPr>
          <w:color w:val="000000"/>
          <w:sz w:val="28"/>
          <w:szCs w:val="28"/>
        </w:rPr>
        <w:t xml:space="preserve">2 </w:t>
      </w:r>
      <w:r w:rsidRPr="000E2976">
        <w:rPr>
          <w:color w:val="000000"/>
          <w:sz w:val="28"/>
          <w:szCs w:val="28"/>
        </w:rPr>
        <w:t>ст. 1</w:t>
      </w:r>
      <w:r>
        <w:rPr>
          <w:color w:val="000000"/>
          <w:sz w:val="28"/>
          <w:szCs w:val="28"/>
        </w:rPr>
        <w:t>15</w:t>
      </w:r>
      <w:r w:rsidRPr="000E2976">
        <w:rPr>
          <w:color w:val="000000"/>
          <w:sz w:val="28"/>
          <w:szCs w:val="28"/>
        </w:rPr>
        <w:t xml:space="preserve"> УК РФ, в совершении которого обвиняется подсудимый, отнесено к категории</w:t>
      </w:r>
      <w:r>
        <w:rPr>
          <w:color w:val="000000"/>
          <w:sz w:val="28"/>
          <w:szCs w:val="28"/>
        </w:rPr>
        <w:t xml:space="preserve"> преступлений небольшой тяжести</w:t>
      </w:r>
      <w:r w:rsidRPr="00503CDD">
        <w:rPr>
          <w:color w:val="000000"/>
          <w:sz w:val="27"/>
          <w:szCs w:val="27"/>
        </w:rPr>
        <w:t>.</w:t>
      </w:r>
    </w:p>
    <w:p w:rsidR="00D97ED6" w:rsidRPr="00503CDD" w:rsidP="005933C2">
      <w:pPr>
        <w:ind w:firstLine="567"/>
        <w:jc w:val="both"/>
        <w:rPr>
          <w:color w:val="000000"/>
          <w:sz w:val="27"/>
          <w:szCs w:val="27"/>
        </w:rPr>
      </w:pPr>
      <w:r w:rsidRPr="00503CDD">
        <w:rPr>
          <w:color w:val="000000"/>
          <w:sz w:val="27"/>
          <w:szCs w:val="27"/>
        </w:rPr>
        <w:t>Исходя из положений ст. 254 УПК РФ, суд прекращает уголовное дело в судебном заседании, в том числе в случае, предусмотренном ст. 25 УПК РФ.</w:t>
      </w:r>
    </w:p>
    <w:p w:rsidR="005933C2" w:rsidRPr="00503CDD" w:rsidP="005933C2">
      <w:pPr>
        <w:ind w:firstLine="567"/>
        <w:jc w:val="both"/>
        <w:rPr>
          <w:sz w:val="27"/>
          <w:szCs w:val="27"/>
        </w:rPr>
      </w:pPr>
      <w:r w:rsidRPr="00503CDD">
        <w:rPr>
          <w:sz w:val="27"/>
          <w:szCs w:val="27"/>
        </w:rPr>
        <w:t>В силу п. 9 Постановления Пленума Верховного Суда РФ от 27 июня 2013 года № 19 «О применении судами законодательства,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</w:t>
      </w:r>
      <w:r w:rsidRPr="00503CDD">
        <w:rPr>
          <w:sz w:val="27"/>
          <w:szCs w:val="27"/>
        </w:rPr>
        <w:t xml:space="preserve">. </w:t>
      </w:r>
      <w:r w:rsidRPr="00503CDD">
        <w:rPr>
          <w:sz w:val="27"/>
          <w:szCs w:val="27"/>
        </w:rPr>
        <w:t>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отягчающие наказание.</w:t>
      </w:r>
    </w:p>
    <w:p w:rsidR="0050728B" w:rsidRPr="000E2976" w:rsidP="0050728B">
      <w:pPr>
        <w:ind w:firstLine="567"/>
        <w:jc w:val="both"/>
        <w:rPr>
          <w:sz w:val="28"/>
          <w:szCs w:val="28"/>
        </w:rPr>
      </w:pPr>
      <w:r w:rsidRPr="000E2976">
        <w:rPr>
          <w:sz w:val="28"/>
          <w:szCs w:val="28"/>
        </w:rPr>
        <w:t xml:space="preserve">В судебном заседании установлено, что подсудимый </w:t>
      </w:r>
      <w:r w:rsidR="00250515">
        <w:rPr>
          <w:sz w:val="28"/>
          <w:szCs w:val="28"/>
        </w:rPr>
        <w:t>Абдурахманов М.Р.</w:t>
      </w:r>
      <w:r>
        <w:rPr>
          <w:sz w:val="28"/>
          <w:szCs w:val="28"/>
        </w:rPr>
        <w:t xml:space="preserve"> </w:t>
      </w:r>
      <w:r w:rsidRPr="000E2976">
        <w:rPr>
          <w:sz w:val="28"/>
          <w:szCs w:val="28"/>
        </w:rPr>
        <w:t xml:space="preserve">обвиняется в совершении преступления, предусмотренного </w:t>
      </w:r>
      <w:r>
        <w:rPr>
          <w:sz w:val="28"/>
          <w:szCs w:val="28"/>
        </w:rPr>
        <w:t xml:space="preserve">п. «в» </w:t>
      </w:r>
      <w:r w:rsidRPr="000E2976">
        <w:rPr>
          <w:sz w:val="28"/>
          <w:szCs w:val="28"/>
        </w:rPr>
        <w:t>ч.</w:t>
      </w:r>
      <w:r>
        <w:rPr>
          <w:sz w:val="28"/>
          <w:szCs w:val="28"/>
        </w:rPr>
        <w:t>2</w:t>
      </w:r>
      <w:r w:rsidRPr="000E2976">
        <w:rPr>
          <w:sz w:val="28"/>
          <w:szCs w:val="28"/>
        </w:rPr>
        <w:t xml:space="preserve"> ст. 1</w:t>
      </w:r>
      <w:r>
        <w:rPr>
          <w:sz w:val="28"/>
          <w:szCs w:val="28"/>
        </w:rPr>
        <w:t>15</w:t>
      </w:r>
      <w:r w:rsidRPr="000E2976">
        <w:rPr>
          <w:sz w:val="28"/>
          <w:szCs w:val="28"/>
        </w:rPr>
        <w:t xml:space="preserve"> УК РФ, которое относится к преступлениям небольшой тяжести, ранее не судим, вину в совершении инкриминируемого преступления признал в полном объеме, чистосердечно раскаялся, не оспаривает фактические обстоятельства, изложенные в обвинительном акте, примирился с потерпевш</w:t>
      </w:r>
      <w:r w:rsidR="00374B46">
        <w:rPr>
          <w:sz w:val="28"/>
          <w:szCs w:val="28"/>
        </w:rPr>
        <w:t>им</w:t>
      </w:r>
      <w:r w:rsidRPr="000E2976">
        <w:rPr>
          <w:sz w:val="28"/>
          <w:szCs w:val="28"/>
        </w:rPr>
        <w:t xml:space="preserve"> и загладил причиненный е</w:t>
      </w:r>
      <w:r w:rsidR="00374B46">
        <w:rPr>
          <w:sz w:val="28"/>
          <w:szCs w:val="28"/>
        </w:rPr>
        <w:t>му</w:t>
      </w:r>
      <w:r w:rsidRPr="000E2976">
        <w:rPr>
          <w:sz w:val="28"/>
          <w:szCs w:val="28"/>
        </w:rPr>
        <w:t xml:space="preserve"> вред в полном</w:t>
      </w:r>
      <w:r w:rsidRPr="000E2976">
        <w:rPr>
          <w:sz w:val="28"/>
          <w:szCs w:val="28"/>
        </w:rPr>
        <w:t xml:space="preserve"> </w:t>
      </w:r>
      <w:r w:rsidRPr="000E2976">
        <w:rPr>
          <w:sz w:val="28"/>
          <w:szCs w:val="28"/>
        </w:rPr>
        <w:t>объеме</w:t>
      </w:r>
      <w:r w:rsidRPr="000E2976">
        <w:rPr>
          <w:sz w:val="28"/>
          <w:szCs w:val="28"/>
        </w:rPr>
        <w:t>.</w:t>
      </w:r>
    </w:p>
    <w:p w:rsidR="005933C2" w:rsidRPr="00503CDD" w:rsidP="005933C2">
      <w:pPr>
        <w:ind w:firstLine="567"/>
        <w:jc w:val="both"/>
        <w:rPr>
          <w:sz w:val="27"/>
          <w:szCs w:val="27"/>
        </w:rPr>
      </w:pPr>
      <w:r w:rsidRPr="00503CDD">
        <w:rPr>
          <w:sz w:val="27"/>
          <w:szCs w:val="27"/>
        </w:rPr>
        <w:t>Таким образом, суд, учитывая совокупность всех конкретных обстоятельств по данному уголовному делу, включая особенности объекта преступного посягательства, их приоритет, наличие свободно выраженного волеизъявления потерпевше</w:t>
      </w:r>
      <w:r w:rsidR="00374B46">
        <w:rPr>
          <w:sz w:val="27"/>
          <w:szCs w:val="27"/>
        </w:rPr>
        <w:t>го</w:t>
      </w:r>
      <w:r w:rsidRPr="00503CDD">
        <w:rPr>
          <w:sz w:val="27"/>
          <w:szCs w:val="27"/>
        </w:rPr>
        <w:t>, изменение степени общественной опасности лица, обвиняемого в совершении преступления, после заглаживания вреда и примирения с потерпевш</w:t>
      </w:r>
      <w:r w:rsidR="00374B46">
        <w:rPr>
          <w:sz w:val="27"/>
          <w:szCs w:val="27"/>
        </w:rPr>
        <w:t>им</w:t>
      </w:r>
      <w:r w:rsidRPr="00503CDD">
        <w:rPr>
          <w:sz w:val="27"/>
          <w:szCs w:val="27"/>
        </w:rPr>
        <w:t xml:space="preserve">, личность подсудимого, приходит к выводу, что оснований, препятствующих прекращению уголовного дела в отношении </w:t>
      </w:r>
      <w:r w:rsidR="00374B46">
        <w:rPr>
          <w:sz w:val="27"/>
          <w:szCs w:val="27"/>
        </w:rPr>
        <w:t xml:space="preserve">Абдурахманова М.Р. </w:t>
      </w:r>
      <w:r w:rsidRPr="00503CDD">
        <w:rPr>
          <w:sz w:val="27"/>
          <w:szCs w:val="27"/>
        </w:rPr>
        <w:t xml:space="preserve"> не имеется, а его</w:t>
      </w:r>
      <w:r w:rsidRPr="00503CDD">
        <w:rPr>
          <w:sz w:val="27"/>
          <w:szCs w:val="27"/>
        </w:rPr>
        <w:t xml:space="preserve"> исправление возможно без применения к нему уголовного наказания, </w:t>
      </w:r>
    </w:p>
    <w:p w:rsidR="00354CCE" w:rsidRPr="00503CDD" w:rsidP="00354CCE">
      <w:pPr>
        <w:ind w:firstLine="567"/>
        <w:jc w:val="both"/>
        <w:rPr>
          <w:sz w:val="27"/>
          <w:szCs w:val="27"/>
        </w:rPr>
      </w:pPr>
      <w:r w:rsidRPr="00503CDD">
        <w:rPr>
          <w:sz w:val="27"/>
          <w:szCs w:val="27"/>
        </w:rPr>
        <w:t xml:space="preserve">На основании изложенного,  уголовное дело подлежит прекращению в связи с примирением сторон, а подсудимый </w:t>
      </w:r>
      <w:r w:rsidR="00374B46">
        <w:rPr>
          <w:sz w:val="27"/>
          <w:szCs w:val="27"/>
        </w:rPr>
        <w:t>Абдурахманов М.Р.</w:t>
      </w:r>
      <w:r w:rsidRPr="00503CDD" w:rsidR="00624A23">
        <w:rPr>
          <w:sz w:val="27"/>
          <w:szCs w:val="27"/>
        </w:rPr>
        <w:t xml:space="preserve"> </w:t>
      </w:r>
      <w:r w:rsidRPr="00503CDD">
        <w:rPr>
          <w:sz w:val="27"/>
          <w:szCs w:val="27"/>
        </w:rPr>
        <w:t>подлежит освобождению от уголовной ответственности, что соответствует целям и задачам защиты прав и законных интересов личности, общества и государства.</w:t>
      </w:r>
    </w:p>
    <w:p w:rsidR="00374B46" w:rsidRPr="005933C2" w:rsidP="00374B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Вещественные доказательства по уголовному делу отсутствуют. </w:t>
      </w:r>
    </w:p>
    <w:p w:rsidR="005D4325" w:rsidRPr="00503CDD" w:rsidP="005D4325">
      <w:pPr>
        <w:ind w:firstLine="567"/>
        <w:jc w:val="both"/>
        <w:rPr>
          <w:sz w:val="27"/>
          <w:szCs w:val="27"/>
        </w:rPr>
      </w:pPr>
      <w:r w:rsidRPr="00503CDD">
        <w:rPr>
          <w:sz w:val="27"/>
          <w:szCs w:val="27"/>
        </w:rPr>
        <w:t xml:space="preserve">Мера принуждения в отношении </w:t>
      </w:r>
      <w:r w:rsidR="00374B46">
        <w:rPr>
          <w:sz w:val="27"/>
          <w:szCs w:val="27"/>
        </w:rPr>
        <w:t>Абдурахманова М.Р.</w:t>
      </w:r>
      <w:r w:rsidRPr="00503CDD">
        <w:rPr>
          <w:sz w:val="27"/>
          <w:szCs w:val="27"/>
        </w:rPr>
        <w:t xml:space="preserve"> в виде обязательства о явке, подлежит отмене по вступлении постановления суда в законную силу.</w:t>
      </w:r>
    </w:p>
    <w:p w:rsidR="00624A23" w:rsidRPr="00503CDD" w:rsidP="00624A23">
      <w:pPr>
        <w:ind w:firstLine="567"/>
        <w:jc w:val="both"/>
        <w:rPr>
          <w:color w:val="000000"/>
          <w:sz w:val="27"/>
          <w:szCs w:val="27"/>
        </w:rPr>
      </w:pPr>
      <w:r w:rsidRPr="00503CDD">
        <w:rPr>
          <w:color w:val="000000"/>
          <w:sz w:val="27"/>
          <w:szCs w:val="27"/>
        </w:rPr>
        <w:t>Гражданский иск по делу не заявлен, меры в обеспечение гражданского иска и возможной конфискации имущества не принимались.</w:t>
      </w:r>
    </w:p>
    <w:p w:rsidR="00374B46" w:rsidRPr="00851B04" w:rsidP="00374B46">
      <w:pPr>
        <w:ind w:firstLine="540"/>
        <w:jc w:val="both"/>
        <w:rPr>
          <w:color w:val="000000"/>
          <w:sz w:val="28"/>
          <w:szCs w:val="28"/>
        </w:rPr>
      </w:pPr>
      <w:r w:rsidRPr="00851B04">
        <w:rPr>
          <w:color w:val="000000"/>
          <w:sz w:val="28"/>
          <w:szCs w:val="28"/>
        </w:rPr>
        <w:t>Процессуальные издержки, предусмотренные п. 5 ч. 2 ст. 131 УПК РФ, составляющие суммы, подлежащие выплате адвокату за оказание юридической помощи подсудимому в ходе судебного разбирательства, взысканию с подсудимого не подлежат, поскольку в данном случае участие защитника в уголовном судопроизводстве является обязательным в соответствии с ч. 10 ст. 316, п.7 ч.1 ст. 51 УПК РФ, а подлежат возмещению за</w:t>
      </w:r>
      <w:r w:rsidRPr="00851B04">
        <w:rPr>
          <w:color w:val="000000"/>
          <w:sz w:val="28"/>
          <w:szCs w:val="28"/>
        </w:rPr>
        <w:t xml:space="preserve"> счет средств федерального бюджета.</w:t>
      </w:r>
    </w:p>
    <w:p w:rsidR="00113614" w:rsidRPr="00503CDD" w:rsidP="00626890">
      <w:pPr>
        <w:jc w:val="both"/>
        <w:rPr>
          <w:sz w:val="27"/>
          <w:szCs w:val="27"/>
        </w:rPr>
      </w:pPr>
      <w:r w:rsidRPr="00503CDD">
        <w:rPr>
          <w:sz w:val="27"/>
          <w:szCs w:val="27"/>
        </w:rPr>
        <w:t xml:space="preserve">        </w:t>
      </w:r>
      <w:r w:rsidRPr="00503CDD" w:rsidR="002868D7">
        <w:rPr>
          <w:sz w:val="27"/>
          <w:szCs w:val="27"/>
        </w:rPr>
        <w:t>На основании</w:t>
      </w:r>
      <w:r w:rsidRPr="00503CDD" w:rsidR="006400E4">
        <w:rPr>
          <w:sz w:val="27"/>
          <w:szCs w:val="27"/>
        </w:rPr>
        <w:t xml:space="preserve"> изложенного</w:t>
      </w:r>
      <w:r w:rsidRPr="00503CDD">
        <w:rPr>
          <w:sz w:val="27"/>
          <w:szCs w:val="27"/>
        </w:rPr>
        <w:t xml:space="preserve">, руководствуясь ст. 25, </w:t>
      </w:r>
      <w:r w:rsidRPr="00503CDD" w:rsidR="00111405">
        <w:rPr>
          <w:sz w:val="27"/>
          <w:szCs w:val="27"/>
        </w:rPr>
        <w:t>п. 3 ч. 1</w:t>
      </w:r>
      <w:r w:rsidRPr="00503CDD" w:rsidR="002868D7">
        <w:rPr>
          <w:sz w:val="27"/>
          <w:szCs w:val="27"/>
        </w:rPr>
        <w:t xml:space="preserve"> ст.</w:t>
      </w:r>
      <w:r w:rsidRPr="00503CDD" w:rsidR="00111405">
        <w:rPr>
          <w:sz w:val="27"/>
          <w:szCs w:val="27"/>
        </w:rPr>
        <w:t xml:space="preserve"> </w:t>
      </w:r>
      <w:r w:rsidRPr="00503CDD">
        <w:rPr>
          <w:sz w:val="27"/>
          <w:szCs w:val="27"/>
        </w:rPr>
        <w:t>254 УПК РФ, мировой судья –</w:t>
      </w:r>
    </w:p>
    <w:p w:rsidR="00113614" w:rsidRPr="00503CDD" w:rsidP="001C2AD3">
      <w:pPr>
        <w:jc w:val="center"/>
        <w:rPr>
          <w:sz w:val="27"/>
          <w:szCs w:val="27"/>
        </w:rPr>
      </w:pPr>
      <w:r w:rsidRPr="00503CDD">
        <w:rPr>
          <w:sz w:val="27"/>
          <w:szCs w:val="27"/>
        </w:rPr>
        <w:t xml:space="preserve">ПОСТАНОВИЛ:   </w:t>
      </w:r>
    </w:p>
    <w:p w:rsidR="001C2AD3" w:rsidRPr="00503CDD" w:rsidP="001C2AD3">
      <w:pPr>
        <w:jc w:val="center"/>
        <w:rPr>
          <w:sz w:val="27"/>
          <w:szCs w:val="27"/>
        </w:rPr>
      </w:pPr>
    </w:p>
    <w:p w:rsidR="000C7530" w:rsidRPr="00503CDD" w:rsidP="000C7530">
      <w:pPr>
        <w:jc w:val="both"/>
        <w:rPr>
          <w:sz w:val="27"/>
          <w:szCs w:val="27"/>
        </w:rPr>
      </w:pPr>
      <w:r w:rsidRPr="00503CDD">
        <w:rPr>
          <w:sz w:val="27"/>
          <w:szCs w:val="27"/>
        </w:rPr>
        <w:t xml:space="preserve">         Ходатайство </w:t>
      </w:r>
      <w:r w:rsidRPr="00503CDD" w:rsidR="00BC06FF">
        <w:rPr>
          <w:sz w:val="27"/>
          <w:szCs w:val="27"/>
        </w:rPr>
        <w:t>потерпевше</w:t>
      </w:r>
      <w:r w:rsidR="00A64D0D">
        <w:rPr>
          <w:sz w:val="27"/>
          <w:szCs w:val="27"/>
        </w:rPr>
        <w:t>го</w:t>
      </w:r>
      <w:r w:rsidRPr="00503CDD" w:rsidR="00BC06FF">
        <w:rPr>
          <w:sz w:val="27"/>
          <w:szCs w:val="27"/>
        </w:rPr>
        <w:t xml:space="preserve"> </w:t>
      </w:r>
      <w:r w:rsidR="00A64D0D">
        <w:rPr>
          <w:sz w:val="27"/>
          <w:szCs w:val="27"/>
        </w:rPr>
        <w:t>Минова</w:t>
      </w:r>
      <w:r w:rsidR="00A64D0D">
        <w:rPr>
          <w:sz w:val="27"/>
          <w:szCs w:val="27"/>
        </w:rPr>
        <w:t xml:space="preserve"> Александра Валерьевича</w:t>
      </w:r>
      <w:r w:rsidR="0050728B">
        <w:rPr>
          <w:sz w:val="27"/>
          <w:szCs w:val="27"/>
        </w:rPr>
        <w:t xml:space="preserve"> </w:t>
      </w:r>
      <w:r w:rsidRPr="00503CDD">
        <w:rPr>
          <w:sz w:val="27"/>
          <w:szCs w:val="27"/>
        </w:rPr>
        <w:t xml:space="preserve">– удовлетворить. </w:t>
      </w:r>
    </w:p>
    <w:p w:rsidR="000C7530" w:rsidRPr="00503CDD" w:rsidP="000C7530">
      <w:pPr>
        <w:jc w:val="both"/>
        <w:rPr>
          <w:sz w:val="27"/>
          <w:szCs w:val="27"/>
        </w:rPr>
      </w:pPr>
      <w:r w:rsidRPr="00503CDD">
        <w:rPr>
          <w:sz w:val="27"/>
          <w:szCs w:val="27"/>
        </w:rPr>
        <w:t xml:space="preserve">         Уголовное дело в отношении </w:t>
      </w:r>
      <w:r w:rsidR="00A64D0D">
        <w:rPr>
          <w:sz w:val="27"/>
          <w:szCs w:val="27"/>
        </w:rPr>
        <w:t>Абдурахманова Марата Руслановича</w:t>
      </w:r>
      <w:r w:rsidRPr="00503CDD">
        <w:rPr>
          <w:bCs/>
          <w:sz w:val="27"/>
          <w:szCs w:val="27"/>
        </w:rPr>
        <w:t>,</w:t>
      </w:r>
      <w:r w:rsidRPr="00503CDD">
        <w:rPr>
          <w:sz w:val="27"/>
          <w:szCs w:val="27"/>
        </w:rPr>
        <w:t xml:space="preserve"> обвиняемого в совершении преступления, предусмотренного</w:t>
      </w:r>
      <w:r w:rsidRPr="00503CDD" w:rsidR="00354CCE">
        <w:rPr>
          <w:sz w:val="27"/>
          <w:szCs w:val="27"/>
        </w:rPr>
        <w:t xml:space="preserve"> </w:t>
      </w:r>
      <w:r w:rsidR="00A552E9">
        <w:rPr>
          <w:color w:val="000000"/>
          <w:sz w:val="27"/>
          <w:szCs w:val="27"/>
          <w:lang w:eastAsia="zh-CN"/>
        </w:rPr>
        <w:t>п. «в» ч. 2 ст. 115</w:t>
      </w:r>
      <w:r w:rsidRPr="00503CDD">
        <w:rPr>
          <w:color w:val="000000"/>
          <w:sz w:val="27"/>
          <w:szCs w:val="27"/>
          <w:lang w:eastAsia="zh-CN"/>
        </w:rPr>
        <w:t xml:space="preserve"> УК РФ, - прекратить по ст. 25 УК РФ в связи с примирением с потерпевш</w:t>
      </w:r>
      <w:r w:rsidR="00A64D0D">
        <w:rPr>
          <w:color w:val="000000"/>
          <w:sz w:val="27"/>
          <w:szCs w:val="27"/>
          <w:lang w:eastAsia="zh-CN"/>
        </w:rPr>
        <w:t>им</w:t>
      </w:r>
      <w:r w:rsidRPr="00503CDD">
        <w:rPr>
          <w:color w:val="000000"/>
          <w:sz w:val="27"/>
          <w:szCs w:val="27"/>
          <w:lang w:eastAsia="zh-CN"/>
        </w:rPr>
        <w:t>, освободив его от уголовной ответственности в соответствии со ст. 76 УК РФ.</w:t>
      </w:r>
    </w:p>
    <w:p w:rsidR="005D4325" w:rsidRPr="00503CDD" w:rsidP="005D4325">
      <w:pPr>
        <w:pStyle w:val="NoSpacing"/>
        <w:ind w:firstLine="567"/>
        <w:rPr>
          <w:rFonts w:cs="Times New Roman"/>
          <w:color w:val="000000"/>
          <w:sz w:val="27"/>
          <w:szCs w:val="27"/>
        </w:rPr>
      </w:pPr>
      <w:r w:rsidRPr="00503CDD">
        <w:rPr>
          <w:rFonts w:cs="Times New Roman"/>
          <w:sz w:val="27"/>
          <w:szCs w:val="27"/>
        </w:rPr>
        <w:t xml:space="preserve">Меру принуждения в отношении </w:t>
      </w:r>
      <w:r w:rsidR="00A64D0D">
        <w:rPr>
          <w:sz w:val="27"/>
          <w:szCs w:val="27"/>
        </w:rPr>
        <w:t>Абдурахманова Марата Руслановича</w:t>
      </w:r>
      <w:r w:rsidRPr="00503CDD">
        <w:rPr>
          <w:rFonts w:cs="Times New Roman"/>
          <w:sz w:val="27"/>
          <w:szCs w:val="27"/>
        </w:rPr>
        <w:t xml:space="preserve"> в виде обязательства о явке, </w:t>
      </w:r>
      <w:r w:rsidRPr="00503CDD">
        <w:rPr>
          <w:rFonts w:cs="Times New Roman"/>
          <w:color w:val="000000"/>
          <w:sz w:val="27"/>
          <w:szCs w:val="27"/>
        </w:rPr>
        <w:t>отменить по вступлении постановления суда в законную силу.</w:t>
      </w:r>
    </w:p>
    <w:p w:rsidR="009B3661" w:rsidP="009B36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Процессуальные издержки возместить за счет средств федерального бюджета.</w:t>
      </w:r>
    </w:p>
    <w:p w:rsidR="000C7530" w:rsidRPr="00503CDD" w:rsidP="000C7530">
      <w:pPr>
        <w:spacing w:line="240" w:lineRule="atLeast"/>
        <w:ind w:firstLine="709"/>
        <w:jc w:val="both"/>
        <w:rPr>
          <w:sz w:val="27"/>
          <w:szCs w:val="27"/>
        </w:rPr>
      </w:pPr>
      <w:r w:rsidRPr="009B3661">
        <w:rPr>
          <w:sz w:val="27"/>
          <w:szCs w:val="27"/>
        </w:rPr>
        <w:t xml:space="preserve">Постановление может быть обжаловано в Феодосийский городской суд Республики Крым в апелляционном порядке в течение пятнадцати суток со дня провозглашения, через мирового судью судебного участка № 87 Феодосийского судебного района </w:t>
      </w:r>
      <w:r w:rsidRPr="009B3661" w:rsidR="00DB0BD1">
        <w:rPr>
          <w:sz w:val="28"/>
          <w:szCs w:val="28"/>
        </w:rPr>
        <w:t xml:space="preserve">(город республиканского </w:t>
      </w:r>
      <w:r w:rsidR="00DB0BD1">
        <w:rPr>
          <w:sz w:val="28"/>
          <w:szCs w:val="28"/>
        </w:rPr>
        <w:t>значения Феодосия с подчиненной ему территорией</w:t>
      </w:r>
      <w:r w:rsidRPr="004222E4" w:rsidR="00DB0BD1">
        <w:rPr>
          <w:sz w:val="28"/>
          <w:szCs w:val="28"/>
        </w:rPr>
        <w:t>)</w:t>
      </w:r>
      <w:r w:rsidR="00DB0BD1">
        <w:rPr>
          <w:sz w:val="28"/>
          <w:szCs w:val="28"/>
        </w:rPr>
        <w:t xml:space="preserve"> </w:t>
      </w:r>
      <w:r w:rsidRPr="00503CDD">
        <w:rPr>
          <w:sz w:val="27"/>
          <w:szCs w:val="27"/>
        </w:rPr>
        <w:t xml:space="preserve">Республики Крым. </w:t>
      </w:r>
    </w:p>
    <w:p w:rsidR="00927AE6" w:rsidP="00176497">
      <w:pPr>
        <w:rPr>
          <w:sz w:val="27"/>
          <w:szCs w:val="27"/>
        </w:rPr>
      </w:pPr>
    </w:p>
    <w:p w:rsidR="00B24966" w:rsidRPr="00503CDD" w:rsidP="00176497">
      <w:pPr>
        <w:rPr>
          <w:sz w:val="27"/>
          <w:szCs w:val="27"/>
        </w:rPr>
      </w:pPr>
    </w:p>
    <w:p w:rsidR="00176497" w:rsidRPr="00AB55D8" w:rsidP="00176497">
      <w:pPr>
        <w:rPr>
          <w:sz w:val="27"/>
          <w:szCs w:val="27"/>
        </w:rPr>
      </w:pPr>
      <w:r w:rsidRPr="00503CDD">
        <w:rPr>
          <w:sz w:val="27"/>
          <w:szCs w:val="27"/>
        </w:rPr>
        <w:t xml:space="preserve">   </w:t>
      </w:r>
      <w:r w:rsidRPr="00AB55D8">
        <w:rPr>
          <w:sz w:val="27"/>
          <w:szCs w:val="27"/>
        </w:rPr>
        <w:t xml:space="preserve">Мировой судья </w:t>
      </w:r>
      <w:r w:rsidRPr="00AB55D8">
        <w:rPr>
          <w:sz w:val="27"/>
          <w:szCs w:val="27"/>
        </w:rPr>
        <w:tab/>
        <w:t xml:space="preserve">             (подпись)</w:t>
      </w:r>
      <w:r w:rsidRPr="00AB55D8">
        <w:rPr>
          <w:sz w:val="27"/>
          <w:szCs w:val="27"/>
        </w:rPr>
        <w:tab/>
        <w:t xml:space="preserve"> </w:t>
      </w:r>
      <w:r w:rsidRPr="00AB55D8" w:rsidR="00354CCE">
        <w:rPr>
          <w:sz w:val="27"/>
          <w:szCs w:val="27"/>
        </w:rPr>
        <w:t xml:space="preserve"> </w:t>
      </w:r>
      <w:r w:rsidRPr="00AB55D8" w:rsidR="00ED3190">
        <w:rPr>
          <w:sz w:val="27"/>
          <w:szCs w:val="27"/>
        </w:rPr>
        <w:t xml:space="preserve">  </w:t>
      </w:r>
      <w:r w:rsidRPr="00AB55D8">
        <w:rPr>
          <w:sz w:val="27"/>
          <w:szCs w:val="27"/>
        </w:rPr>
        <w:t xml:space="preserve">М.Э. </w:t>
      </w:r>
      <w:r w:rsidRPr="00AB55D8">
        <w:rPr>
          <w:sz w:val="27"/>
          <w:szCs w:val="27"/>
        </w:rPr>
        <w:t>Новосельчук</w:t>
      </w:r>
    </w:p>
    <w:p w:rsidR="00176497" w:rsidRPr="00AB55D8" w:rsidP="00176497">
      <w:pPr>
        <w:rPr>
          <w:sz w:val="27"/>
          <w:szCs w:val="27"/>
        </w:rPr>
      </w:pPr>
      <w:r w:rsidRPr="00AB55D8">
        <w:rPr>
          <w:sz w:val="27"/>
          <w:szCs w:val="27"/>
        </w:rPr>
        <w:t xml:space="preserve">   Копия верна:</w:t>
      </w:r>
    </w:p>
    <w:p w:rsidR="00176497" w:rsidRPr="00AB55D8" w:rsidP="00176497">
      <w:pPr>
        <w:rPr>
          <w:sz w:val="27"/>
          <w:szCs w:val="27"/>
        </w:rPr>
      </w:pPr>
      <w:r w:rsidRPr="00AB55D8">
        <w:rPr>
          <w:sz w:val="27"/>
          <w:szCs w:val="27"/>
        </w:rPr>
        <w:t xml:space="preserve">   Мировой судья:</w:t>
      </w:r>
      <w:r w:rsidRPr="00AB55D8">
        <w:rPr>
          <w:sz w:val="27"/>
          <w:szCs w:val="27"/>
        </w:rPr>
        <w:tab/>
      </w:r>
      <w:r w:rsidRPr="00AB55D8">
        <w:rPr>
          <w:sz w:val="27"/>
          <w:szCs w:val="27"/>
        </w:rPr>
        <w:tab/>
        <w:t xml:space="preserve">  </w:t>
      </w:r>
      <w:r w:rsidRPr="00AB55D8">
        <w:rPr>
          <w:sz w:val="27"/>
          <w:szCs w:val="27"/>
        </w:rPr>
        <w:tab/>
        <w:t xml:space="preserve">           </w:t>
      </w:r>
      <w:r w:rsidRPr="00AB55D8" w:rsidR="001E0291">
        <w:rPr>
          <w:sz w:val="27"/>
          <w:szCs w:val="27"/>
        </w:rPr>
        <w:t xml:space="preserve">   </w:t>
      </w:r>
      <w:r w:rsidRPr="00AB55D8" w:rsidR="00D53AFD">
        <w:rPr>
          <w:sz w:val="27"/>
          <w:szCs w:val="27"/>
        </w:rPr>
        <w:t>Секретарь</w:t>
      </w:r>
      <w:r w:rsidRPr="00AB55D8">
        <w:rPr>
          <w:sz w:val="27"/>
          <w:szCs w:val="27"/>
        </w:rPr>
        <w:t>:</w:t>
      </w:r>
    </w:p>
    <w:p w:rsidR="0050100C" w:rsidRPr="00B24966" w:rsidP="00640DD5">
      <w:pPr>
        <w:rPr>
          <w:color w:val="FFFFFF" w:themeColor="background1"/>
          <w:sz w:val="27"/>
          <w:szCs w:val="27"/>
        </w:rPr>
      </w:pPr>
      <w:r w:rsidRPr="00B24966">
        <w:rPr>
          <w:color w:val="FFFFFF" w:themeColor="background1"/>
          <w:sz w:val="27"/>
          <w:szCs w:val="27"/>
        </w:rPr>
        <w:t xml:space="preserve">      </w:t>
      </w:r>
    </w:p>
    <w:p w:rsidR="006C50CE" w:rsidRPr="00503CDD">
      <w:pPr>
        <w:ind w:left="709"/>
        <w:rPr>
          <w:sz w:val="27"/>
          <w:szCs w:val="27"/>
        </w:rPr>
      </w:pPr>
    </w:p>
    <w:sectPr w:rsidSect="00AD4DEE">
      <w:headerReference w:type="default" r:id="rId5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2342767"/>
      <w:docPartObj>
        <w:docPartGallery w:val="Page Numbers (Top of Page)"/>
        <w:docPartUnique/>
      </w:docPartObj>
    </w:sdtPr>
    <w:sdtContent>
      <w:p w:rsidR="0062689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5D8">
          <w:rPr>
            <w:noProof/>
          </w:rPr>
          <w:t>4</w:t>
        </w:r>
        <w:r>
          <w:fldChar w:fldCharType="end"/>
        </w:r>
      </w:p>
    </w:sdtContent>
  </w:sdt>
  <w:p w:rsidR="00757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5557DA"/>
    <w:multiLevelType w:val="multilevel"/>
    <w:tmpl w:val="5EBE1C60"/>
    <w:lvl w:ilvl="0">
      <w:start w:val="2020"/>
      <w:numFmt w:val="decimal"/>
      <w:lvlText w:val="28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265F4C4B"/>
    <w:multiLevelType w:val="multilevel"/>
    <w:tmpl w:val="1D20CD58"/>
    <w:lvl w:ilvl="0">
      <w:start w:val="2020"/>
      <w:numFmt w:val="decimal"/>
      <w:lvlText w:val="28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7C"/>
    <w:rsid w:val="0000686C"/>
    <w:rsid w:val="00010F6C"/>
    <w:rsid w:val="00011D64"/>
    <w:rsid w:val="0001467C"/>
    <w:rsid w:val="00015E11"/>
    <w:rsid w:val="00026875"/>
    <w:rsid w:val="0002697E"/>
    <w:rsid w:val="00026ADB"/>
    <w:rsid w:val="00043C14"/>
    <w:rsid w:val="000470FA"/>
    <w:rsid w:val="00052FAF"/>
    <w:rsid w:val="00056DD1"/>
    <w:rsid w:val="0006736D"/>
    <w:rsid w:val="00080C35"/>
    <w:rsid w:val="0009021A"/>
    <w:rsid w:val="00092B59"/>
    <w:rsid w:val="00096E8C"/>
    <w:rsid w:val="000A109E"/>
    <w:rsid w:val="000A2D6B"/>
    <w:rsid w:val="000A7588"/>
    <w:rsid w:val="000B466B"/>
    <w:rsid w:val="000B68BD"/>
    <w:rsid w:val="000B7420"/>
    <w:rsid w:val="000C320B"/>
    <w:rsid w:val="000C38B8"/>
    <w:rsid w:val="000C3AD2"/>
    <w:rsid w:val="000C42E2"/>
    <w:rsid w:val="000C7530"/>
    <w:rsid w:val="000D2116"/>
    <w:rsid w:val="000D6E86"/>
    <w:rsid w:val="000E2976"/>
    <w:rsid w:val="000E51D1"/>
    <w:rsid w:val="000F3504"/>
    <w:rsid w:val="00101C2B"/>
    <w:rsid w:val="00101E0C"/>
    <w:rsid w:val="0010350A"/>
    <w:rsid w:val="00103747"/>
    <w:rsid w:val="00111405"/>
    <w:rsid w:val="00113614"/>
    <w:rsid w:val="0011530B"/>
    <w:rsid w:val="00117547"/>
    <w:rsid w:val="0012124C"/>
    <w:rsid w:val="00122F94"/>
    <w:rsid w:val="0012539D"/>
    <w:rsid w:val="00126A96"/>
    <w:rsid w:val="00126E41"/>
    <w:rsid w:val="00142D5C"/>
    <w:rsid w:val="00143E6C"/>
    <w:rsid w:val="00144017"/>
    <w:rsid w:val="0014608F"/>
    <w:rsid w:val="00163519"/>
    <w:rsid w:val="00164372"/>
    <w:rsid w:val="00165052"/>
    <w:rsid w:val="001667A2"/>
    <w:rsid w:val="00166E9E"/>
    <w:rsid w:val="00174930"/>
    <w:rsid w:val="00175A84"/>
    <w:rsid w:val="00176497"/>
    <w:rsid w:val="00177D1C"/>
    <w:rsid w:val="001811FF"/>
    <w:rsid w:val="00193E0E"/>
    <w:rsid w:val="001A1809"/>
    <w:rsid w:val="001A41DB"/>
    <w:rsid w:val="001A7728"/>
    <w:rsid w:val="001A7A61"/>
    <w:rsid w:val="001B01CA"/>
    <w:rsid w:val="001B0AF6"/>
    <w:rsid w:val="001B33BB"/>
    <w:rsid w:val="001C06B2"/>
    <w:rsid w:val="001C2AD3"/>
    <w:rsid w:val="001C6E83"/>
    <w:rsid w:val="001C781C"/>
    <w:rsid w:val="001D38C8"/>
    <w:rsid w:val="001D3D31"/>
    <w:rsid w:val="001D4CE3"/>
    <w:rsid w:val="001E0291"/>
    <w:rsid w:val="001E2124"/>
    <w:rsid w:val="001F413A"/>
    <w:rsid w:val="001F57FE"/>
    <w:rsid w:val="002017DA"/>
    <w:rsid w:val="00201AB5"/>
    <w:rsid w:val="002055E9"/>
    <w:rsid w:val="00205939"/>
    <w:rsid w:val="0022196C"/>
    <w:rsid w:val="00223580"/>
    <w:rsid w:val="002256FD"/>
    <w:rsid w:val="002322FE"/>
    <w:rsid w:val="002354FE"/>
    <w:rsid w:val="0024634A"/>
    <w:rsid w:val="00250515"/>
    <w:rsid w:val="00254024"/>
    <w:rsid w:val="0026174F"/>
    <w:rsid w:val="002639EB"/>
    <w:rsid w:val="00277902"/>
    <w:rsid w:val="00283666"/>
    <w:rsid w:val="002868D7"/>
    <w:rsid w:val="00286AB4"/>
    <w:rsid w:val="00290BE9"/>
    <w:rsid w:val="002970B4"/>
    <w:rsid w:val="0029789F"/>
    <w:rsid w:val="002A36B8"/>
    <w:rsid w:val="002B37F4"/>
    <w:rsid w:val="002B7BB2"/>
    <w:rsid w:val="002C39DC"/>
    <w:rsid w:val="002C4669"/>
    <w:rsid w:val="002C5D10"/>
    <w:rsid w:val="002C7DEC"/>
    <w:rsid w:val="002D07AE"/>
    <w:rsid w:val="002D0F0E"/>
    <w:rsid w:val="002D58E1"/>
    <w:rsid w:val="002D6939"/>
    <w:rsid w:val="002E131F"/>
    <w:rsid w:val="002F27AB"/>
    <w:rsid w:val="002F46E6"/>
    <w:rsid w:val="0030048D"/>
    <w:rsid w:val="00301AD8"/>
    <w:rsid w:val="0030340F"/>
    <w:rsid w:val="00313BF3"/>
    <w:rsid w:val="00325DDB"/>
    <w:rsid w:val="00334BFB"/>
    <w:rsid w:val="00336AFF"/>
    <w:rsid w:val="00336EC5"/>
    <w:rsid w:val="00340B40"/>
    <w:rsid w:val="003456F4"/>
    <w:rsid w:val="003472D0"/>
    <w:rsid w:val="00352D14"/>
    <w:rsid w:val="0035332D"/>
    <w:rsid w:val="00354CCE"/>
    <w:rsid w:val="00357091"/>
    <w:rsid w:val="00360E59"/>
    <w:rsid w:val="003621BB"/>
    <w:rsid w:val="003703F0"/>
    <w:rsid w:val="00374B46"/>
    <w:rsid w:val="00375F6D"/>
    <w:rsid w:val="00383128"/>
    <w:rsid w:val="00390FA9"/>
    <w:rsid w:val="003937BD"/>
    <w:rsid w:val="00397B21"/>
    <w:rsid w:val="003A47D8"/>
    <w:rsid w:val="003B405D"/>
    <w:rsid w:val="003B46E5"/>
    <w:rsid w:val="003B756F"/>
    <w:rsid w:val="003D2CDD"/>
    <w:rsid w:val="003D455E"/>
    <w:rsid w:val="003E4873"/>
    <w:rsid w:val="003F4DFB"/>
    <w:rsid w:val="004124D6"/>
    <w:rsid w:val="004129E3"/>
    <w:rsid w:val="004175CF"/>
    <w:rsid w:val="004222E4"/>
    <w:rsid w:val="00423023"/>
    <w:rsid w:val="00436CFA"/>
    <w:rsid w:val="0044104E"/>
    <w:rsid w:val="00441390"/>
    <w:rsid w:val="00450F22"/>
    <w:rsid w:val="004545AC"/>
    <w:rsid w:val="00466294"/>
    <w:rsid w:val="00466321"/>
    <w:rsid w:val="0046656F"/>
    <w:rsid w:val="00467080"/>
    <w:rsid w:val="004733FD"/>
    <w:rsid w:val="00492A5D"/>
    <w:rsid w:val="004A112D"/>
    <w:rsid w:val="004A1C67"/>
    <w:rsid w:val="004A2668"/>
    <w:rsid w:val="004B261E"/>
    <w:rsid w:val="004B79F9"/>
    <w:rsid w:val="004C3F84"/>
    <w:rsid w:val="004C6316"/>
    <w:rsid w:val="004C6590"/>
    <w:rsid w:val="004D4BAE"/>
    <w:rsid w:val="004E4FE5"/>
    <w:rsid w:val="004F5AAB"/>
    <w:rsid w:val="0050100C"/>
    <w:rsid w:val="00503CDD"/>
    <w:rsid w:val="005062EB"/>
    <w:rsid w:val="0050728B"/>
    <w:rsid w:val="0051474E"/>
    <w:rsid w:val="00525C34"/>
    <w:rsid w:val="00530335"/>
    <w:rsid w:val="00537CBA"/>
    <w:rsid w:val="00543258"/>
    <w:rsid w:val="00544BB4"/>
    <w:rsid w:val="005456BA"/>
    <w:rsid w:val="00551C29"/>
    <w:rsid w:val="0055419C"/>
    <w:rsid w:val="005603CD"/>
    <w:rsid w:val="00580263"/>
    <w:rsid w:val="0059217B"/>
    <w:rsid w:val="00592C93"/>
    <w:rsid w:val="005933C2"/>
    <w:rsid w:val="00593B19"/>
    <w:rsid w:val="00595F6B"/>
    <w:rsid w:val="005A5CF3"/>
    <w:rsid w:val="005A6388"/>
    <w:rsid w:val="005B1385"/>
    <w:rsid w:val="005B2B8B"/>
    <w:rsid w:val="005B77F4"/>
    <w:rsid w:val="005C34FF"/>
    <w:rsid w:val="005D0893"/>
    <w:rsid w:val="005D4325"/>
    <w:rsid w:val="005D6A07"/>
    <w:rsid w:val="005D7B8E"/>
    <w:rsid w:val="005D7F00"/>
    <w:rsid w:val="005E0F63"/>
    <w:rsid w:val="005E27DA"/>
    <w:rsid w:val="005E31B9"/>
    <w:rsid w:val="005E5A7F"/>
    <w:rsid w:val="005F3212"/>
    <w:rsid w:val="00607776"/>
    <w:rsid w:val="00614DBD"/>
    <w:rsid w:val="00617B78"/>
    <w:rsid w:val="006233EE"/>
    <w:rsid w:val="00624A23"/>
    <w:rsid w:val="0062569C"/>
    <w:rsid w:val="00625C22"/>
    <w:rsid w:val="00626890"/>
    <w:rsid w:val="00632F1A"/>
    <w:rsid w:val="00634B85"/>
    <w:rsid w:val="0063685D"/>
    <w:rsid w:val="006400E4"/>
    <w:rsid w:val="00640DD5"/>
    <w:rsid w:val="00641D18"/>
    <w:rsid w:val="006438D1"/>
    <w:rsid w:val="006449A6"/>
    <w:rsid w:val="0065065F"/>
    <w:rsid w:val="0065115A"/>
    <w:rsid w:val="00661E38"/>
    <w:rsid w:val="006704CE"/>
    <w:rsid w:val="006741A4"/>
    <w:rsid w:val="006755E8"/>
    <w:rsid w:val="0067589E"/>
    <w:rsid w:val="00677384"/>
    <w:rsid w:val="0069247D"/>
    <w:rsid w:val="006A692F"/>
    <w:rsid w:val="006B065D"/>
    <w:rsid w:val="006B1B2A"/>
    <w:rsid w:val="006B3DB4"/>
    <w:rsid w:val="006B7F19"/>
    <w:rsid w:val="006C484D"/>
    <w:rsid w:val="006C50CE"/>
    <w:rsid w:val="006C51CB"/>
    <w:rsid w:val="006D3D44"/>
    <w:rsid w:val="006E17DF"/>
    <w:rsid w:val="006E3C16"/>
    <w:rsid w:val="007058C1"/>
    <w:rsid w:val="007075FD"/>
    <w:rsid w:val="00715669"/>
    <w:rsid w:val="0072051D"/>
    <w:rsid w:val="00722C91"/>
    <w:rsid w:val="00725C7F"/>
    <w:rsid w:val="00726ACE"/>
    <w:rsid w:val="00737FA1"/>
    <w:rsid w:val="007476D5"/>
    <w:rsid w:val="0075009A"/>
    <w:rsid w:val="00752F62"/>
    <w:rsid w:val="00754093"/>
    <w:rsid w:val="00757028"/>
    <w:rsid w:val="0075706E"/>
    <w:rsid w:val="00757A96"/>
    <w:rsid w:val="00757B5F"/>
    <w:rsid w:val="007609B9"/>
    <w:rsid w:val="0076294D"/>
    <w:rsid w:val="00772CC4"/>
    <w:rsid w:val="00780175"/>
    <w:rsid w:val="007841C4"/>
    <w:rsid w:val="007917D0"/>
    <w:rsid w:val="00797330"/>
    <w:rsid w:val="007A117D"/>
    <w:rsid w:val="007B430F"/>
    <w:rsid w:val="007B5A77"/>
    <w:rsid w:val="007C0DF6"/>
    <w:rsid w:val="007C254C"/>
    <w:rsid w:val="007C321A"/>
    <w:rsid w:val="007C73C2"/>
    <w:rsid w:val="007E74BB"/>
    <w:rsid w:val="007F3EF5"/>
    <w:rsid w:val="00801DAE"/>
    <w:rsid w:val="00804269"/>
    <w:rsid w:val="00805834"/>
    <w:rsid w:val="008071D3"/>
    <w:rsid w:val="00811BF9"/>
    <w:rsid w:val="00814764"/>
    <w:rsid w:val="00816DDF"/>
    <w:rsid w:val="0082013A"/>
    <w:rsid w:val="008258E9"/>
    <w:rsid w:val="0083098A"/>
    <w:rsid w:val="008317F0"/>
    <w:rsid w:val="00831B51"/>
    <w:rsid w:val="008331F8"/>
    <w:rsid w:val="00834CB5"/>
    <w:rsid w:val="00837A89"/>
    <w:rsid w:val="00841C95"/>
    <w:rsid w:val="008429AE"/>
    <w:rsid w:val="008453D9"/>
    <w:rsid w:val="00845D80"/>
    <w:rsid w:val="00851B04"/>
    <w:rsid w:val="00852E27"/>
    <w:rsid w:val="00855E13"/>
    <w:rsid w:val="00857079"/>
    <w:rsid w:val="00860FA7"/>
    <w:rsid w:val="0086149A"/>
    <w:rsid w:val="00864BF5"/>
    <w:rsid w:val="0086605F"/>
    <w:rsid w:val="00873BC8"/>
    <w:rsid w:val="00875CFE"/>
    <w:rsid w:val="00876150"/>
    <w:rsid w:val="008849BF"/>
    <w:rsid w:val="00885B9C"/>
    <w:rsid w:val="008A18FB"/>
    <w:rsid w:val="008A776C"/>
    <w:rsid w:val="008B1D7E"/>
    <w:rsid w:val="008B2049"/>
    <w:rsid w:val="008B5180"/>
    <w:rsid w:val="008B7679"/>
    <w:rsid w:val="008C1E9F"/>
    <w:rsid w:val="008D31F8"/>
    <w:rsid w:val="008D5070"/>
    <w:rsid w:val="008D756F"/>
    <w:rsid w:val="008E7353"/>
    <w:rsid w:val="008F1629"/>
    <w:rsid w:val="008F2416"/>
    <w:rsid w:val="0090298A"/>
    <w:rsid w:val="00911F26"/>
    <w:rsid w:val="009144B4"/>
    <w:rsid w:val="00923BF3"/>
    <w:rsid w:val="00927AE6"/>
    <w:rsid w:val="00934DEC"/>
    <w:rsid w:val="00943ECE"/>
    <w:rsid w:val="0094628A"/>
    <w:rsid w:val="00961ED3"/>
    <w:rsid w:val="00962541"/>
    <w:rsid w:val="009653B0"/>
    <w:rsid w:val="00970080"/>
    <w:rsid w:val="009721E0"/>
    <w:rsid w:val="009732FB"/>
    <w:rsid w:val="009733E1"/>
    <w:rsid w:val="0097483F"/>
    <w:rsid w:val="009756EB"/>
    <w:rsid w:val="0098655B"/>
    <w:rsid w:val="00987A62"/>
    <w:rsid w:val="009A564D"/>
    <w:rsid w:val="009A5BD7"/>
    <w:rsid w:val="009B3661"/>
    <w:rsid w:val="009B6EC0"/>
    <w:rsid w:val="009C03C0"/>
    <w:rsid w:val="009C15E9"/>
    <w:rsid w:val="009C71D5"/>
    <w:rsid w:val="009D063E"/>
    <w:rsid w:val="009D0EBC"/>
    <w:rsid w:val="009D3D54"/>
    <w:rsid w:val="009E2A5D"/>
    <w:rsid w:val="009E42AE"/>
    <w:rsid w:val="009E6F9E"/>
    <w:rsid w:val="009F4584"/>
    <w:rsid w:val="00A036BC"/>
    <w:rsid w:val="00A03C9C"/>
    <w:rsid w:val="00A14FA2"/>
    <w:rsid w:val="00A22285"/>
    <w:rsid w:val="00A245F5"/>
    <w:rsid w:val="00A41A5B"/>
    <w:rsid w:val="00A42203"/>
    <w:rsid w:val="00A44EC0"/>
    <w:rsid w:val="00A4532B"/>
    <w:rsid w:val="00A5403F"/>
    <w:rsid w:val="00A552E9"/>
    <w:rsid w:val="00A5608A"/>
    <w:rsid w:val="00A565A4"/>
    <w:rsid w:val="00A62371"/>
    <w:rsid w:val="00A62EF0"/>
    <w:rsid w:val="00A64D0D"/>
    <w:rsid w:val="00A6688F"/>
    <w:rsid w:val="00A77107"/>
    <w:rsid w:val="00A803D9"/>
    <w:rsid w:val="00A82223"/>
    <w:rsid w:val="00A82559"/>
    <w:rsid w:val="00A851FA"/>
    <w:rsid w:val="00A96D9F"/>
    <w:rsid w:val="00AA530F"/>
    <w:rsid w:val="00AA7A9A"/>
    <w:rsid w:val="00AB4FFC"/>
    <w:rsid w:val="00AB55D8"/>
    <w:rsid w:val="00AB7162"/>
    <w:rsid w:val="00AC4A01"/>
    <w:rsid w:val="00AC4EDC"/>
    <w:rsid w:val="00AC5087"/>
    <w:rsid w:val="00AD4DEE"/>
    <w:rsid w:val="00AE5A46"/>
    <w:rsid w:val="00AE7531"/>
    <w:rsid w:val="00AF0A4F"/>
    <w:rsid w:val="00AF4873"/>
    <w:rsid w:val="00AF6EB2"/>
    <w:rsid w:val="00B01ED3"/>
    <w:rsid w:val="00B13647"/>
    <w:rsid w:val="00B17B17"/>
    <w:rsid w:val="00B2312B"/>
    <w:rsid w:val="00B24966"/>
    <w:rsid w:val="00B31FB9"/>
    <w:rsid w:val="00B4159F"/>
    <w:rsid w:val="00B418A4"/>
    <w:rsid w:val="00B441E8"/>
    <w:rsid w:val="00B44C29"/>
    <w:rsid w:val="00B46B32"/>
    <w:rsid w:val="00B56D0D"/>
    <w:rsid w:val="00B67416"/>
    <w:rsid w:val="00B67653"/>
    <w:rsid w:val="00B70FFB"/>
    <w:rsid w:val="00B80A47"/>
    <w:rsid w:val="00B838E5"/>
    <w:rsid w:val="00B9140A"/>
    <w:rsid w:val="00B92CD4"/>
    <w:rsid w:val="00B933C2"/>
    <w:rsid w:val="00B95E1A"/>
    <w:rsid w:val="00BA3FFC"/>
    <w:rsid w:val="00BA6EB6"/>
    <w:rsid w:val="00BB08D2"/>
    <w:rsid w:val="00BB317B"/>
    <w:rsid w:val="00BB49A0"/>
    <w:rsid w:val="00BB6EC8"/>
    <w:rsid w:val="00BB7AF3"/>
    <w:rsid w:val="00BC0066"/>
    <w:rsid w:val="00BC06FF"/>
    <w:rsid w:val="00BC27BD"/>
    <w:rsid w:val="00BC297C"/>
    <w:rsid w:val="00BC7F5C"/>
    <w:rsid w:val="00BD5829"/>
    <w:rsid w:val="00BD6EA1"/>
    <w:rsid w:val="00BE16CD"/>
    <w:rsid w:val="00BE79F1"/>
    <w:rsid w:val="00BE7F22"/>
    <w:rsid w:val="00BF1371"/>
    <w:rsid w:val="00BF3EE3"/>
    <w:rsid w:val="00BF4413"/>
    <w:rsid w:val="00C01EC8"/>
    <w:rsid w:val="00C0259F"/>
    <w:rsid w:val="00C05E4C"/>
    <w:rsid w:val="00C11B2C"/>
    <w:rsid w:val="00C130FD"/>
    <w:rsid w:val="00C177B4"/>
    <w:rsid w:val="00C25613"/>
    <w:rsid w:val="00C260FF"/>
    <w:rsid w:val="00C37276"/>
    <w:rsid w:val="00C40997"/>
    <w:rsid w:val="00C40C4E"/>
    <w:rsid w:val="00C419A7"/>
    <w:rsid w:val="00C425A7"/>
    <w:rsid w:val="00C503F5"/>
    <w:rsid w:val="00C50553"/>
    <w:rsid w:val="00C52624"/>
    <w:rsid w:val="00C57951"/>
    <w:rsid w:val="00C631B7"/>
    <w:rsid w:val="00C71299"/>
    <w:rsid w:val="00C72479"/>
    <w:rsid w:val="00C750DA"/>
    <w:rsid w:val="00C81ED2"/>
    <w:rsid w:val="00C84200"/>
    <w:rsid w:val="00C92E12"/>
    <w:rsid w:val="00CC1079"/>
    <w:rsid w:val="00CC126E"/>
    <w:rsid w:val="00CC2E00"/>
    <w:rsid w:val="00CD12D3"/>
    <w:rsid w:val="00CD1671"/>
    <w:rsid w:val="00CF0F32"/>
    <w:rsid w:val="00CF5DA1"/>
    <w:rsid w:val="00D075CA"/>
    <w:rsid w:val="00D25EE9"/>
    <w:rsid w:val="00D31216"/>
    <w:rsid w:val="00D31FCE"/>
    <w:rsid w:val="00D45846"/>
    <w:rsid w:val="00D47CB7"/>
    <w:rsid w:val="00D527E6"/>
    <w:rsid w:val="00D53AFD"/>
    <w:rsid w:val="00D53CA9"/>
    <w:rsid w:val="00D63E3E"/>
    <w:rsid w:val="00D67079"/>
    <w:rsid w:val="00D70024"/>
    <w:rsid w:val="00D77EDB"/>
    <w:rsid w:val="00D81EAC"/>
    <w:rsid w:val="00D83537"/>
    <w:rsid w:val="00D84EF9"/>
    <w:rsid w:val="00D90D60"/>
    <w:rsid w:val="00D91ED4"/>
    <w:rsid w:val="00D97ED6"/>
    <w:rsid w:val="00DA5F65"/>
    <w:rsid w:val="00DA6AC8"/>
    <w:rsid w:val="00DB0BD1"/>
    <w:rsid w:val="00DB3387"/>
    <w:rsid w:val="00DB3B5D"/>
    <w:rsid w:val="00DB49AA"/>
    <w:rsid w:val="00DC0C11"/>
    <w:rsid w:val="00DC3646"/>
    <w:rsid w:val="00DC3E32"/>
    <w:rsid w:val="00DC66A5"/>
    <w:rsid w:val="00DD09E3"/>
    <w:rsid w:val="00DE50DE"/>
    <w:rsid w:val="00DE7989"/>
    <w:rsid w:val="00DF6AFC"/>
    <w:rsid w:val="00DF73E1"/>
    <w:rsid w:val="00E04F02"/>
    <w:rsid w:val="00E10FF3"/>
    <w:rsid w:val="00E201A0"/>
    <w:rsid w:val="00E2341D"/>
    <w:rsid w:val="00E41D03"/>
    <w:rsid w:val="00E43245"/>
    <w:rsid w:val="00E51DC6"/>
    <w:rsid w:val="00E55253"/>
    <w:rsid w:val="00E563E0"/>
    <w:rsid w:val="00E56CDF"/>
    <w:rsid w:val="00E62F21"/>
    <w:rsid w:val="00E63EBE"/>
    <w:rsid w:val="00E70093"/>
    <w:rsid w:val="00E70D44"/>
    <w:rsid w:val="00E82DEE"/>
    <w:rsid w:val="00E9588B"/>
    <w:rsid w:val="00EA209C"/>
    <w:rsid w:val="00EA22F2"/>
    <w:rsid w:val="00EB01D5"/>
    <w:rsid w:val="00EB3A9C"/>
    <w:rsid w:val="00EC5ADF"/>
    <w:rsid w:val="00ED3190"/>
    <w:rsid w:val="00ED3493"/>
    <w:rsid w:val="00EE4C9F"/>
    <w:rsid w:val="00EF043C"/>
    <w:rsid w:val="00EF1CC4"/>
    <w:rsid w:val="00EF24A1"/>
    <w:rsid w:val="00EF3347"/>
    <w:rsid w:val="00EF6642"/>
    <w:rsid w:val="00F05C7D"/>
    <w:rsid w:val="00F07A3A"/>
    <w:rsid w:val="00F10C16"/>
    <w:rsid w:val="00F11063"/>
    <w:rsid w:val="00F2310E"/>
    <w:rsid w:val="00F30195"/>
    <w:rsid w:val="00F368CB"/>
    <w:rsid w:val="00F51041"/>
    <w:rsid w:val="00F51145"/>
    <w:rsid w:val="00F548E0"/>
    <w:rsid w:val="00F55713"/>
    <w:rsid w:val="00F612E6"/>
    <w:rsid w:val="00F670E9"/>
    <w:rsid w:val="00F8093D"/>
    <w:rsid w:val="00F91078"/>
    <w:rsid w:val="00F91C1C"/>
    <w:rsid w:val="00F93720"/>
    <w:rsid w:val="00FA037D"/>
    <w:rsid w:val="00FA1C8E"/>
    <w:rsid w:val="00FB1EE7"/>
    <w:rsid w:val="00FB2BB8"/>
    <w:rsid w:val="00FB53D3"/>
    <w:rsid w:val="00FB61E7"/>
    <w:rsid w:val="00FC1167"/>
    <w:rsid w:val="00FC1899"/>
    <w:rsid w:val="00FC6B1A"/>
    <w:rsid w:val="00FD59F0"/>
    <w:rsid w:val="00FD5F5E"/>
    <w:rsid w:val="00FD7896"/>
    <w:rsid w:val="00FE0223"/>
    <w:rsid w:val="00FF0AA5"/>
    <w:rsid w:val="00FF23B6"/>
    <w:rsid w:val="00FF7A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A7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B5A77"/>
    <w:pPr>
      <w:spacing w:before="100" w:beforeAutospacing="1" w:after="100" w:afterAutospacing="1"/>
    </w:pPr>
    <w:rPr>
      <w:rFonts w:ascii="Verdana" w:hAnsi="Verdana" w:cs="Verdana"/>
      <w:sz w:val="16"/>
      <w:szCs w:val="16"/>
      <w:lang w:eastAsia="zh-CN"/>
    </w:rPr>
  </w:style>
  <w:style w:type="character" w:customStyle="1" w:styleId="blk">
    <w:name w:val="blk"/>
    <w:basedOn w:val="DefaultParagraphFont"/>
    <w:rsid w:val="0083098A"/>
  </w:style>
  <w:style w:type="paragraph" w:styleId="BalloonText">
    <w:name w:val="Balloon Text"/>
    <w:basedOn w:val="Normal"/>
    <w:link w:val="a"/>
    <w:uiPriority w:val="99"/>
    <w:semiHidden/>
    <w:unhideWhenUsed/>
    <w:rsid w:val="00E70093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70093"/>
    <w:rPr>
      <w:rFonts w:ascii="Segoe UI" w:eastAsia="SimSun" w:hAnsi="Segoe UI" w:cs="Segoe UI"/>
      <w:sz w:val="18"/>
      <w:szCs w:val="18"/>
      <w:lang w:eastAsia="ru-RU"/>
    </w:rPr>
  </w:style>
  <w:style w:type="character" w:customStyle="1" w:styleId="snippetequal">
    <w:name w:val="snippet_equal"/>
    <w:basedOn w:val="DefaultParagraphFont"/>
    <w:rsid w:val="00126E41"/>
  </w:style>
  <w:style w:type="paragraph" w:styleId="Header">
    <w:name w:val="header"/>
    <w:basedOn w:val="Normal"/>
    <w:link w:val="a0"/>
    <w:uiPriority w:val="99"/>
    <w:unhideWhenUsed/>
    <w:rsid w:val="00AB716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B7162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AB7162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B7162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rsid w:val="009653B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9653B0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2">
    <w:name w:val="Основной текст_"/>
    <w:basedOn w:val="DefaultParagraphFont"/>
    <w:link w:val="1"/>
    <w:rsid w:val="005B77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2"/>
    <w:rsid w:val="005B77F4"/>
    <w:pPr>
      <w:widowControl w:val="0"/>
      <w:shd w:val="clear" w:color="auto" w:fill="FFFFFF"/>
    </w:pPr>
    <w:rPr>
      <w:rFonts w:eastAsia="Times New Roman"/>
      <w:sz w:val="26"/>
      <w:szCs w:val="26"/>
      <w:lang w:eastAsia="en-US"/>
    </w:rPr>
  </w:style>
  <w:style w:type="paragraph" w:styleId="NoSpacing">
    <w:name w:val="No Spacing"/>
    <w:uiPriority w:val="99"/>
    <w:qFormat/>
    <w:rsid w:val="00375F6D"/>
    <w:pPr>
      <w:spacing w:after="0" w:line="240" w:lineRule="auto"/>
      <w:ind w:firstLine="708"/>
      <w:jc w:val="both"/>
    </w:pPr>
    <w:rPr>
      <w:rFonts w:ascii="Times New Roman" w:eastAsia="Times New Roman" w:hAnsi="Times New Roman" w:cs="Calibri"/>
      <w:sz w:val="28"/>
      <w:szCs w:val="28"/>
      <w:lang w:eastAsia="ru-RU"/>
    </w:rPr>
  </w:style>
  <w:style w:type="character" w:customStyle="1" w:styleId="11pt">
    <w:name w:val="Основной текст + 11 pt;Полужирный"/>
    <w:rsid w:val="00D97E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5E77A-533B-4F03-8E37-805373AE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