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 1-89-2/2023</w:t>
      </w:r>
    </w:p>
    <w:p w:rsidR="00A77B3E">
      <w:r>
        <w:t>УИД: 91MS0089-телефон-телефон</w:t>
      </w:r>
    </w:p>
    <w:p w:rsidR="00A77B3E">
      <w:r>
        <w:t>П Р И Г О В О Р</w:t>
      </w:r>
    </w:p>
    <w:p w:rsidR="00A77B3E">
      <w:r>
        <w:t>Именем Российской Федерации</w:t>
      </w:r>
    </w:p>
    <w:p w:rsidR="00A77B3E">
      <w:r>
        <w:t xml:space="preserve">дата       </w:t>
      </w:r>
      <w:r>
        <w:tab/>
      </w:r>
      <w:r>
        <w:tab/>
      </w:r>
      <w:r>
        <w:tab/>
      </w:r>
      <w:r>
        <w:tab/>
      </w:r>
      <w:r>
        <w:tab/>
      </w:r>
      <w:r>
        <w:tab/>
        <w:t xml:space="preserve">                 </w:t>
      </w:r>
      <w:r>
        <w:tab/>
        <w:t xml:space="preserve">           адрес</w:t>
      </w:r>
    </w:p>
    <w:p w:rsidR="00A77B3E"/>
    <w:p w:rsidR="00A77B3E">
      <w:r>
        <w:t xml:space="preserve">Мировой судья судебного участка № 89 Феодосийского судебного района (городской адрес) адрес </w:t>
      </w:r>
      <w:r>
        <w:t>фио</w:t>
      </w:r>
      <w:r>
        <w:t xml:space="preserve">, при секретаре судебного заседания </w:t>
      </w:r>
      <w:r>
        <w:t>фио</w:t>
      </w:r>
      <w:r>
        <w:t>, с участием государственного обвинителя – помощника прокурора адрес</w:t>
      </w:r>
      <w:r w:rsidR="00E86096">
        <w:t xml:space="preserve"> </w:t>
      </w:r>
      <w:r w:rsidR="00E86096">
        <w:t>фио</w:t>
      </w:r>
      <w:r w:rsidR="00E86096">
        <w:t xml:space="preserve">, </w:t>
      </w:r>
      <w:r>
        <w:t xml:space="preserve">защитника – адвоката </w:t>
      </w:r>
      <w:r>
        <w:t>фио</w:t>
      </w:r>
      <w:r>
        <w:t xml:space="preserve">, подсудимой </w:t>
      </w:r>
      <w:r>
        <w:t>фио</w:t>
      </w:r>
      <w:r>
        <w:t>, ра</w:t>
      </w:r>
      <w:r>
        <w:t xml:space="preserve">ссмотрев в открытом судебном заседании уголовное дело по обвинению: </w:t>
      </w:r>
    </w:p>
    <w:p w:rsidR="00A77B3E">
      <w:r>
        <w:t>фио</w:t>
      </w:r>
      <w:r>
        <w:t xml:space="preserve">, </w:t>
      </w:r>
      <w:r>
        <w:t>родившейся</w:t>
      </w:r>
      <w:r>
        <w:t xml:space="preserve"> дата в адрес, </w:t>
      </w:r>
      <w:r>
        <w:t xml:space="preserve">паспортные данные, </w:t>
      </w:r>
    </w:p>
    <w:p w:rsidR="00A77B3E">
      <w:r>
        <w:t>в совершении преступления, предусмотренного ч. 1 ст. 158 УК РФ,</w:t>
      </w:r>
    </w:p>
    <w:p w:rsidR="00A77B3E"/>
    <w:p w:rsidR="00A77B3E">
      <w:r>
        <w:t>У С Т А Н О В И Л:</w:t>
      </w:r>
    </w:p>
    <w:p w:rsidR="00A77B3E"/>
    <w:p w:rsidR="00A77B3E">
      <w:r>
        <w:t xml:space="preserve">Подсудимая </w:t>
      </w:r>
      <w:r>
        <w:t>фио</w:t>
      </w:r>
      <w:r>
        <w:t xml:space="preserve"> совершила кражу, то есть тайное хищение чужого имущества, при следующих обстоятельс</w:t>
      </w:r>
      <w:r>
        <w:t>твах.</w:t>
      </w:r>
    </w:p>
    <w:p w:rsidR="00A77B3E">
      <w:r>
        <w:t xml:space="preserve">дата, примерно в время, точное время в ходе проверки установить не представилось возможным, </w:t>
      </w:r>
      <w:r>
        <w:t>фио</w:t>
      </w:r>
      <w:r>
        <w:t xml:space="preserve">, находясь на участке местности расположенном на территории морского причала № </w:t>
      </w:r>
      <w:r w:rsidR="00E86096">
        <w:t>номер</w:t>
      </w:r>
      <w:r>
        <w:t xml:space="preserve"> набережной адрес </w:t>
      </w:r>
      <w:r>
        <w:t>адрес</w:t>
      </w:r>
      <w:r>
        <w:t>, руководствуясь корыстными побуждениями, с</w:t>
      </w:r>
      <w:r>
        <w:t xml:space="preserve"> целю противоправного безвозмездного изъятия чужого имущества и обращения его в свою пользу, осознавая противоправный характер своих действий, предвидя наступление общественно опасных последствий в виде причинения имущественного вреда потерпевшему и осозна</w:t>
      </w:r>
      <w:r>
        <w:t xml:space="preserve">вая, что её преступные действия остаются незамеченными для посторонних лиц, путем свободного доступа, демонтировав </w:t>
      </w:r>
      <w:r>
        <w:t>крепление</w:t>
      </w:r>
      <w:r>
        <w:t xml:space="preserve"> установленное на ограждении территории туристической базы адрес, тайно похитила видеокамеру наружного наблюдения наименование орган</w:t>
      </w:r>
      <w:r>
        <w:t>изации модели «</w:t>
      </w:r>
      <w:r w:rsidR="00E86096">
        <w:t>марка</w:t>
      </w:r>
      <w:r>
        <w:t xml:space="preserve">», стоимостью сумма, причинив тем самым </w:t>
      </w:r>
      <w:r>
        <w:t>фио</w:t>
      </w:r>
      <w:r>
        <w:t xml:space="preserve"> имущественный вред на вышеуказанную сумму.</w:t>
      </w:r>
    </w:p>
    <w:p w:rsidR="00A77B3E">
      <w:r>
        <w:t xml:space="preserve">Подсудимая </w:t>
      </w:r>
      <w:r>
        <w:t>фио</w:t>
      </w:r>
      <w:r>
        <w:t xml:space="preserve"> в судебном заседании свою вину в инкриминируемом преступлении признала полностью, согласилась с предъявленным обвинением и кв</w:t>
      </w:r>
      <w:r>
        <w:t>алификацией её действий, поддержала свое ходатайство о постановлении приговора без проведения судебного разбирательства, заявленное на стадии дознания. Данное ходатайство заявлено подсудимой добровольно и после консультации с защитником, она осознает после</w:t>
      </w:r>
      <w:r>
        <w:t>дствия постановления приговора без проведения судебного разбирательства.</w:t>
      </w:r>
    </w:p>
    <w:p w:rsidR="00A77B3E">
      <w:r>
        <w:t>Защитник подсудимой подержал заявленное подсудимой ходатайство.</w:t>
      </w:r>
    </w:p>
    <w:p w:rsidR="00A77B3E">
      <w:r>
        <w:t>Государственный обвинитель и потерпевший не возражали против рассмотрения дела в особом порядке судебного разбирательст</w:t>
      </w:r>
      <w:r>
        <w:t>ва.</w:t>
      </w:r>
    </w:p>
    <w:p w:rsidR="00A77B3E">
      <w:r>
        <w:t xml:space="preserve">Все основания для применения особого порядка принятия судебного решения, указанные в ст. 314 УПК РФ соблюдены – подсудимая согласилась с предъявленным обвинением, обвиняется в совершении преступления небольшой или средней тяжести, </w:t>
      </w:r>
      <w:r>
        <w:t>фио</w:t>
      </w:r>
      <w:r>
        <w:t xml:space="preserve"> осознает характер</w:t>
      </w:r>
      <w:r>
        <w:t xml:space="preserve"> и последствия заявленного ходатайства о постановлении приговора без проведения судебного разбирательства, оно было заявлено добровольно и после консультации с </w:t>
      </w:r>
      <w:r>
        <w:t>защитником, государственный обвинитель, защитник и представитель потерпевшего не возражают проти</w:t>
      </w:r>
      <w:r>
        <w:t xml:space="preserve">в заявленного подсудимым ходатайства, в связи с чем суд нашел возможным постановить приговор с применением особого порядка судебного разбирательства. </w:t>
      </w:r>
    </w:p>
    <w:p w:rsidR="00A77B3E">
      <w:r>
        <w:t>Относимость, допустимость и достоверность доказательств участниками процесса оспорены не были, они собран</w:t>
      </w:r>
      <w:r>
        <w:t>ы в рамках возбужденного уголовного дела без существенных нарушений уголовно-процессуального закона, а поэтому в совокупности позволяют постановить обвинительный приговор по делу.</w:t>
      </w:r>
    </w:p>
    <w:p w:rsidR="00A77B3E">
      <w:r>
        <w:t xml:space="preserve">Вменяемость подсудимого у суда сомнения не вызывает. </w:t>
      </w:r>
    </w:p>
    <w:p w:rsidR="00A77B3E">
      <w:r>
        <w:t xml:space="preserve">Действия подсудимой </w:t>
      </w:r>
      <w:r>
        <w:t>фи</w:t>
      </w:r>
      <w:r>
        <w:t>о</w:t>
      </w:r>
      <w:r>
        <w:t xml:space="preserve"> надлежит квалифицировать по ч. 1 ст. 158 УК РФ, поскольку она совершила кражу, то есть тайное хищение чужого имущества.</w:t>
      </w:r>
    </w:p>
    <w:p w:rsidR="00A77B3E">
      <w:r>
        <w:t xml:space="preserve">Преступное деяние, совершенное </w:t>
      </w:r>
      <w:r>
        <w:t>фио</w:t>
      </w:r>
      <w:r>
        <w:t xml:space="preserve">, в соответствии с положениями ст. 15 УК РФ по характеру и степени общественной опасности относится </w:t>
      </w:r>
      <w:r>
        <w:t>к категории преступлений небольшой тяжести. Суд не обсуждает возможность изменить категорию совершённого им преступления на менее тяжкую в силу положений ч. 6 ст. 15 УК РФ, поскольку менее тяжкой категории ст. 15 УК РФ не предусматривает.</w:t>
      </w:r>
    </w:p>
    <w:p w:rsidR="00A77B3E">
      <w:r>
        <w:t>При назначении на</w:t>
      </w:r>
      <w:r>
        <w:t xml:space="preserve">казания суд учитывает характер и степень общественной опасности преступления, а также данные о личности виновной, в том числе, обстоятельства, смягчающие и отягчающие наказание, а также влияние назначенного наказания на исправление осужденной и на условия </w:t>
      </w:r>
      <w:r>
        <w:t>жизни её семьи.</w:t>
      </w:r>
    </w:p>
    <w:p w:rsidR="00A77B3E">
      <w:r>
        <w:t xml:space="preserve">По месту жительства </w:t>
      </w:r>
      <w:r>
        <w:t>фио</w:t>
      </w:r>
      <w:r>
        <w:t xml:space="preserve"> характеризуется удовлетворительно, на учете у врача-психиатра и врача-нарколога не состоит.</w:t>
      </w:r>
    </w:p>
    <w:p w:rsidR="00A77B3E"/>
    <w:p w:rsidR="00A77B3E">
      <w:r>
        <w:t xml:space="preserve"> </w:t>
      </w:r>
    </w:p>
    <w:p w:rsidR="00A77B3E">
      <w:r>
        <w:t xml:space="preserve">При назначении подсудимой вида и размера наказания, суд учитывает требования </w:t>
      </w:r>
      <w:r>
        <w:t>ст.ст</w:t>
      </w:r>
      <w:r>
        <w:t>. 6, 60 УК РФ о характере и степени общ</w:t>
      </w:r>
      <w:r>
        <w:t>ественной опасности содеянного, данные о личности виновного, обстоятельства, смягчающие и отягчающие наказание, влияние наказания на его исправление и на условия жизни его семьи.</w:t>
      </w:r>
    </w:p>
    <w:p w:rsidR="00A77B3E">
      <w:r>
        <w:t xml:space="preserve">В качестве обстоятельств, смягчающих наказание подсудимой </w:t>
      </w:r>
      <w:r>
        <w:t>фио</w:t>
      </w:r>
      <w:r>
        <w:t>, суд в соответс</w:t>
      </w:r>
      <w:r>
        <w:t>твии со ст. 61 УК РФ учитывает: явку с повинной, признание своей вины, раскаяние в содеянном, активное способствование раскрытию и расследованию преступления, добровольное возмещение причиненного ущерба, а также наличие на иждивении двоих несовершеннолетни</w:t>
      </w:r>
      <w:r>
        <w:t>х детей.</w:t>
      </w:r>
    </w:p>
    <w:p w:rsidR="00A77B3E">
      <w:r>
        <w:t>Обстоятельств, отягчающих наказание судом не установлено.</w:t>
      </w:r>
    </w:p>
    <w:p w:rsidR="00A77B3E">
      <w:r>
        <w:t>При определении меры наказания, суд руководствуется положениями ст. 60, ч.1 ст. 62 УК РФ, исходит из принципа справедливости наказания, необходимости достичь целей наказания, принимает во внимание влияние назначенного наказания на исправление осужденного и</w:t>
      </w:r>
      <w:r>
        <w:t xml:space="preserve"> на условия жизни его семьи, характер и степень общественной опасности совершенного преступления, а также учитывает следующие обстоятельства. </w:t>
      </w:r>
    </w:p>
    <w:p w:rsidR="00A77B3E">
      <w:r>
        <w:t xml:space="preserve">Суд не установил оснований для прекращения уголовного дела и уголовного преследования в отношении </w:t>
      </w:r>
      <w:r>
        <w:t>фио</w:t>
      </w:r>
      <w:r>
        <w:t>, а равно ис</w:t>
      </w:r>
      <w:r>
        <w:t xml:space="preserve">ключительных обстоятельств, существенно уменьшающих степень общественной опасности совершённого преступления, позволяющих применить положения ст. 64 УК РФ к подсудимой. </w:t>
      </w:r>
    </w:p>
    <w:p w:rsidR="00A77B3E">
      <w:r>
        <w:t>С учетом наличия смягчающих и отсутствия отягчающих наказание обстоятельств, характера</w:t>
      </w:r>
      <w:r>
        <w:t xml:space="preserve"> и степени общественной опасности совершенного преступления, с учетом изложенного, приходит к выводу, что для достижение целей наказания, предусмотренных ч. 2 ст. 43 УК РФ, необходимо назначить основное наказание, предусмотренное санкцией ч. 1 ст. 158 УК Р</w:t>
      </w:r>
      <w:r>
        <w:t>Ф в виде обязательных работ.</w:t>
      </w:r>
    </w:p>
    <w:p w:rsidR="00A77B3E">
      <w:r>
        <w:t>В соответствии с ч. 3 ст. 72 УК РФ время содержания лица под стражей до вступления приговора суда в законную силу засчитывается в сроки содержания в дисциплинарной воинской части из расчета один день за полтора дня, ограничения</w:t>
      </w:r>
      <w:r>
        <w:t xml:space="preserve"> свободы, принудительных работ и ареста - один день за два дня, исправительных работ и ограничения по военной службе - один день за три дня, а в срок обязательных работ - из расчета один день содержания под стражей за восемь часов обязательных работ.</w:t>
      </w:r>
    </w:p>
    <w:p w:rsidR="00A77B3E">
      <w:r>
        <w:t xml:space="preserve">Меру </w:t>
      </w:r>
      <w:r>
        <w:t>пресечения, в соответствии с ч. 1 ст. 110 УПК РФ, надлежит отменить.</w:t>
      </w:r>
    </w:p>
    <w:p w:rsidR="00A77B3E">
      <w:r>
        <w:t>В соответствие со ст. 316 ч. 10 УПК РФ процессуальные издержки взысканию с подсудимого не подлежат. В соответствии со ст. 316 УПК РФ процессуальные издержки – расходы, связанные с выплато</w:t>
      </w:r>
      <w:r>
        <w:t xml:space="preserve">й вознаграждения адвокату </w:t>
      </w:r>
      <w:r>
        <w:t>фио</w:t>
      </w:r>
      <w:r>
        <w:t xml:space="preserve"> в сумме сумма за оказание юридической помощи при его участии на стадии судебного разбирательства, подлежат возмещению за счет средств федерального бюджета.</w:t>
      </w:r>
    </w:p>
    <w:p w:rsidR="00A77B3E">
      <w:r>
        <w:t>Руководствуясь ст.316 УПК РФ, суд –</w:t>
      </w:r>
    </w:p>
    <w:p w:rsidR="00A77B3E"/>
    <w:p w:rsidR="00A77B3E">
      <w:r>
        <w:t>П Р И Г О В О Р И Л:</w:t>
      </w:r>
    </w:p>
    <w:p w:rsidR="00A77B3E"/>
    <w:p w:rsidR="00A77B3E">
      <w:r>
        <w:t>фио</w:t>
      </w:r>
      <w:r>
        <w:t xml:space="preserve"> признат</w:t>
      </w:r>
      <w:r>
        <w:t>ь виновной в совершении преступления, предусмотренного ч. 1 ст. 158 УК РФ, и назначить ей наказание в виде обязательных работ сроком на 80 (восемьдесят) часов.</w:t>
      </w:r>
    </w:p>
    <w:p w:rsidR="00A77B3E">
      <w:r>
        <w:t xml:space="preserve">На основании ч. 3 ст. 72 УК РФ зачесть </w:t>
      </w:r>
      <w:r>
        <w:t>фио</w:t>
      </w:r>
      <w:r>
        <w:t xml:space="preserve"> в срок наказания в виде обязательных работ время соде</w:t>
      </w:r>
      <w:r>
        <w:t>ржания под стражей с дата по дата, в связи с чем наказание считать отбытым.</w:t>
      </w:r>
    </w:p>
    <w:p w:rsidR="00A77B3E">
      <w:r>
        <w:t xml:space="preserve">Меру пресечения, избранную в отношении </w:t>
      </w:r>
      <w:r>
        <w:t>фио</w:t>
      </w:r>
      <w:r>
        <w:t xml:space="preserve"> в виде содержания под стражей отменить, освободив её из под стражи в зале суда.</w:t>
      </w:r>
    </w:p>
    <w:p w:rsidR="00A77B3E">
      <w:r>
        <w:t xml:space="preserve">До вступления приговора в законную силу избрать </w:t>
      </w:r>
      <w:r>
        <w:t>фио</w:t>
      </w:r>
      <w:r>
        <w:t xml:space="preserve"> меру </w:t>
      </w:r>
      <w:r>
        <w:t>пресечения в виде подписке о невыезде и надлежащем поведении, по вступлению приговора в законную силу – отменить.</w:t>
      </w:r>
    </w:p>
    <w:p w:rsidR="00A77B3E">
      <w:r>
        <w:t xml:space="preserve">В соответствии с ч. 10 ст. 316, </w:t>
      </w:r>
      <w:r>
        <w:t>ст.ст</w:t>
      </w:r>
      <w:r>
        <w:t xml:space="preserve">. 131, 132 УПК РФ, процессуальные издержки в сумме сумма, выплаченные адвокату </w:t>
      </w:r>
      <w:r>
        <w:t>фио</w:t>
      </w:r>
      <w:r>
        <w:t xml:space="preserve"> отнести за счет средст</w:t>
      </w:r>
      <w:r>
        <w:t>в федерального бюджета.</w:t>
      </w:r>
    </w:p>
    <w:p w:rsidR="00A77B3E">
      <w:r>
        <w:t xml:space="preserve">Приговор может быть обжалован в Феодосийский городской адрес в апелляционном порядке в течение 15 суток со дня провозглашения, с соблюдением требований ст. 317 УПК РФ, а осужденным, содержащимся под стражей, в тот же срок с момента </w:t>
      </w:r>
      <w:r>
        <w:t>получения копии приговора.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p w:rsidR="00A77B3E">
      <w:r>
        <w:t xml:space="preserve">Мировой судья                                            /подпись/            </w:t>
      </w:r>
      <w:r>
        <w:t xml:space="preserve">                                     </w:t>
      </w:r>
      <w:r>
        <w:t>фио</w:t>
      </w:r>
    </w:p>
    <w:p w:rsidR="00A77B3E"/>
    <w:p w:rsidR="00A77B3E">
      <w:r>
        <w:t>Копия верна:</w:t>
      </w:r>
    </w:p>
    <w:p w:rsidR="00A77B3E">
      <w:r>
        <w:t>Судья</w:t>
      </w:r>
      <w:r>
        <w:tab/>
      </w:r>
      <w:r>
        <w:tab/>
      </w:r>
      <w:r>
        <w:tab/>
      </w:r>
      <w:r>
        <w:tab/>
      </w:r>
      <w:r>
        <w:tab/>
      </w:r>
      <w:r>
        <w:t>фио</w:t>
      </w:r>
    </w:p>
    <w:p w:rsidR="00A77B3E"/>
    <w:p w:rsidR="00A77B3E">
      <w:r>
        <w:t>Секретарь</w:t>
      </w:r>
      <w:r>
        <w:tab/>
      </w:r>
      <w:r>
        <w:tab/>
      </w:r>
      <w:r>
        <w:tab/>
      </w:r>
      <w:r>
        <w:tab/>
      </w:r>
      <w:r>
        <w:t>фио</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96"/>
    <w:rsid w:val="007433B4"/>
    <w:rsid w:val="00A77B3E"/>
    <w:rsid w:val="00E860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