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1-89-4/2017</w:t>
      </w:r>
    </w:p>
    <w:p w:rsidR="00A77B3E"/>
    <w:p w:rsidR="00A77B3E">
      <w:r>
        <w:t>П О С Т А Н О В Л Е Н И Е</w:t>
      </w:r>
    </w:p>
    <w:p w:rsidR="00A77B3E">
      <w:r>
        <w:t xml:space="preserve">о прекращении уголовного дела и уголовного преследования </w:t>
      </w:r>
    </w:p>
    <w:p w:rsidR="00A77B3E"/>
    <w:p w:rsidR="00A77B3E">
      <w:r>
        <w:t xml:space="preserve">15 февраля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>г.</w:t>
      </w:r>
      <w:r>
        <w:t xml:space="preserve">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</w:t>
      </w:r>
      <w:r>
        <w:t>Феодосия) Республики Крым Макаров И.Ю.,</w:t>
      </w:r>
    </w:p>
    <w:p w:rsidR="00A77B3E">
      <w:r>
        <w:t xml:space="preserve">при секретаре судебного заседания Сотниковой О.В., </w:t>
      </w:r>
    </w:p>
    <w:p w:rsidR="00A77B3E">
      <w:r>
        <w:t xml:space="preserve">с участием государственного обвинителя Томашова Ю.Г., </w:t>
      </w:r>
    </w:p>
    <w:p w:rsidR="00A77B3E">
      <w:r>
        <w:t>подсудимого Белякова А.В.,</w:t>
      </w:r>
    </w:p>
    <w:p w:rsidR="00A77B3E">
      <w:r>
        <w:t xml:space="preserve">защитника </w:t>
      </w:r>
      <w:r>
        <w:t>Подставнева</w:t>
      </w:r>
      <w:r>
        <w:t xml:space="preserve"> А.В.,</w:t>
      </w:r>
    </w:p>
    <w:p w:rsidR="00A77B3E">
      <w:r>
        <w:t xml:space="preserve">потерпевшей </w:t>
      </w:r>
      <w:r>
        <w:t>фио</w:t>
      </w:r>
      <w:r>
        <w:t>,</w:t>
      </w:r>
    </w:p>
    <w:p w:rsidR="00A77B3E">
      <w:r>
        <w:t>рассмотрев в открытом судебном заседа</w:t>
      </w:r>
      <w:r>
        <w:t xml:space="preserve">нии уголовное дело в отношении </w:t>
      </w:r>
    </w:p>
    <w:p w:rsidR="00A77B3E">
      <w:r>
        <w:t>БЕЛЯКОВА АНДРЕЯ ВИКТОРОВИЧА, паспортные данные, зарегистрированного и проживающего по адресу: адрес, со средним специальным образованием, холостого, работающего в должности помощника машиниста тепловоза «наименование», имеющ</w:t>
      </w:r>
      <w:r>
        <w:t>его на иждивении несовершеннолетнего ребенка паспортные данные, ранее не судимого,</w:t>
      </w:r>
    </w:p>
    <w:p w:rsidR="00A77B3E">
      <w:r>
        <w:t>в совершении преступления, предусмотренного ч. 1 ст. 119 УК РФ, -</w:t>
      </w:r>
    </w:p>
    <w:p w:rsidR="00A77B3E"/>
    <w:p w:rsidR="00A77B3E">
      <w:r>
        <w:t>У С Т А Н О В И Л:</w:t>
      </w:r>
    </w:p>
    <w:p w:rsidR="00A77B3E"/>
    <w:p w:rsidR="00A77B3E">
      <w:r>
        <w:t>Беляков А.В. дата, примерное в время, будучи в состоянии алкогольного опьянения, наход</w:t>
      </w:r>
      <w:r>
        <w:t xml:space="preserve">ясь во дворе дома № 26, расположенного по адрес, в ходе ссоры, возникшей на почве личных неприязненных отношений, имея умысел на угрозу убийством, угрожал убийством </w:t>
      </w:r>
      <w:r>
        <w:t>фио</w:t>
      </w:r>
      <w:r>
        <w:t>, и, с целью создания у нее впечатления о приведении своих угроз в исполнение, взял в ру</w:t>
      </w:r>
      <w:r>
        <w:t xml:space="preserve">ку нож, приставив его к горлу </w:t>
      </w:r>
      <w:r>
        <w:t>фио</w:t>
      </w:r>
      <w:r>
        <w:t xml:space="preserve">, сопровождая свои действия высказыванием: «Ты будешь умываться своей кровью! Я расправлюсь с тобой так, как я считаю нужным!», чем создал у </w:t>
      </w:r>
      <w:r>
        <w:t>фио</w:t>
      </w:r>
      <w:r>
        <w:t>, ввиду сложившейся обстановки и агрессивно-возбужденного состояния Белякова А.</w:t>
      </w:r>
      <w:r>
        <w:t>В., впечатление о приведении данной угрозы в исполнение.</w:t>
      </w:r>
    </w:p>
    <w:p w:rsidR="00A77B3E">
      <w:r>
        <w:t xml:space="preserve">Действия Белякова А.В. квалифицированы по ч. 1 ст. 119 УК РФ - как угроза убийством, если имелись основания опасаться осуществления этой угрозы. </w:t>
      </w:r>
    </w:p>
    <w:p w:rsidR="00A77B3E">
      <w:r>
        <w:t xml:space="preserve">Потерпевшая </w:t>
      </w:r>
      <w:r>
        <w:t>фио</w:t>
      </w:r>
      <w:r>
        <w:t xml:space="preserve"> предоставила суду заявление с просьбо</w:t>
      </w:r>
      <w:r>
        <w:t>й прекратить уголовное дело в связи с примирением с подсудимым, который загладил причиненный вред.</w:t>
      </w:r>
    </w:p>
    <w:p w:rsidR="00A77B3E">
      <w:r>
        <w:t>Прокурор, подсудимый и защитник подсудимого не возражали против прекращения дела.</w:t>
      </w:r>
    </w:p>
    <w:p w:rsidR="00A77B3E">
      <w:r>
        <w:t>Суд, заслушав мнения участников процесса, считает заявленное потерпевшей хо</w:t>
      </w:r>
      <w:r>
        <w:t xml:space="preserve">датайство обоснованным и подлежащим удовлетворению по следующим основаниям. </w:t>
      </w:r>
    </w:p>
    <w:p w:rsidR="00A77B3E">
      <w:r>
        <w:t>На основании ст. 25 УПК РФ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</w:t>
      </w:r>
      <w:r>
        <w:t>яжести, в случаях, предусмотренных статьей 76 УК РФ, если это лицо примирилось с потерпевшим и загладило причиненный ему вред.</w:t>
      </w:r>
    </w:p>
    <w:p w:rsidR="00A77B3E">
      <w:r>
        <w:t>В соответствии со ст. 76 УК РФ лицо, впервые совершившее преступление небольшой или средней тяжести, может быть освобождено от уг</w:t>
      </w:r>
      <w:r>
        <w:t xml:space="preserve">оловной </w:t>
      </w:r>
      <w:r>
        <w:t>ответственности, если будет установлено, что оно примирилось с потерпевшим и загладило причиненный потерпевшему вред.</w:t>
      </w:r>
    </w:p>
    <w:p w:rsidR="00A77B3E">
      <w:r>
        <w:t xml:space="preserve">В судебном заседании установлено, что у потерпевшей </w:t>
      </w:r>
      <w:r>
        <w:t>фио</w:t>
      </w:r>
      <w:r>
        <w:t xml:space="preserve"> отсутствуют какие-либо требования к подсудимому, поскольку он примирился с</w:t>
      </w:r>
      <w:r>
        <w:t xml:space="preserve"> ней и загладил причиненный вред, о чем потерпевшая предоставила суду соответствующее заявление. Кроме того, подсудимый Беляков А.В. ранее не судим, впервые совершил преступление небольшой тяжести, а также имеет несовершеннолетнего ребенка, матерью которог</w:t>
      </w:r>
      <w:r>
        <w:t xml:space="preserve">о является </w:t>
      </w:r>
      <w:r>
        <w:t>фио</w:t>
      </w:r>
      <w:r>
        <w:t xml:space="preserve"> Таким образом, подсудимый после совершения преступления своими позитивными действиями проявили свое раскаяние, и тем самым утратил опасность для общества, своим признанием вины способствовал раскрытию преступления, по месту жительства характ</w:t>
      </w:r>
      <w:r>
        <w:t>еризуется положительно.</w:t>
      </w:r>
    </w:p>
    <w:p w:rsidR="00A77B3E">
      <w:r>
        <w:t>Согласно ст. 254 УПК РФ суд прекращает уголовное дело в судебном заседании в отношении лица в случае, предусмотренном ст. 25 УПК РФ.</w:t>
      </w:r>
    </w:p>
    <w:p w:rsidR="00A77B3E">
      <w:r>
        <w:t>При таких обстоятельствах имеются основания для прекращения уголовного дела в отношении подсудимого</w:t>
      </w:r>
      <w:r>
        <w:t xml:space="preserve"> Белякова А.В.</w:t>
      </w:r>
    </w:p>
    <w:p w:rsidR="00A77B3E">
      <w:r>
        <w:t>На основании п.1 ч. 1 ст. 81 УПК РФ вещественные доказательства по делу: нож, изъятый в ходе ОМП от дата, находящийся в камере хранения ОМВД России по адрес – уничтожить, как орудие совершения преступления.</w:t>
      </w:r>
    </w:p>
    <w:p w:rsidR="00A77B3E">
      <w:r>
        <w:t xml:space="preserve">В соответствие со ст. 316 ч. 10 </w:t>
      </w:r>
      <w:r>
        <w:t xml:space="preserve">УПК РФ процессуальные издержки взысканию с подсудимого не подлежат.  В соответствии со ст. 316 УПК РФ процессуальные издержки - расходы, связанные с выплатой вознаграждения адвокату </w:t>
      </w:r>
      <w:r>
        <w:t>Подставневу</w:t>
      </w:r>
      <w:r>
        <w:t xml:space="preserve"> А.В. в сумме 550 руб. за оказание юридической помощи при его у</w:t>
      </w:r>
      <w:r>
        <w:t>частии в судебном заседании, подлежат возмещению за счет средств федерального бюджета.</w:t>
      </w:r>
    </w:p>
    <w:p w:rsidR="00A77B3E">
      <w:r>
        <w:t>На основании изложенного и руководствуясь, ст. 76 УК РФ, ст. 25, ч.2-4 ст.239, 254 УПК РФ, суд -</w:t>
      </w:r>
    </w:p>
    <w:p w:rsidR="00A77B3E"/>
    <w:p w:rsidR="00A77B3E">
      <w:r>
        <w:t>П О С Т А Н О В И Л:</w:t>
      </w:r>
    </w:p>
    <w:p w:rsidR="00A77B3E"/>
    <w:p w:rsidR="00A77B3E">
      <w:r>
        <w:t>Прекратить уголовное дело и уголовное преследован</w:t>
      </w:r>
      <w:r>
        <w:t>ие в отношении подсудимого БЕЛЯКОВА АНДРЕЯ ВИКТОРОВИЧА, обвиняемого в совершении преступления, предусмотренного ч. 1 ст. 119 УК РФ, за примирением с потерпевшей, на основании ст. 25 УПК РФ.</w:t>
      </w:r>
    </w:p>
    <w:p w:rsidR="00A77B3E">
      <w:r>
        <w:t>Вещественные доказательства по уголовному делу: нож, находящийся в</w:t>
      </w:r>
      <w:r>
        <w:t xml:space="preserve"> камере хранения ОМВД России по адрес – уничтожить.</w:t>
      </w:r>
    </w:p>
    <w:p w:rsidR="00A77B3E">
      <w:r>
        <w:t xml:space="preserve">В соответствии с ч. 10 ст. 316, </w:t>
      </w:r>
      <w:r>
        <w:t>ст.ст</w:t>
      </w:r>
      <w:r>
        <w:t xml:space="preserve">. 131, 132 УПК РФ, процессуальные издержки в сумме 550 рублей, выплаченные адвокату </w:t>
      </w:r>
      <w:r>
        <w:t>Подставневу</w:t>
      </w:r>
      <w:r>
        <w:t xml:space="preserve"> А.В. отнести за счет средств федерального бюджета.</w:t>
      </w:r>
    </w:p>
    <w:p w:rsidR="00A77B3E">
      <w:r>
        <w:t xml:space="preserve">Постановление может </w:t>
      </w:r>
      <w:r>
        <w:t>быть обжаловано в апелляционном порядке в Феодосийский городской суд Республики Крым в течение десяти суток со дня его провозглашения, путем подачи жалобы через мирового судью судебного участка № 89 Феодосийского судебного района (городской округ Феодосия)</w:t>
      </w:r>
      <w:r>
        <w:t xml:space="preserve"> Республики Крым. 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  <w:t xml:space="preserve">        /подпись/</w:t>
      </w:r>
      <w:r>
        <w:tab/>
      </w:r>
      <w:r>
        <w:tab/>
      </w:r>
      <w:r>
        <w:t>И.Ю. Макаров</w:t>
      </w:r>
    </w:p>
    <w:p w:rsidR="00A77B3E"/>
    <w:p w:rsidR="00A77B3E"/>
    <w:sectPr w:rsidSect="00372575">
      <w:pgSz w:w="12240" w:h="15840"/>
      <w:pgMar w:top="1440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575"/>
    <w:rsid w:val="0037257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D1984C5-837F-44C5-9349-CF17BB3C9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