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1-89-5/2021</w:t>
      </w:r>
    </w:p>
    <w:p w:rsidR="00A77B3E">
      <w:r>
        <w:t>УИД: 91MS0089-01-2021-000350-68</w:t>
      </w:r>
    </w:p>
    <w:p w:rsidR="00A77B3E">
      <w:r>
        <w:t>П Р И Г О В О Р</w:t>
      </w:r>
    </w:p>
    <w:p w:rsidR="00A77B3E">
      <w:r>
        <w:t>ИМЕНЕМ РОССИЙСКОЙ ФЕДЕРАЦИИ</w:t>
      </w:r>
    </w:p>
    <w:p w:rsidR="00A77B3E">
      <w:r>
        <w:t xml:space="preserve">25 мая 2021 года       </w:t>
      </w:r>
      <w:r>
        <w:tab/>
      </w:r>
      <w:r>
        <w:tab/>
      </w:r>
      <w:r>
        <w:tab/>
      </w:r>
      <w:r>
        <w:tab/>
      </w:r>
      <w:r>
        <w:tab/>
      </w:r>
      <w:r>
        <w:tab/>
        <w:t xml:space="preserve">                 </w:t>
      </w:r>
      <w:r>
        <w:tab/>
        <w:t xml:space="preserve">    г. Феодосия</w:t>
      </w:r>
    </w:p>
    <w:p w:rsidR="00A77B3E"/>
    <w:p w:rsidR="00A77B3E">
      <w:r>
        <w:t xml:space="preserve">Мировой судья судебного участка № 89 Феодосийского судебного района (городской округ Феодосия) </w:t>
      </w:r>
      <w:r>
        <w:t>Республики Крым Макаров И.Ю., при секретаре судебного заседания Нестеровой М.Ф., с участием государственного обвинителя – помощника прокурора г. Феодосии Шевченко А.Ю., защитника – адвоката Гудкова А.Л., подсудимого фио, рассмотрев в открытом судебном засе</w:t>
      </w:r>
      <w:r>
        <w:t>дании уголовное дело по обвинению:</w:t>
      </w:r>
    </w:p>
    <w:p w:rsidR="00A77B3E">
      <w:r>
        <w:t>фио, родившегося дата в г. Феодосии Крымской обл. УССР, гражданина Российской Федерации, со средним специальным образованием, женатого, имеющего на иждивении 1 несовершеннолетнего ребенка – Чувакова фио, паспортные данные</w:t>
      </w:r>
      <w:r>
        <w:t>, не работающего, зарегистрированного по адресу: адрес, проживающего по адресу: адрес, ранее судимого:</w:t>
      </w:r>
    </w:p>
    <w:p w:rsidR="00A77B3E">
      <w:r>
        <w:t>-</w:t>
      </w:r>
      <w:r>
        <w:tab/>
        <w:t>приговором Феодосийского городского суда Республики Крым от дата по ч. 1 ст. 161 УК РФ к наказанию в виде лишения свободы сроком на дата условно с испы</w:t>
      </w:r>
      <w:r>
        <w:t>тательным сроком дата;</w:t>
      </w:r>
    </w:p>
    <w:p w:rsidR="00A77B3E">
      <w:r>
        <w:t>-</w:t>
      </w:r>
      <w:r>
        <w:tab/>
        <w:t>приговором Красногвардейского городского суда Республики Крым от дата по п. «г» ч. 2 ст. 161 УК РФ к наказанию в виде лишения свободы сроком на дата 6 месяцев, на основании ч. 5 ст. 74 УПК РФ отменено условное осуждение по предыдущ</w:t>
      </w:r>
      <w:r>
        <w:t>ему приговору и в соответствии с ч. 1 ст. 70 УК РФ назначено наказание в виде лишения свободы сроком на дата 10 месяцев с отбыванием наказания в исправительной колонии строгого режима; постановлением Кочубеевского районного суда адрес от 18.05.202 неотбыта</w:t>
      </w:r>
      <w:r>
        <w:t>я часть наказания заменена на более мягкий вид наказания – исправительные работы с удержанием 10% заработка в доход государства на неотбытый срок 5 месяцев 19 дней; постановлением Феодосийского городского суда Республики Крым от дата наказание в виде испра</w:t>
      </w:r>
      <w:r>
        <w:t>вительных работ заменено на лишение свободы из расчета 1 день содержания под стражей за 3 дня исправительных работ; дата освобожден по отбытию срока наказания,</w:t>
      </w:r>
    </w:p>
    <w:p w:rsidR="00A77B3E">
      <w:r>
        <w:t>в совершении преступления, предусмотренного ч. 1 ст. 158 УК РФ,</w:t>
      </w:r>
    </w:p>
    <w:p w:rsidR="00A77B3E"/>
    <w:p w:rsidR="00A77B3E">
      <w:r>
        <w:t>У С Т А Н О В И Л:</w:t>
      </w:r>
    </w:p>
    <w:p w:rsidR="00A77B3E"/>
    <w:p w:rsidR="00A77B3E">
      <w:r>
        <w:t xml:space="preserve">Подсудимый </w:t>
      </w:r>
      <w:r>
        <w:t>фио совершил кражу, то есть тайное хищение чужого имущества, при следующих обстоятельствах.</w:t>
      </w:r>
    </w:p>
    <w:p w:rsidR="00A77B3E">
      <w:r>
        <w:t xml:space="preserve">В середине дата в дневное время суток, точное время и дату в ходе дознания установить не представилось возможным, находясь возле кв. 4, дома № 15-А, расположенного </w:t>
      </w:r>
      <w:r>
        <w:t xml:space="preserve">по адрес в адрес, руководствуясь корыстными побуждениями, с целью противоправного безвозмездного изъятия чужого имущества и обращения его в свою пользу, осознавая противоправный характер своих действий, предвидя наступление общественно опасных последствий </w:t>
      </w:r>
      <w:r>
        <w:t xml:space="preserve">и желая их наступления, с навеса </w:t>
      </w:r>
      <w:r>
        <w:t>установленного при входе в вышеуказанное домовладение, путём свободного доступа, убедившись, что за его действиями никто не наблюдает, тайно, похитил пять листов металл профиля, каждый длинной 2,5 метра и шириной 1 метр, об</w:t>
      </w:r>
      <w:r>
        <w:t>щим объемом 12,5 м2, принадлежащий фио, после чего с места преступления скрылся и распорядился похищенным имуществом по своему усмотрению, чем причинил последнему имущественный вред на общую сумму сумма.</w:t>
      </w:r>
    </w:p>
    <w:p w:rsidR="00A77B3E">
      <w:r>
        <w:t>В судебном заседании фио вину в совершенном преступл</w:t>
      </w:r>
      <w:r>
        <w:t>ении признал в полном объеме и подтвердил обстоятельства, изложенные государственным обвинителем.</w:t>
      </w:r>
    </w:p>
    <w:p w:rsidR="00A77B3E">
      <w:r>
        <w:t>Выслушав участников процесса, исследовав материалы дела, суд считает вину фио в совершении преступления, предусмотренного ч. 1 ст. 158 УК РФ, - кража, то есть</w:t>
      </w:r>
      <w:r>
        <w:t xml:space="preserve"> тайное хищение чужого имущества, – доказанной помимо показаний подсудимого следующими доказательствами:</w:t>
      </w:r>
    </w:p>
    <w:p w:rsidR="00A77B3E">
      <w:r>
        <w:t>Показаниями, оглашенными в порядке ч. 1 ст. 281 УПК РФ, представителя потерпевшего фио, паспортные данные, проживающего по адресу: адрес, от дата, в ко</w:t>
      </w:r>
      <w:r>
        <w:t>торых он пояснил, что с дата является директором магазина «WWW.RBT.RU», расположенном по адресу: адрес. В его должностные обязанности входит: контроль пополнения витрин, вся документация проходит через него (приход товара, продажа). График работы с 09 часо</w:t>
      </w:r>
      <w:r>
        <w:t>в до 20 часов 00, выходные: воскресение, понедельник. В магазине «WWW.RBT.RU» работает 21 человек, а именно следующие должности: продавцы, продавец-кассир, кассир, кладовщик, менеджер по работе с рекламацией, заместитель директора и директор. У всех ненорм</w:t>
      </w:r>
      <w:r>
        <w:t xml:space="preserve">ированная рабочий график, плавающий график. При приёме на работу каждого сотрудника проверяет служба безопасности. В магазине оборудовано 16 камер из них только 14 рабочих. Антикражных ворот нет. Так, дата примерно в время к фио подошел покупатель, данные </w:t>
      </w:r>
      <w:r>
        <w:t>которого он не помнит, и предоставил чек на приобретение в магазине «WWW.RBT.RU» телевизора марки «LG 43UN7400», после чего фио отправился на склад, и начал поиски товара, но найти не смог, тогда он решил просмотреть записи с камер видеонаблюдения, в резул</w:t>
      </w:r>
      <w:r>
        <w:t>ьтате чего обнаружил, что мужчина похитил данный товар. Тогда фио выдал данному клиенту другой телевизор такой же модели. Со слов сотрудников полиции, данного мужчину, который похитил телевизор марки «LG 43UN7400», принадлежащий наименование организации, з</w:t>
      </w:r>
      <w:r>
        <w:t>овут фио датар. Также фио вспомнил, что он через несколько дней после кражи пытался оформить кредит в магазине «WWW.RBT.RU», но ему он был отказан. Себестоимость товара составляет сумма - телевизор марки «LG 43UN7400», что является для магазина не значител</w:t>
      </w:r>
      <w:r>
        <w:t>ьным ущербом. (л.д. 56-57)</w:t>
      </w:r>
    </w:p>
    <w:p w:rsidR="00A77B3E">
      <w:r>
        <w:t xml:space="preserve">Показаниями, оглашенными в порядке ч. 1 ст. 281 УПК РФ, свидетеля фио, паспортные данные, проживающей по адресу: адрес, от дата, которая пояснила, что занимает должность менеджера по продажам в ломбарде наименование организации, </w:t>
      </w:r>
      <w:r>
        <w:t>расположенном по адресу: адрес. Так, дата примерно в время, когда фио находилась на своём рабочем месте в ломбарде наименование организации, расположенном по адресу: адрес, в ломбард зашли 2 мужчин, которые принесли 2 телевизора марки «LG» и 1 телевизора м</w:t>
      </w:r>
      <w:r>
        <w:t xml:space="preserve">арки «Samsung». Данные телевизоры сдавал фио и получил за них денежные средства в размере сумма. По предъявленной мне сотрудниками полиции фотографии я узнала второго мужчину, который был с фио, им оказался фио Проданные фио вышеуказанные телевизоры </w:t>
      </w:r>
      <w:r>
        <w:t xml:space="preserve">также </w:t>
      </w:r>
      <w:r>
        <w:t>дата  были проданы. Информацию о покупателях предоставить не может, так как при продаже вещей паспортные данные не приобщаются. (л.д. 92)</w:t>
      </w:r>
    </w:p>
    <w:p w:rsidR="00A77B3E">
      <w:r>
        <w:t>Показаниями, оглашенными в порядке ч. 1 ст. 281 УПК РФ, эксперта (специалиста) фио, и.о. заведующей наркологическим от</w:t>
      </w:r>
      <w:r>
        <w:t>делением в ГБУЗ РК «ФМЦ» наименование организации, от дата, которая пояснила, что настоящее время она официально трудоустроена в ГБУЗ РК ФМС ОСП ПНБ № 3, расположенной по адресу: адрес, где исполняет обязанности заведующей наркологическим отделением. По по</w:t>
      </w:r>
      <w:r>
        <w:t>воду фио, состоящего на наблюдении у врача - нарколога в ГБУЗ РК «ФМЦ» наименование организации г. Феодосии с диагнозом: «психические и поведенческие расстройства вследствие употребления алкоголя, с синдромом зависимости», пояснила, что фио, паспортные дан</w:t>
      </w:r>
      <w:r>
        <w:t>ные, зарегистрированный по адресу: адрес, проживающий по адресу: адрес, с дата состоит на наблюдении у врача - нарколога в ГБУЗ РК «ФМЦ» наименование организацииадрес Феодосии с диагнозом: «психические и поведенческие расстройства вследствие употребления а</w:t>
      </w:r>
      <w:r>
        <w:t>лкоголя, с синдромом зависимости». На наблюдении у врача - психиатра в ГБУЗ РК ФМЦ» наименование организации г. фио А.В. не состоит. фио родился в семье из 2-х детей младшим. Пошел в школу с 7 лет. Закончил 10 классов. Раннее развитие без особенностей. В ф</w:t>
      </w:r>
      <w:r>
        <w:t>изическом и психическом развитии от сверстников не отставал. Сразу после школы работал неофициально на стройках разнорабочим. Был в местах лишения свободы с дата по дата за драку. В настоящее время работает не официально, перебивается случайными заработкам</w:t>
      </w:r>
      <w:r>
        <w:t>и. Живёт с семьей. Первичное употребление алкоголя со слов фио в 15 лет. Алкоголизация приобрела запойный характер около 2-х лет назад. Первичное патологическое влечение без борьбы мотивов. Запои до 7 дней. Светлые промежутки до 10-15 дней. Употребляет вод</w:t>
      </w:r>
      <w:r>
        <w:t>ку разного качества. Толерантность до 1 л. водки в сутки. Похмеляется, преимущественно водкой – 150 мл., после чувствует себя лучше. АС сформирован, развёрнут, протекает по сомато-вегетативному типу. Амнезии в период алкоголизации подтверждает. Все виды ко</w:t>
      </w:r>
      <w:r>
        <w:t>нтроля (качественный, количественный) утрачены. фио каким-либо тяжелым психическим расстройством (хроническим психическим расстройством, временным психическим расстройством, слабоумием, либо иным болезненным состоянием психики) не страдал как на период инк</w:t>
      </w:r>
      <w:r>
        <w:t>риминируемого ему деяния, так и не страдает в настоящее время. У фио выявляются «психические и поведенческие расстройства вследствие употребления алкоголя, с синдромом зависимости», что подтверждается данными анамнеза, указывающими на длительный прием алко</w:t>
      </w:r>
      <w:r>
        <w:t>голя, что приводит к морально-этической деградации, утере прежних интересов, привязанностей, отрицательному трудовому маршруту. Кроме того, во время настоящего обследования в психическом статусе фио на фоне типичных зависимых изменений личности обнаруживаю</w:t>
      </w:r>
      <w:r>
        <w:t>тся сохранные интеллектуально – мнестические способности и достаточные критико-прогностические функции, что позволяет фио всесторонне и правильно понимать характер своих действий (в том числе и в исследуемой ситуации) и руководить ими. Таким образом, фио к</w:t>
      </w:r>
      <w:r>
        <w:t xml:space="preserve">ак на период инкриминируемого ему деяния мог осознавать фактический характер и общественную опасность своих действий и руководить ими, так и в настоящее время может осознавать фактический характер своих действий и руководить ими. </w:t>
      </w:r>
      <w:r>
        <w:t>В применении принудительны</w:t>
      </w:r>
      <w:r>
        <w:t>х мер медицинского характера фио не нуждается. (л.д. 93-95)</w:t>
      </w:r>
    </w:p>
    <w:p w:rsidR="00A77B3E">
      <w:r>
        <w:t>Кроме того, вина подсудимого подтверждается материалами дела:</w:t>
      </w:r>
    </w:p>
    <w:p w:rsidR="00A77B3E">
      <w:r>
        <w:t>Заявлением о преступлении от дата, согласно которого фио сообщил о том, что дата, примерно в время, из помещения магазина «WWW.RBT.RU»</w:t>
      </w:r>
      <w:r>
        <w:t>, расположенного по адресу: адрес, неустановленное лицо с пола торгового зала похитило телевизор марки «LG 43UN7400» стоимостью сумма, чем причинило наименование организации незначительный имущественный вред. (л.д. 6)</w:t>
      </w:r>
    </w:p>
    <w:p w:rsidR="00A77B3E">
      <w:r>
        <w:t>Справкой об ущербе, выданной наименова</w:t>
      </w:r>
      <w:r>
        <w:t>ние организации, в которой указана стоимость телевизора марки «LG 43UN7400» в размере сумма. (л.д. 22)</w:t>
      </w:r>
    </w:p>
    <w:p w:rsidR="00A77B3E">
      <w:r>
        <w:t xml:space="preserve">Протоколом явки с повинной фио, паспортные данные, зарегистрированного по адресу: адрес, проживающего по адресу: адрес, от дата, в котором фио сообщает, </w:t>
      </w:r>
      <w:r>
        <w:t>что дата он совершил преступление, предусмотренное ч. 1 ст. 158 УК РФ свою вину признаёт полностью в отношении имущества наименование организации. (л.д. 48)</w:t>
      </w:r>
    </w:p>
    <w:p w:rsidR="00A77B3E">
      <w:r>
        <w:t>Протоколом осмотра места происшествия от дата, и таблицей иллюстраций к нему, согласно которого объ</w:t>
      </w:r>
      <w:r>
        <w:t>ектом осмотра является торговый зал магазина «WWW.RBT.RU», расположенного по адресу: адрес. В ходе осмотра ничего не изымалось. (л.д.24-27)</w:t>
      </w:r>
    </w:p>
    <w:p w:rsidR="00A77B3E">
      <w:r>
        <w:t>Протоколом осмотра предметов, и фото-таблицей к нему, согласно которого объектом осмотра является – DVD диск с файла</w:t>
      </w:r>
      <w:r>
        <w:t>ми: 1. «20201226_153756», 2. «20201226_154645», 3. «20201229_075829», содержащими фрагменты видеозаписей за дата с камер видеонаблюдения, установленных в магазине «WWW.RBT.RU», расположенном по адресу: адрес. (л.д. 61-62)</w:t>
      </w:r>
    </w:p>
    <w:p w:rsidR="00A77B3E">
      <w:r>
        <w:t>Постановлением о признании веществ</w:t>
      </w:r>
      <w:r>
        <w:t xml:space="preserve">енным доказательством от дата, согласно которого DVD диск с файлами: 1. «20201226_153756», 2. «20201226_154645», 3. «20201229_075829», содержащими фрагменты видеозаписей от дата с камер видеонаблюдения, установленных в магазине «WWW.RBT.RU», расположенном </w:t>
      </w:r>
      <w:r>
        <w:t xml:space="preserve">по адресу: адрес, был осмотрен, признан вещественным доказательством и приобщён к материалам уголовного дела.  </w:t>
      </w:r>
    </w:p>
    <w:p w:rsidR="00A77B3E">
      <w:r>
        <w:t>Относимость, допустимость и достоверность доказательств участниками процесса оспорены не были, они собраны в рамках возбужденного уголовного дел</w:t>
      </w:r>
      <w:r>
        <w:t>а без существенных нарушений уголовно-процессуального закона, а поэтому в совокупности позволяют постановить обвинительный приговор по делу.</w:t>
      </w:r>
    </w:p>
    <w:p w:rsidR="00A77B3E">
      <w:r>
        <w:t xml:space="preserve">Вменяемость подсудимого у суда сомнения не вызывает. </w:t>
      </w:r>
    </w:p>
    <w:p w:rsidR="00A77B3E">
      <w:r>
        <w:t>Действия подсудимого фио надлежит квалифицировать по ч. 1 ст.</w:t>
      </w:r>
      <w:r>
        <w:t xml:space="preserve"> 158 УК РФ, поскольку он совершил кражу, то есть чайное хищение чужого имущества.</w:t>
      </w:r>
    </w:p>
    <w:p w:rsidR="00A77B3E">
      <w:r>
        <w:t>Преступное деяние, совершенное фио, в соответствии с положениями ст. 15 УК РФ по характеру и степени общественной опасности относится к категории преступлений небольшой тяжес</w:t>
      </w:r>
      <w:r>
        <w:t>ти. Суд не обсуждает возможность изменить категорию совершённого им преступления на менее тяжкую в силу положений ч. 6 ст. 15 УК РФ, поскольку менее тяжкой категории ст. 15 УК РФ не предусматривает.</w:t>
      </w:r>
    </w:p>
    <w:p w:rsidR="00A77B3E">
      <w:r>
        <w:t xml:space="preserve">При назначении подсудимому вида и размера наказания, суд </w:t>
      </w:r>
      <w:r>
        <w:t xml:space="preserve">учитывает требования ст. ст. 6, 60 УК РФ о характере и степени общественной опасности преступления, а также данные о личности виновного, в том числе, обстоятельства, смягчающие и </w:t>
      </w:r>
      <w:r>
        <w:t>отягчающие наказание, а также влияние назначенного наказания на исправление о</w:t>
      </w:r>
      <w:r>
        <w:t>сужденного и на условия жизни его семьи.</w:t>
      </w:r>
    </w:p>
    <w:p w:rsidR="00A77B3E">
      <w:r>
        <w:t>По месту жительства фио характеризуется отрицательно, женат, не трудоустроен, состоит на учете у врача-психиатра с диагнозом «Психические и поведенческие расстройства вследствие употребления алкоголя с синдромом зав</w:t>
      </w:r>
      <w:r>
        <w:t>исимости», у врача-нарколога на учете не состоит.</w:t>
      </w:r>
    </w:p>
    <w:p w:rsidR="00A77B3E"/>
    <w:p w:rsidR="00A77B3E">
      <w:r>
        <w:t xml:space="preserve"> </w:t>
      </w:r>
    </w:p>
    <w:p w:rsidR="00A77B3E">
      <w:r>
        <w:t>В качестве обстоятельств, смягчающих наказание подсудимого фио, суд в соответствии со ст. 61 УК РФ учитывает: признание им своей вины, раскаяние в содеянном, активное способствование раскрытию и расследо</w:t>
      </w:r>
      <w:r>
        <w:t>ванию преступления, явку с повинной, а также наличие у него на иждивении несовершеннолетнего ребенка.</w:t>
      </w:r>
    </w:p>
    <w:p w:rsidR="00A77B3E">
      <w:r>
        <w:t>Обстоятельством, отягчающим наказание подсудимого, в соответствии со ст. 63 УК РФ суд признает наличие в его действиях рецидива преступлений.</w:t>
      </w:r>
    </w:p>
    <w:p w:rsidR="00A77B3E">
      <w:r>
        <w:t>При определе</w:t>
      </w:r>
      <w:r>
        <w:t xml:space="preserve">нии меры наказания, суд руководствуется положениями ст. 60, ч.1 ст. 62 УК РФ, исходит из принципа справедливости наказания, необходимости достичь целей наказания, принимает во внимание влияние назначенного наказания на исправление осужденного и на условия </w:t>
      </w:r>
      <w:r>
        <w:t xml:space="preserve">жизни его семьи, характер и степень общественной опасности совершенного преступления, а также учитывает следующие обстоятельства. </w:t>
      </w:r>
    </w:p>
    <w:p w:rsidR="00A77B3E">
      <w:r>
        <w:t>Суд не установил оснований для прекращения уголовного дела и уголовного преследования в отношении фио, а равно исключительных</w:t>
      </w:r>
      <w:r>
        <w:t xml:space="preserve"> обстоятельств, существенно уменьшающих степень общественной опасности совершённого им преступления, позволяющих применить положения ст. 64 УК РФ к подсудимому. </w:t>
      </w:r>
    </w:p>
    <w:p w:rsidR="00A77B3E">
      <w:r>
        <w:t>С учетом наличия смягчающих и отягчающих наказание обстоятельств, характера и степени обществе</w:t>
      </w:r>
      <w:r>
        <w:t>нной опасности ранее совершенного им преступления, обстоятельств,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совершенного преступления, с учетом изложенно</w:t>
      </w:r>
      <w:r>
        <w:t>го, приходит к выводу, что для достижение целей наказания, предусмотренных ч. 2 ст. 43 УК РФ, необходимо назначить ему основное наказание, предусмотренное санкцией ч. 1 ст. 158 УК РФ в виде лишения свободы.</w:t>
      </w:r>
    </w:p>
    <w:p w:rsidR="00A77B3E">
      <w:r>
        <w:t>Наряду с указанным, суд полагает возможным примен</w:t>
      </w:r>
      <w:r>
        <w:t>ить ст. 73 УК РФ, наказание считать условным, и возложить на фио обязанность не менять постоянного места жительства без уведомления уголовно-исполнительной инспекции, являться на регистрацию в специализированный государственный орган, ведающий исправлением</w:t>
      </w:r>
      <w:r>
        <w:t xml:space="preserve"> осуждённых, 2 раза в месяц в установленные дни.</w:t>
      </w:r>
    </w:p>
    <w:p w:rsidR="00A77B3E">
      <w:r>
        <w:t>Меру пресечения, в соответствии с ч. 1 ст. 110 УПК РФ, по вступлению приговора в законную силу надлежит отменить.</w:t>
      </w:r>
    </w:p>
    <w:p w:rsidR="00A77B3E">
      <w:r>
        <w:t>Согласно п. 1 ч. 2 ст. 131 УПК РФ суммы, выплачиваемые адвокату, участвующему в уголовном дел</w:t>
      </w:r>
      <w:r>
        <w:t>е по назначению дознавателя, следователя или суда, являются процессуальными издержками.</w:t>
      </w:r>
    </w:p>
    <w:p w:rsidR="00A77B3E">
      <w:r>
        <w:t>Согласно ч. 2 ст. 132 УПК РФ суд вправе взыскать с осужденного процессуальные издержки, за исключением сумм, выплаченных переводчику и защитнику в случаях, предусмотрен</w:t>
      </w:r>
      <w:r>
        <w:t xml:space="preserve">ных частями четвертой и пятой настоящей статьи. </w:t>
      </w:r>
      <w:r>
        <w:t>Процессуальные издержки могут быть взысканы и с осужденного, освобожденного от наказания.</w:t>
      </w:r>
    </w:p>
    <w:p w:rsidR="00A77B3E">
      <w:r>
        <w:t>Руководствуясь ст.316 УПК РФ, суд -</w:t>
      </w:r>
    </w:p>
    <w:p w:rsidR="00A77B3E"/>
    <w:p w:rsidR="00A77B3E">
      <w:r>
        <w:t>П Р И Г О В О Р И Л:</w:t>
      </w:r>
    </w:p>
    <w:p w:rsidR="00A77B3E"/>
    <w:p w:rsidR="00A77B3E">
      <w:r>
        <w:t>фио признать виновным в совершении преступления, предусмотр</w:t>
      </w:r>
      <w:r>
        <w:t>енного ч. 1 ст. 158 УК РФ, и назначить ему наказание в виде лишения свободы сроком на 9 (девять) месяцев.</w:t>
      </w:r>
    </w:p>
    <w:p w:rsidR="00A77B3E">
      <w:r>
        <w:t>В соответствии со ст. 73 УК РФ назначенное фио наказание в виде лишения свободы считать условным, с испытательным сроком 1 (один) год.</w:t>
      </w:r>
    </w:p>
    <w:p w:rsidR="00A77B3E">
      <w:r>
        <w:t xml:space="preserve">В соответствии </w:t>
      </w:r>
      <w:r>
        <w:t>с ч. 5 ст. 73 УК РФ возложить на фио в течение испытательного срока исполнение следующих обязанностей: не менять постоянного места жительства без уведомления специализированного государственного органа, ведающего исправлением осуждённых, являться на регист</w:t>
      </w:r>
      <w:r>
        <w:t>рацию 2 раза в месяц в установленные дни.</w:t>
      </w:r>
    </w:p>
    <w:p w:rsidR="00A77B3E">
      <w:r>
        <w:t>Меру пресечения, избранную в отношении фио в виде подписки о невыезде и надлежащем поведении, оставить без изменения до вступления приговора в законную силу, после вступления приговора в законную силу – отменить.</w:t>
      </w:r>
    </w:p>
    <w:p w:rsidR="00A77B3E">
      <w:r>
        <w:t>В</w:t>
      </w:r>
      <w:r>
        <w:t xml:space="preserve"> соответствии с п. 1 ч. 2 ст. 131 УПК РФ, признать сумму, выплаченную адвокату Гудкову А.Л., участвующему в уголовном деле в качестве защитника по назначению на стадии предварительного следствия, в сумме 10 500 (десять тысяч пятьсот) руб. процессуальными и</w:t>
      </w:r>
      <w:r>
        <w:t>здержками.</w:t>
      </w:r>
    </w:p>
    <w:p w:rsidR="00A77B3E">
      <w:r>
        <w:t>В соответствии с ч. 1, ч. 2 ст. 132 УПК РФ, взыскать с фио в доход федерального бюджета процессуальные издержки в сумме 10 500 (десять тысяч пятьсот) руб.</w:t>
      </w:r>
    </w:p>
    <w:p w:rsidR="00A77B3E">
      <w:r>
        <w:t>Приговор может быть обжалован в Феодосийский городской Республики Крым в апелляционном пор</w:t>
      </w:r>
      <w:r>
        <w:t>ядке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В случае подачи апелляционной жалобы осужденный вправе ходатайствовать о свое</w:t>
      </w:r>
      <w:r>
        <w:t>м участии в рассмотрении уголовного дела судом апелляционной инстанции.</w:t>
      </w:r>
    </w:p>
    <w:p w:rsidR="00A77B3E"/>
    <w:p w:rsidR="00A77B3E"/>
    <w:p w:rsidR="00A77B3E">
      <w:r>
        <w:t>Мировой судья                                        /подпись/                                             И.Ю. Макаров</w:t>
      </w:r>
    </w:p>
    <w:p w:rsidR="00A77B3E"/>
    <w:p w:rsidR="00A77B3E"/>
    <w:p w:rsidR="00A77B3E">
      <w:r>
        <w:t xml:space="preserve">Копия верна: Судья                              </w:t>
      </w:r>
      <w:r>
        <w:tab/>
      </w:r>
      <w:r>
        <w:t xml:space="preserve">И.Ю. Макаров </w:t>
      </w:r>
    </w:p>
    <w:p w:rsidR="00A77B3E"/>
    <w:p w:rsidR="00A77B3E">
      <w:r>
        <w:t xml:space="preserve">                 Секретарь                             </w:t>
      </w:r>
      <w:r>
        <w:tab/>
        <w:t>М.Ф. Нестерова</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0B"/>
    <w:rsid w:val="00A77B3E"/>
    <w:rsid w:val="00FC43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1288DE7-D3F2-4E92-B20E-92F151C3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