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>№ 1-89-7/2025</w:t>
      </w:r>
    </w:p>
    <w:p w:rsidR="00A77B3E">
      <w:r>
        <w:t>91RS0022-телефон-телефон</w:t>
      </w:r>
    </w:p>
    <w:p w:rsidR="00A77B3E">
      <w:r>
        <w:t xml:space="preserve">                                                            ПРИГОВОР </w:t>
      </w:r>
    </w:p>
    <w:p w:rsidR="00A77B3E">
      <w:r>
        <w:t xml:space="preserve">                                            Именем Российской Федерации </w:t>
      </w:r>
    </w:p>
    <w:p w:rsidR="00A77B3E"/>
    <w:p w:rsidR="00A77B3E">
      <w:r>
        <w:t xml:space="preserve">дата                                                                 </w:t>
      </w:r>
      <w:r>
        <w:t xml:space="preserve">       адрес</w:t>
      </w:r>
    </w:p>
    <w:p w:rsidR="00A77B3E"/>
    <w:p w:rsidR="00A77B3E">
      <w:r>
        <w:t>Мировой судья судебного участка №89 Феодосийского судебного района (городско</w:t>
      </w:r>
      <w:r>
        <w:tab/>
        <w:t xml:space="preserve"> адрес) адрес </w:t>
      </w:r>
      <w:r>
        <w:t>фио</w:t>
      </w:r>
      <w:r>
        <w:t xml:space="preserve">, </w:t>
      </w:r>
    </w:p>
    <w:p w:rsidR="00A77B3E">
      <w:r>
        <w:t xml:space="preserve">при помощнике судьи – </w:t>
      </w:r>
      <w:r>
        <w:t>фио</w:t>
      </w:r>
      <w:r>
        <w:t>,</w:t>
      </w:r>
    </w:p>
    <w:p w:rsidR="00A77B3E">
      <w:r>
        <w:t xml:space="preserve">с участием государственного обвинителя – </w:t>
      </w:r>
      <w:r>
        <w:t>фио</w:t>
      </w:r>
      <w:r>
        <w:t xml:space="preserve">, 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– </w:t>
      </w:r>
      <w:r>
        <w:t>фио</w:t>
      </w:r>
      <w:r>
        <w:t>,</w:t>
      </w:r>
    </w:p>
    <w:p w:rsidR="00A77B3E">
      <w:r>
        <w:t>рассмотрев в открытом судебном засе</w:t>
      </w:r>
      <w:r>
        <w:t>дании в общем порядке уголовное дело по обвинению:</w:t>
      </w:r>
    </w:p>
    <w:p w:rsidR="00A77B3E">
      <w:r>
        <w:t>фио</w:t>
      </w:r>
      <w:r>
        <w:t>, паспортные данные, гражданина Российской Федерации, имеющего среднее образование, не женатого, официально не трудоустроенного, зарегистрированного и проживающего по адресу: адрес, ранее судимого:</w:t>
      </w:r>
    </w:p>
    <w:p w:rsidR="00A77B3E">
      <w:r>
        <w:t>- да</w:t>
      </w:r>
      <w:r>
        <w:t>та Феодосийским городским судом адрес по ч. 1 ст. 222.1 УК РФ к дата 9 месяцам лишения свободы с отбыванием наказания в исправительной колонии строгого режима;</w:t>
      </w:r>
    </w:p>
    <w:p w:rsidR="00A77B3E">
      <w:r>
        <w:t xml:space="preserve">- дата Феодосийским городским судом адрес по п. «а» ч. 3 ст. 158 УК РФ к дата лишения свободы с </w:t>
      </w:r>
      <w:r>
        <w:t>отбыванием наказания в исправительной колонии строгого режима;</w:t>
      </w:r>
    </w:p>
    <w:p w:rsidR="00A77B3E">
      <w:r>
        <w:t>- осужден дата приговором Феодосийского городского суда адрес по ч. 1 ст. 318 УК РФ к наказанию в виде лишения свободы сроком на дата и 9 месяцев с отбыванием наказания в колонии строгого режим</w:t>
      </w:r>
      <w:r>
        <w:t>а, дата освобожден по отбытию срока наказания;</w:t>
      </w:r>
    </w:p>
    <w:p w:rsidR="00A77B3E">
      <w:r>
        <w:t>в совершении преступления, предусмотренного ст. 319 УК РФ,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публично оскорбил представителя власти при исполнении им своих должностных обязанностей и в связи с их исполнением,  при следующих обс</w:t>
      </w:r>
      <w:r>
        <w:t>тоятельствах.</w:t>
      </w:r>
    </w:p>
    <w:p w:rsidR="00A77B3E">
      <w:r>
        <w:t>фио</w:t>
      </w:r>
      <w:r>
        <w:t>,  паспортные данные, на основании приказа от дата начальника отдела Министерства Внутренних дел Российской Федерации по адрес  назначен на должность участкового уполномоченного полиции отдела участковых уполномоченных полиции и по делам н</w:t>
      </w:r>
      <w:r>
        <w:t>есовершеннолетних ОМВД России по адрес (далее по тексту - УУП ОУУП и ПДН ОМВД России по адрес.</w:t>
      </w:r>
    </w:p>
    <w:p w:rsidR="00A77B3E">
      <w:r>
        <w:t xml:space="preserve">В соответствии с должностным регламентом (должностной инструкцией) УУП ОУУП и ПДН ОМВД России по адрес </w:t>
      </w:r>
      <w:r>
        <w:t>фио</w:t>
      </w:r>
      <w:r>
        <w:t>, утвержденном дата начальником ОМВД России по адрес ус</w:t>
      </w:r>
      <w:r>
        <w:t>тановлено, что в соответствии с п. 1.1, п. 3, п. 10.4, п. 11 обязан:</w:t>
      </w:r>
    </w:p>
    <w:p w:rsidR="00A77B3E">
      <w:r>
        <w:t>-</w:t>
      </w:r>
      <w:r>
        <w:tab/>
        <w:t>предупреждать и пресекать преступления и иные правонарушения;</w:t>
      </w:r>
    </w:p>
    <w:p w:rsidR="00A77B3E">
      <w:r>
        <w:t>-руководствоваться Конституцией Российской Федерации, общепризнанными принципами и нормами международного права, международ</w:t>
      </w:r>
      <w:r>
        <w:t>ными договорами в Российской Федерации, Федеральными конституционными законами, Федеральным законом от дата № З-ФЗ «О полиции», иными Федеральными законами, нормативными правовыми актами Президента РФ, нормативными правовыми актами Правительства РФ, правов</w:t>
      </w:r>
      <w:r>
        <w:t>ыми актами Министерства внутренних дел Российской Федерации, приказом МВД России от дата № 205 «О несении службы участковым уполномоченным полиции на обслуживаемом административном участке и организации этой деятельности», законами адрес по вопросам охраны</w:t>
      </w:r>
      <w:r>
        <w:t xml:space="preserve"> общественного порядка и обеспечения общественной безопасности, правовыми актами МВД по адрес, ОМВД России по адрес, Положением об отделе участковых уполномоченных полиции и по делам несовершеннолетних, контрактом о прохождении службы ОВД РФ;</w:t>
      </w:r>
    </w:p>
    <w:p w:rsidR="00A77B3E">
      <w:r>
        <w:t>-</w:t>
      </w:r>
      <w:r>
        <w:tab/>
        <w:t>при выявлен</w:t>
      </w:r>
      <w:r>
        <w:t>ии административных правонарушений на территории обслуживаемого административного участка составлять протоколы об административных правонарушениях, налагать в пределах компетенции административные взыскания.</w:t>
      </w:r>
    </w:p>
    <w:p w:rsidR="00A77B3E">
      <w:r>
        <w:t xml:space="preserve">Таким образом, объём и характер должностных </w:t>
      </w:r>
      <w:r>
        <w:t xml:space="preserve">полномочий </w:t>
      </w:r>
      <w:r>
        <w:t>фио</w:t>
      </w:r>
      <w:r>
        <w:t xml:space="preserve"> свидетельствуют о том, что он является должностным лицом правоохранительного органа, постоянно осуществляющими функции представителя власти, наделенными распорядительными полномочиями в отношении лиц, не находящихся от него в служебной завис</w:t>
      </w:r>
      <w:r>
        <w:t>имости.</w:t>
      </w:r>
    </w:p>
    <w:p w:rsidR="00A77B3E">
      <w:r>
        <w:t xml:space="preserve">дата в период с время по время, УУП ОУУП и ПДН ОМВД России по адрес </w:t>
      </w:r>
      <w:r>
        <w:t>фио</w:t>
      </w:r>
      <w:r>
        <w:t xml:space="preserve">, находящимся в форменном служебном обмундировании, при исполнении своих служебных обязанностей, проходившего мимо подъезда № 7, расположенного по адресу: адрес, выявлен </w:t>
      </w:r>
      <w:r>
        <w:t>фио</w:t>
      </w:r>
      <w:r>
        <w:t>, на</w:t>
      </w:r>
      <w:r>
        <w:t>ходящийся по внешним признакам в состоянии опьянения, вызванного употреблением алкоголя, а именно: шаткая походка, несвязная речь, поведение, не соответствующее обстановке, который находился на лавке, расположенной в непосредственной близости ко входу подъ</w:t>
      </w:r>
      <w:r>
        <w:t xml:space="preserve">езда № 7 по указанному адресу. В связи с чем, УУП ОУУП и ПДН ОМВД России по адрес </w:t>
      </w:r>
      <w:r>
        <w:t>фио</w:t>
      </w:r>
      <w:r>
        <w:t xml:space="preserve"> потребовал от </w:t>
      </w:r>
      <w:r>
        <w:t>фио</w:t>
      </w:r>
      <w:r>
        <w:t xml:space="preserve">, сообщить свои анкетные данные, в целях выяснения личности и пресечения противоправного действия </w:t>
      </w:r>
      <w:r>
        <w:t>фио</w:t>
      </w:r>
      <w:r>
        <w:t xml:space="preserve">, выразившегося в нахождении в общественном месте в </w:t>
      </w:r>
      <w:r>
        <w:t xml:space="preserve">состоянии алкогольного опьянения, однако последний отказался выполнять законное требование представителя власти, в связи с чем УУП ОУУП и ПДН ОМВД России по адрес </w:t>
      </w:r>
      <w:r>
        <w:t>фио</w:t>
      </w:r>
      <w:r>
        <w:t xml:space="preserve"> повторно потребовал от </w:t>
      </w:r>
      <w:r>
        <w:t>фио</w:t>
      </w:r>
      <w:r>
        <w:t xml:space="preserve"> сообщить свои анкетные данные и прекратить нахождение в общест</w:t>
      </w:r>
      <w:r>
        <w:t>венном месте в состоянии алкогольного опьянения.</w:t>
      </w:r>
    </w:p>
    <w:p w:rsidR="00A77B3E">
      <w:r>
        <w:t xml:space="preserve">В вышеуказанные дату и время, у </w:t>
      </w:r>
      <w:r>
        <w:t>фио</w:t>
      </w:r>
      <w:r>
        <w:t>, находящегося в состоянии опьянения, вызванного употреблением алкоголя, находясь на лавке около подъезда № 7, расположенного по адресу: адрес, неоднократно отказавшегося в</w:t>
      </w:r>
      <w:r>
        <w:t xml:space="preserve">ыполнить законные требования УУП ОУУП и ПДН ОМВД России по адрес </w:t>
      </w:r>
      <w:r>
        <w:t>фио</w:t>
      </w:r>
      <w:r>
        <w:t>, будучи недовольным законными действиями представителя власти, направленных на пресечение его противоправных действий, выразившихся в нахождении в общественном месте в состоянии опьянения</w:t>
      </w:r>
      <w:r>
        <w:t xml:space="preserve">, оскорбляющем человеческое достоинство и общественную нравственность, осознававшего, что последний </w:t>
      </w:r>
      <w:r>
        <w:t>является сотрудником полиции, в форменном служебном обмундировании при исполнении своих служебных обязанностей, то есть является представителем власти, в ви</w:t>
      </w:r>
      <w:r>
        <w:t>ду неприязненного отношения к правоохранительным органам в целом, из хулиганских побуждений,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A77B3E">
      <w:r>
        <w:t>дата в период с время по вре</w:t>
      </w:r>
      <w:r>
        <w:t xml:space="preserve">мя, </w:t>
      </w:r>
      <w:r>
        <w:t>фио</w:t>
      </w:r>
      <w:r>
        <w:t>, находясь в состоянии опьянения, вызванного употреблением алкоголя, реализуя свой преступный умысел, направленный на публичное оскорбление представителя власти, в виду неприязненного отношения к правоохранительным органам в целом, из хулиганских по</w:t>
      </w:r>
      <w:r>
        <w:t xml:space="preserve">буждений, в лице УУП ОУУП и ПДН ОМВД России по адрес </w:t>
      </w:r>
      <w:r>
        <w:t>фио</w:t>
      </w:r>
      <w:r>
        <w:t xml:space="preserve">, при исполнении последними своих должностных обязанностей, выразившихся в пресечении правонарушения </w:t>
      </w:r>
      <w:r>
        <w:t>фио</w:t>
      </w:r>
      <w:r>
        <w:t xml:space="preserve"> в части нахождения последнего в состоянии опьянения в общественном месте, осознавая противоправ</w:t>
      </w:r>
      <w:r>
        <w:t xml:space="preserve">ный характер своих действий, предвидя неизбежность наступления общественно опасных последствий в виде унижения и пренебрежения к представителям власти и желая их наступления, в присутствии общественности в лице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стал агрессивно высказываться </w:t>
      </w:r>
      <w:r>
        <w:t xml:space="preserve">в адрес представителя власти грубой нецензурной бранью, на что УУП ОУУП и ПДН ОМВД России по адрес </w:t>
      </w:r>
      <w:r>
        <w:t>фио</w:t>
      </w:r>
      <w:r>
        <w:t xml:space="preserve"> потребовал прекратить нарушать общественный порядок, при этом </w:t>
      </w:r>
      <w:r>
        <w:t>фио</w:t>
      </w:r>
      <w:r>
        <w:t xml:space="preserve"> на законные требования сотрудников полиции не реагировал.</w:t>
      </w:r>
    </w:p>
    <w:p w:rsidR="00A77B3E">
      <w:r>
        <w:t>Своими противоправными действ</w:t>
      </w:r>
      <w:r>
        <w:t xml:space="preserve">иями, выразившимися в публичном оскорблении представителя власти, </w:t>
      </w:r>
      <w:r>
        <w:t>фио</w:t>
      </w:r>
      <w:r>
        <w:t xml:space="preserve">, причинил нравственные и моральные страдания УУП ОУУП и ПДН ОМВД России по адрес </w:t>
      </w:r>
      <w:r>
        <w:t>фио</w:t>
      </w:r>
      <w:r>
        <w:t>, унизив тем самым честь и достоинство последнего, нанеся существенный вред государственным интересам,</w:t>
      </w:r>
      <w:r>
        <w:t xml:space="preserve"> дискредитировав в глазах общественности и отдельных граждан статус представителя власти, подорвав авторитет государственной службы, существенно нарушил охраняемые законом интересы общества и государства.</w:t>
      </w:r>
    </w:p>
    <w:p w:rsidR="00A77B3E">
      <w:r>
        <w:t xml:space="preserve">В судебном заседании </w:t>
      </w:r>
      <w:r>
        <w:t>фио</w:t>
      </w:r>
      <w:r>
        <w:t xml:space="preserve"> вину по предъявленному обв</w:t>
      </w:r>
      <w:r>
        <w:t>инению признал в полном объеме и показал, что в дата поругался с соседями и они вызвали наряд полиции. По приезду сотрудники полиции вывели его на улицу, после чего, он оскорбил сотрудника полиции. Подробностей не помнит, поскольку находился  в состоянии а</w:t>
      </w:r>
      <w:r>
        <w:t>лкогольного опьянения. В последующем принес извинения потерпевшему.</w:t>
      </w:r>
    </w:p>
    <w:p w:rsidR="00A77B3E">
      <w:r>
        <w:t xml:space="preserve">Вина подсудимого в совершении преступления, предусмотренного ст. 319 Уголовного кодекса Российской Федерации, помимо признательных показаний самого </w:t>
      </w:r>
      <w:r>
        <w:t>фио</w:t>
      </w:r>
      <w:r>
        <w:t xml:space="preserve"> подтверждается совокупностью исследо</w:t>
      </w:r>
      <w:r>
        <w:t>ванных в судебном заседании доказательств по делу.</w:t>
      </w:r>
    </w:p>
    <w:p w:rsidR="00A77B3E">
      <w:r>
        <w:t xml:space="preserve"> Так, из показаний потерпевшего </w:t>
      </w:r>
      <w:r>
        <w:t>фио</w:t>
      </w:r>
      <w:r>
        <w:t>, оглашенных в порядке ст. 281 УПК РФ следует, что дата , находясь в фирменном обмундировании, шел пешком в сторону ОМВД России по адрес заступать в дежурный наряд. Прохо</w:t>
      </w:r>
      <w:r>
        <w:t xml:space="preserve">дя мимо подъезда №7 многоквартирного дома, расположенного по адресу: адрес, на скамье заметил </w:t>
      </w:r>
      <w:r>
        <w:t>фиоВ</w:t>
      </w:r>
      <w:r>
        <w:t xml:space="preserve">, который выражался нецензурной лексикой в адрес неопределенного круга лиц, при этом находился в состоянии алкогольного опьянения. </w:t>
      </w:r>
      <w:r>
        <w:t>фио</w:t>
      </w:r>
      <w:r>
        <w:t xml:space="preserve"> подошел к нему, предста</w:t>
      </w:r>
      <w:r>
        <w:t xml:space="preserve">вился и сделал замечание, однако </w:t>
      </w:r>
      <w:r>
        <w:t>фио</w:t>
      </w:r>
      <w:r>
        <w:t xml:space="preserve"> не реагировал, а в ответ начал выражаться грубой нецензурной бранью. В последствии, на место прибыли сотрудники ППС. Оскорбления, прозвучавшие в адрес потерпевшего причинили </w:t>
      </w:r>
      <w:r>
        <w:t>ему моральные страдания. Высказывание оскорбл</w:t>
      </w:r>
      <w:r>
        <w:t xml:space="preserve">ения слышали прохожие и житель подъезда №7 многоквартирного дела. (т. 1 </w:t>
      </w:r>
      <w:r>
        <w:t>л.д</w:t>
      </w:r>
      <w:r>
        <w:t>. 134-139)</w:t>
      </w:r>
    </w:p>
    <w:p w:rsidR="00A77B3E">
      <w:r>
        <w:t xml:space="preserve">Из показаний свидетеля </w:t>
      </w:r>
      <w:r>
        <w:t>фио</w:t>
      </w:r>
      <w:r>
        <w:t xml:space="preserve">, оглашенных в порядке ст. 281 УПК РФ, следует, что </w:t>
      </w:r>
      <w:r>
        <w:t>фио</w:t>
      </w:r>
      <w:r>
        <w:t xml:space="preserve"> является его соседом по подъезду. дата в вечернее время около время наблюдал из окна ква</w:t>
      </w:r>
      <w:r>
        <w:t xml:space="preserve">ртиры, где проживает, за ситуацией, в которой его сосед - </w:t>
      </w:r>
      <w:r>
        <w:t>фио</w:t>
      </w:r>
      <w:r>
        <w:t xml:space="preserve">, находясь в состоянии сильного алкогольного опьянения, вел себя неадекватно, что-то невнятно кричал, после чего к </w:t>
      </w:r>
      <w:r>
        <w:t>фио</w:t>
      </w:r>
      <w:r>
        <w:t xml:space="preserve"> подошел сотрудник полиции в форменном обмундировании, представился и сделал </w:t>
      </w:r>
      <w:r>
        <w:t xml:space="preserve">замечание </w:t>
      </w:r>
      <w:r>
        <w:t>фио</w:t>
      </w:r>
      <w:r>
        <w:t xml:space="preserve">, попросив последнего не кричать нецензурной бранью во дворе дома, то есть не нарушать общественный порядок, однако </w:t>
      </w:r>
      <w:r>
        <w:t>фио</w:t>
      </w:r>
      <w:r>
        <w:t xml:space="preserve"> данное замечание проигнорировал, а в ответ высказал оскорбления грубой нецензурной бранью (т. 1 </w:t>
      </w:r>
      <w:r>
        <w:t>л.д</w:t>
      </w:r>
      <w:r>
        <w:t>. 140-142).</w:t>
      </w:r>
    </w:p>
    <w:p w:rsidR="00A77B3E">
      <w:r>
        <w:t>В судебном з</w:t>
      </w:r>
      <w:r>
        <w:t xml:space="preserve">аседании свидетель </w:t>
      </w:r>
      <w:r>
        <w:t>фио</w:t>
      </w:r>
      <w:r>
        <w:t xml:space="preserve"> пояснил суду, что не помнит событий, которые имели место дата.</w:t>
      </w:r>
    </w:p>
    <w:p w:rsidR="00A77B3E">
      <w:r>
        <w:t xml:space="preserve">С согласия сторон, показания свидетеля </w:t>
      </w:r>
      <w:r>
        <w:t>фио</w:t>
      </w:r>
      <w:r>
        <w:t xml:space="preserve"> оглашены в порядке ст. 281 УПК РФ, данные показания аналогичны показаниям свидетеля </w:t>
      </w:r>
      <w:r>
        <w:t>фио</w:t>
      </w:r>
      <w:r>
        <w:t xml:space="preserve">, изложенным судом выше (т. 1 </w:t>
      </w:r>
      <w:r>
        <w:t>л.д</w:t>
      </w:r>
      <w:r>
        <w:t>. 143-1</w:t>
      </w:r>
      <w:r>
        <w:t>45).</w:t>
      </w:r>
    </w:p>
    <w:p w:rsidR="00A77B3E">
      <w:r>
        <w:t xml:space="preserve">Согласно оглашенным в порядке ст. 281 УПК РФ показаниям свидетеля </w:t>
      </w:r>
      <w:r>
        <w:t>фио</w:t>
      </w:r>
      <w:r>
        <w:t xml:space="preserve">, </w:t>
      </w:r>
      <w:r>
        <w:t>фио</w:t>
      </w:r>
      <w:r>
        <w:t xml:space="preserve"> является ее соседом. дата в вечернее время, находясь около восьмого подъезда д 42 по адрес </w:t>
      </w:r>
      <w:r>
        <w:t>адрес</w:t>
      </w:r>
      <w:r>
        <w:t xml:space="preserve">, наблюдала за ситуацией, происходящей на лавочке подъезда № 7 указанного дома, </w:t>
      </w:r>
      <w:r>
        <w:t xml:space="preserve">при которой мужчина - </w:t>
      </w:r>
      <w:r>
        <w:t>фио</w:t>
      </w:r>
      <w:r>
        <w:t>, находясь в состоянии сильного алкогольного опьянения, вел себя неадекватно, что-то невнятно кричал, после чего к нему подошел сотрудник полиции в форменном обмундировании, ранее её неизвестный, затем между указанными лицами произ</w:t>
      </w:r>
      <w:r>
        <w:t xml:space="preserve">ошел разговор, в ходе которого она слышала нецензурную брать от </w:t>
      </w:r>
      <w:r>
        <w:t>фио</w:t>
      </w:r>
      <w:r>
        <w:t xml:space="preserve"> в адрес сотрудника полиции на повышенных тонах. Что именно высказывал последний в адрес сотрудника полиции - она не слышала. (т. 1 </w:t>
      </w:r>
      <w:r>
        <w:t>л.д</w:t>
      </w:r>
      <w:r>
        <w:t>. 146-148)</w:t>
      </w:r>
    </w:p>
    <w:p w:rsidR="00A77B3E">
      <w:r>
        <w:t xml:space="preserve">Из показаний специалиста </w:t>
      </w:r>
      <w:r>
        <w:t>фио</w:t>
      </w:r>
      <w:r>
        <w:t xml:space="preserve">, оглашенных в </w:t>
      </w:r>
      <w:r>
        <w:t xml:space="preserve">порядке ст. 281 УПК РФ, следует, что она работает учителем русского языка и литературы в СОШ №8 адрес. Высказывания </w:t>
      </w:r>
      <w:r>
        <w:t>фио</w:t>
      </w:r>
      <w:r>
        <w:t xml:space="preserve">, адресованные  </w:t>
      </w:r>
      <w:r>
        <w:t>фио</w:t>
      </w:r>
      <w:r>
        <w:t xml:space="preserve"> содержат элементы нецензурной лексики, которые несут в себе оскорбительный характер, а именно унижение чести и достои</w:t>
      </w:r>
      <w:r>
        <w:t xml:space="preserve">нства. Учитывая, что речь произнесена </w:t>
      </w:r>
      <w:r>
        <w:t>фио</w:t>
      </w:r>
      <w:r>
        <w:t xml:space="preserve"> в присутствии другие лиц – присутствует элемент публичности. (т. 1 </w:t>
      </w:r>
      <w:r>
        <w:t>л.д</w:t>
      </w:r>
      <w:r>
        <w:t xml:space="preserve">. 153-154). </w:t>
      </w:r>
    </w:p>
    <w:p w:rsidR="00A77B3E">
      <w:r>
        <w:t>Показания подсудимого, потерпевшего и свидетелей по делу, специалиста суд признает достоверными, поскольку они соответствуют устано</w:t>
      </w:r>
      <w:r>
        <w:t>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A77B3E">
      <w:r>
        <w:t>- протоколом осмотра места происшествия от дата, в ходе которого произведен осмотр участка местности, р</w:t>
      </w:r>
      <w:r>
        <w:t xml:space="preserve">асположенного перед подъездом №7 по адресу: адрес,  и установлено, что участок местности имеет плиточное покрытие, лестничный марш, ведущий ко входу в подъезд №7, слева от которого, при выходе из указанного подъезда установлена лавка, окрашенная в зеленый </w:t>
      </w:r>
      <w:r>
        <w:t xml:space="preserve">и черный цвет; на указанной лавке происходили события, установленные в ходе рассмотрения уголовного дела ( т. 1 </w:t>
      </w:r>
      <w:r>
        <w:t>л.д</w:t>
      </w:r>
      <w:r>
        <w:t>. 160-166);</w:t>
      </w:r>
    </w:p>
    <w:p w:rsidR="00A77B3E">
      <w:r>
        <w:t xml:space="preserve">- протоколом осмотра предметов от дата, в ходе которого произведен осмотр оптического диска, на котором содержится видеозапись с </w:t>
      </w:r>
      <w:r>
        <w:t xml:space="preserve">наименованием «IMG_7149.MP4». ( т. 1 </w:t>
      </w:r>
      <w:r>
        <w:t>л.д</w:t>
      </w:r>
      <w:r>
        <w:t xml:space="preserve">. 72-79); </w:t>
      </w:r>
    </w:p>
    <w:p w:rsidR="00A77B3E">
      <w:r>
        <w:t xml:space="preserve">-приказом  от дата по личному составу, согласно которому </w:t>
      </w:r>
      <w:r>
        <w:t>фио</w:t>
      </w:r>
      <w:r>
        <w:t xml:space="preserve"> назначен на должность уполномоченного полиции отдела участковых уполномоченных полиции и по делам несовершеннолетних  ОМВД России по адрес с дат</w:t>
      </w:r>
      <w:r>
        <w:t xml:space="preserve">а (т. 1 </w:t>
      </w:r>
      <w:r>
        <w:t>л.д</w:t>
      </w:r>
      <w:r>
        <w:t>. 54);</w:t>
      </w:r>
    </w:p>
    <w:p w:rsidR="00A77B3E">
      <w:r>
        <w:t xml:space="preserve">- должностным регламентом (должностной инструкцией) участкового уполномоченного полиции отдела участковых уполномоченных полиции ОМВД России по адрес, утвержденным начальником ОМВД России по адрес дата, согласно которому </w:t>
      </w:r>
      <w:r>
        <w:t>фио</w:t>
      </w:r>
      <w:r>
        <w:t xml:space="preserve"> является долж</w:t>
      </w:r>
      <w:r>
        <w:t xml:space="preserve">ностным лицом правоохранительного органа, постоянно осуществляющим функции представителя власти, наделенного распорядительными полномочиями (т. 1 </w:t>
      </w:r>
      <w:r>
        <w:t>л.д</w:t>
      </w:r>
      <w:r>
        <w:t>. 55-61);</w:t>
      </w:r>
    </w:p>
    <w:p w:rsidR="00A77B3E">
      <w:r>
        <w:t xml:space="preserve">- вещественным доказательством – СD-диском, на котором содержится запись поведения </w:t>
      </w:r>
      <w:r>
        <w:t>фио</w:t>
      </w:r>
      <w:r>
        <w:t xml:space="preserve"> дата (</w:t>
      </w:r>
      <w:r>
        <w:t>л.д</w:t>
      </w:r>
      <w:r>
        <w:t>.</w:t>
      </w:r>
      <w:r>
        <w:t xml:space="preserve"> 71).</w:t>
      </w:r>
    </w:p>
    <w:p w:rsidR="00A77B3E">
      <w: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чем, указанные доказательства суд призна</w:t>
      </w:r>
      <w:r>
        <w:t xml:space="preserve">ет относимыми,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A77B3E">
      <w:r>
        <w:t>Исследовав представленные доказательства, оценив их на предмет относимости, допустимости, достоверности и в совокуп</w:t>
      </w:r>
      <w:r>
        <w:t xml:space="preserve">ности достаточности, суд пришел к выводу, что предъявленное </w:t>
      </w:r>
      <w:r>
        <w:t>фио</w:t>
      </w:r>
      <w:r>
        <w:t xml:space="preserve"> обвинение обоснованно, подтверждается совокупностью исследованных в судебном заседании доказательств, и квалифицирует действия </w:t>
      </w:r>
      <w:r>
        <w:t>фио</w:t>
      </w:r>
      <w:r>
        <w:t xml:space="preserve"> по ст. 319 Уголовного кодекса Российской Федерации как публич</w:t>
      </w:r>
      <w:r>
        <w:t>ное оскорбление представителя власти при исполнении им своих должностных обязанностей.</w:t>
      </w:r>
    </w:p>
    <w:p w:rsidR="00A77B3E">
      <w:r>
        <w:t xml:space="preserve"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</w:t>
      </w:r>
      <w:r>
        <w:t xml:space="preserve">совершенного преступления и личность виновного, в том числе, обстоятельства, смягчающие  и отягчающие наказание, влияние назначенного наказания на исправление </w:t>
      </w:r>
      <w:r>
        <w:t>фио</w:t>
      </w:r>
      <w:r>
        <w:t xml:space="preserve"> а также на условия жизни его семьи.</w:t>
      </w:r>
    </w:p>
    <w:p w:rsidR="00A77B3E">
      <w:r>
        <w:t xml:space="preserve">Преступление, совершенное подсудимым </w:t>
      </w:r>
      <w:r>
        <w:t>фио</w:t>
      </w:r>
      <w:r>
        <w:t>, согласно ст. 15</w:t>
      </w:r>
      <w:r>
        <w:t xml:space="preserve"> Уголовного кодекса Российской Федерации, относится к категории небольшой тяжести, направленное против порядка управления. </w:t>
      </w:r>
    </w:p>
    <w:p w:rsidR="00A77B3E">
      <w:r>
        <w:t xml:space="preserve">При исследовании данных о личности подсудимого </w:t>
      </w:r>
      <w:r>
        <w:t>фио</w:t>
      </w:r>
      <w:r>
        <w:t>, судом установлено, что он на учете у врача психиатра не состоит, состоит на учет</w:t>
      </w:r>
      <w:r>
        <w:t>е у врача нарколога  с диагнозом «психические и поведенческие расстройства в результате употребления алкоголя с синдромом зависимости», имеет хронические заболевания,  по месту жительства характеризуется с отрицательной стороны.</w:t>
      </w:r>
    </w:p>
    <w:p w:rsidR="00A77B3E">
      <w:r>
        <w:t xml:space="preserve">Согласно акту медицинского </w:t>
      </w:r>
      <w:r>
        <w:t xml:space="preserve">освидетельствования наркологической врачебно-квалификационной  комиссией </w:t>
      </w:r>
      <w:r>
        <w:t>фио</w:t>
      </w:r>
      <w:r>
        <w:t xml:space="preserve"> в принудительном лечении не нуждается.</w:t>
      </w:r>
    </w:p>
    <w:p w:rsidR="00A77B3E">
      <w:r>
        <w:t xml:space="preserve">Обстоятельством, смягчающим наказание </w:t>
      </w:r>
      <w:r>
        <w:t>фио</w:t>
      </w:r>
      <w:r>
        <w:t xml:space="preserve"> суд признает в соответствии с ч. 2 ст. 61 Уголовного кодекса Российской Федерации - признание вины</w:t>
      </w:r>
      <w:r>
        <w:t>, раскаяние в содеянном, состояние здоровья подсудимого.</w:t>
      </w:r>
    </w:p>
    <w:p w:rsidR="00A77B3E">
      <w:r>
        <w:t xml:space="preserve">Обстоятельством, отягчающим наказание </w:t>
      </w:r>
      <w:r>
        <w:t>фио</w:t>
      </w:r>
      <w:r>
        <w:t xml:space="preserve"> суд признает в соответствии с п. «а» ч. 1 ст. 63 Уголовного кодекса Российской Федерации – рецидив преступлений.</w:t>
      </w:r>
    </w:p>
    <w:p w:rsidR="00A77B3E">
      <w:r>
        <w:t>Принимая во внимание обстоятельства и тяжесть совершенного преступления, направленное против порядка управления, личность подсудимого,  характер его действий, а также наличие смягчающих и отягчающих обстоятельств, мировой судья считает необходимым назначит</w:t>
      </w:r>
      <w:r>
        <w:t xml:space="preserve">ь наказание </w:t>
      </w:r>
      <w:r>
        <w:t>фио</w:t>
      </w:r>
      <w:r>
        <w:t xml:space="preserve"> в виде исправительных работ,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преступлений. </w:t>
      </w:r>
    </w:p>
    <w:p w:rsidR="00A77B3E">
      <w:r>
        <w:t xml:space="preserve">Мировой </w:t>
      </w:r>
      <w:r>
        <w:t xml:space="preserve">судья считает, что более мягкое наказание не будет отвечать целям ч.2 ст. 43 УК Российской Федерации и отвечать требованиям ч.2 ст. 68 УК Российской Федерации. </w:t>
      </w:r>
    </w:p>
    <w:p w:rsidR="00A77B3E">
      <w:r>
        <w:t xml:space="preserve">С учетом обстоятельств совершения преступления, личности подсудимого, мировой судья  не </w:t>
      </w:r>
      <w:r>
        <w:t>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ст. 64 УК Российской Федерации.</w:t>
      </w:r>
    </w:p>
    <w:p w:rsidR="00A77B3E">
      <w:r>
        <w:t>Судом устано</w:t>
      </w:r>
      <w:r>
        <w:t xml:space="preserve">влено, что </w:t>
      </w:r>
      <w:r>
        <w:t>фио</w:t>
      </w:r>
      <w:r>
        <w:t xml:space="preserve"> осужден приговором Феодосийского городского суда адрес от дата и ему назначено наказание в виде лишения свободы сроком на дата 9 месяцев с отбыванием наказания в исправительной колонии строгого режима.</w:t>
      </w:r>
    </w:p>
    <w:p w:rsidR="00A77B3E">
      <w:r>
        <w:t xml:space="preserve">дата </w:t>
      </w:r>
      <w:r>
        <w:t>фио</w:t>
      </w:r>
      <w:r>
        <w:t xml:space="preserve"> освобожден из мест лишения сво</w:t>
      </w:r>
      <w:r>
        <w:t>боды по отбытию срока.</w:t>
      </w:r>
    </w:p>
    <w:p w:rsidR="00A77B3E">
      <w:r>
        <w:t xml:space="preserve">Принимая во внимание то обстоятельство, что данное преступление, являющееся умышленным преступлением небольшой тяжести, </w:t>
      </w:r>
      <w:r>
        <w:t>фио</w:t>
      </w:r>
      <w:r>
        <w:t xml:space="preserve">  совершил до вынесения приговора Феодосийским городским судом адрес от дата, мировой судья на основании ч.2, </w:t>
      </w:r>
      <w:r>
        <w:t>ч.5 ст. 69 УК РФ приходит к выводу о необходимости назначения наказания по совокупности преступлений путем поглощения менее строго наказания более строгим.</w:t>
      </w:r>
    </w:p>
    <w:p w:rsidR="00A77B3E">
      <w:r>
        <w:t>При этом согласно п. "в" ч. 1 ст. 71 УК РФ при частичном или полном сложении наказаний по совокупнос</w:t>
      </w:r>
      <w:r>
        <w:t>ти преступлений одному дню лишения свободы соответствуют три дня исправительных работ.</w:t>
      </w:r>
    </w:p>
    <w:p w:rsidR="00A77B3E">
      <w:r>
        <w:t>Определяя вид исправительного учреждения при назначении окончательного наказания, суд руководствуется п. «в» ч. 1 ст. 58 УК РФ.</w:t>
      </w:r>
    </w:p>
    <w:p w:rsidR="00A77B3E">
      <w:r>
        <w:t>В соответствии с ч. 3.1 ст. 72 УК РФ нака</w:t>
      </w:r>
      <w:r>
        <w:t>зание в виде лишения свободы, назначенное по приговору  Феодосийского городского суда адрес от дата подлежит зачету в срок отбытия наказания в виде лишения свободы.</w:t>
      </w:r>
    </w:p>
    <w:p w:rsidR="00A77B3E">
      <w:r>
        <w:t>Гражданский иск по делу не заявлен.</w:t>
      </w:r>
    </w:p>
    <w:p w:rsidR="00A77B3E">
      <w:r>
        <w:t>Вещественными доказательствами надлежит распорядиться в</w:t>
      </w:r>
      <w:r>
        <w:t xml:space="preserve"> соответствии с п.5 ч.3 ст.81 УПК Российской Федерации.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>На основании изложенного, руководствуясь ст. ст. 296-299, 304, 307-309 Уголовно-процессуального кодекса Российской Федерации, с</w:t>
      </w:r>
      <w:r>
        <w:t>уд,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319 УК РФ и назначить ему наказание в виде исправительных работ сроком на 6 (шесть) месяцев с удержанием в доход государства 5 % заработной платы.</w:t>
      </w:r>
    </w:p>
    <w:p w:rsidR="00A77B3E">
      <w:r>
        <w:t>На основании ч. ч. 2,</w:t>
      </w:r>
      <w:r>
        <w:t xml:space="preserve"> 5 ст. 69 УК РФ, с учетом п. «в». ч. 1 ст. 71 УК РФ, по совокупности преступлений, путем поглощения наказания, назначенного по настоящему приговору, наказанием, назначенным Феодосийским городским судом по приговору от дата, окончательно назначить </w:t>
      </w:r>
      <w:r>
        <w:t>фио</w:t>
      </w:r>
      <w:r>
        <w:t xml:space="preserve"> наказ</w:t>
      </w:r>
      <w:r>
        <w:t>ание в виде лишения свободы сроком на 1 (один) год и 9 (девять) месяцев с отбыванием наказания в исправительной колонии строго режима.</w:t>
      </w:r>
    </w:p>
    <w:p w:rsidR="00A77B3E">
      <w:r>
        <w:t>На основании ч. 3.1 ст. 72 УК РФ зачесть в срок наказания отбытое наказание по приговору Феодосийского городского суда от</w:t>
      </w:r>
      <w:r>
        <w:t xml:space="preserve"> дата с дата по дата, в связи с чем, наказание считать отбытым.</w:t>
      </w:r>
    </w:p>
    <w:p w:rsidR="00A77B3E">
      <w:r>
        <w:t xml:space="preserve">Вещественное доказательство: СD-диск, на котором содержится запись разговора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71) – хранить при материалах уголовного дела.</w:t>
      </w:r>
    </w:p>
    <w:p w:rsidR="00A77B3E">
      <w:r>
        <w:t>Процессуальные издержки возместить за счет средств фе</w:t>
      </w:r>
      <w:r>
        <w:t>дерального бюджета.</w:t>
      </w:r>
    </w:p>
    <w:p w:rsidR="00A77B3E">
      <w:r>
        <w:t>Приговор может быть обжалован в Феодосийский городской суд адрес через мирового судью судебного участка №89 Феодосийского судебного района (городской адрес) в течение 15 суток со дня его провозглашения.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 </w:t>
      </w:r>
      <w:r>
        <w:t>фио</w:t>
      </w:r>
    </w:p>
    <w:p w:rsidR="00A77B3E"/>
    <w:p w:rsidR="00A77B3E">
      <w:r>
        <w:t xml:space="preserve"> </w:t>
      </w:r>
    </w:p>
    <w:p w:rsidR="00A77B3E"/>
    <w:p w:rsidR="00A77B3E"/>
    <w:p w:rsidR="00A77B3E">
      <w:r>
        <w:t>1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77"/>
    <w:rsid w:val="00A77B3E"/>
    <w:rsid w:val="00F629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