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1-89-8/2022</w:t>
      </w:r>
    </w:p>
    <w:p w:rsidR="00A77B3E">
      <w:r>
        <w:t>УИД: 91MS0089-01-2022-000398-32</w:t>
      </w:r>
    </w:p>
    <w:p w:rsidR="00A77B3E">
      <w:r>
        <w:t>П О С Т А Н О В Л Е Н И Е</w:t>
      </w:r>
    </w:p>
    <w:p w:rsidR="00A77B3E">
      <w:r>
        <w:t xml:space="preserve">о прекращении уголовного дела и уголовного преследования </w:t>
      </w:r>
    </w:p>
    <w:p w:rsidR="00A77B3E">
      <w:r>
        <w:t>19 апреля 2022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Макаров   И.Ю., при секретаре судебного заседания </w:t>
      </w:r>
      <w:r>
        <w:t>Халиловой</w:t>
      </w:r>
      <w:r>
        <w:t xml:space="preserve"> Р.С., с участием государственного обвинителя – помощника прокурора адрес Шевченко А.Ю., подсудимой </w:t>
      </w:r>
      <w:r>
        <w:t>фио</w:t>
      </w:r>
      <w:r>
        <w:t xml:space="preserve">, </w:t>
      </w:r>
      <w:r>
        <w:t xml:space="preserve">защитника подсудимой – адвоката </w:t>
      </w:r>
      <w:r>
        <w:t>Подставнева</w:t>
      </w:r>
      <w:r>
        <w:t xml:space="preserve"> А.В., потерпевшего </w:t>
      </w:r>
      <w:r>
        <w:t>фио</w:t>
      </w:r>
      <w:r>
        <w:t xml:space="preserve"> рассмотрев в открытом судебном заседании уголовное дело в отношении </w:t>
      </w:r>
    </w:p>
    <w:p w:rsidR="00A77B3E">
      <w:r>
        <w:t>фио</w:t>
      </w:r>
      <w:r>
        <w:t xml:space="preserve">, паспортные </w:t>
      </w:r>
      <w:r>
        <w:t>данныеадрес</w:t>
      </w:r>
      <w:r>
        <w:t>, гражданина Российской Федерации, со средним образованием, не замужней, имеющей на иждивении</w:t>
      </w:r>
      <w:r>
        <w:t xml:space="preserve"> двоих несовершеннолетних детей: </w:t>
      </w:r>
      <w:r>
        <w:t>фио</w:t>
      </w:r>
      <w:r>
        <w:t xml:space="preserve">, паспортные данные, </w:t>
      </w:r>
      <w:r>
        <w:t>фио</w:t>
      </w:r>
      <w:r>
        <w:t>, паспортные данные, не военнообязанной, официально не трудоустроенной, зарегистрированной по адресу: адрес, проживающей по адресу: адрес, ранее не судимой,</w:t>
      </w:r>
    </w:p>
    <w:p w:rsidR="00A77B3E">
      <w:r>
        <w:t>в совершении преступления, предусмотрен</w:t>
      </w:r>
      <w:r>
        <w:t>ного ч. 1 ст. 158 УК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обвиняется в том, что она дата примерно в время, точное время в ходе дознания установить не представилось возможным, правомерно находясь в квартире, расположенной по адресу: адрес, из корыстных побуждений</w:t>
      </w:r>
      <w:r>
        <w:t>, имея умысел на тайное хищение чужого имущества, действуя умышленно, осознавая противоправный характер своих действий, предвидя наступление общественно опасных последствий в виде причинения имущественного вреда потерпевшему и желая их наступления, убедивш</w:t>
      </w:r>
      <w:r>
        <w:t xml:space="preserve">ись, что за её преступными действиями никто не наблюдает, тайно, путём свободного доступа, из спальной комнаты потерпевшего </w:t>
      </w:r>
      <w:r>
        <w:t>фио</w:t>
      </w:r>
      <w:r>
        <w:t>, похитила машину шлифовальную угловую марки «</w:t>
      </w:r>
      <w:r>
        <w:t>Фиолент</w:t>
      </w:r>
      <w:r>
        <w:t xml:space="preserve">», стоимостью 3 500,00 рублей, принадлежащую </w:t>
      </w:r>
      <w:r>
        <w:t>фио</w:t>
      </w:r>
      <w:r>
        <w:t>, причинив тем самым последн</w:t>
      </w:r>
      <w:r>
        <w:t>ему имущественный вред на сумму 3 500,00 руб., после чего с места преступления скрылась и похищенным распорядилась по своему усмотрению.</w:t>
      </w:r>
    </w:p>
    <w:p w:rsidR="00A77B3E">
      <w:r>
        <w:t xml:space="preserve">Действия </w:t>
      </w:r>
      <w:r>
        <w:t>фио</w:t>
      </w:r>
      <w:r>
        <w:t xml:space="preserve"> квалифицированы по ч. 1 ст. 158 УК РФ – кража, то есть тайное хищение чужого имущества.</w:t>
      </w:r>
    </w:p>
    <w:p w:rsidR="00A77B3E">
      <w:r>
        <w:t>Потерпевший предос</w:t>
      </w:r>
      <w:r>
        <w:t>тавил суду заявление с просьбой прекратить уголовное дело в связи с примирением с подсудимой, которая загладила причиненный вред.</w:t>
      </w:r>
    </w:p>
    <w:p w:rsidR="00A77B3E">
      <w:r>
        <w:t>Государственный обвинитель, подсудимая и защитник подсудимого не возражали против прекращения дела.</w:t>
      </w:r>
    </w:p>
    <w:p w:rsidR="00A77B3E">
      <w:r>
        <w:t>Суд, заслушав мнения участ</w:t>
      </w:r>
      <w:r>
        <w:t xml:space="preserve">ников процесса, считает заявленное представителем потерпевшего ходатайство, обоснованным и подлежащим удовлетворению по следующим основаниям. </w:t>
      </w:r>
    </w:p>
    <w:p w:rsidR="00A77B3E">
      <w:r>
        <w:t>На основании ст. 25 УПК РФ суд вправе на основании заявления потерпевшего прекратить уголовное дело в отношении л</w:t>
      </w:r>
      <w:r>
        <w:t xml:space="preserve">ица, обвиняемого в совершении преступления небольшой или средней тяжести, в случаях, предусмотренных </w:t>
      </w:r>
      <w:r>
        <w:t>статьей 76 УК РФ, если это лицо примирилось с потерпевшим и загладило причиненный ему вред.</w:t>
      </w:r>
    </w:p>
    <w:p w:rsidR="00A77B3E">
      <w:r>
        <w:t>В соответствии со ст. 76 УК РФ лицо, впервые совершившее престу</w:t>
      </w:r>
      <w:r>
        <w:t>пление небольшой или средней тяжести, может быть освобождено от уголовной ответственности, если будет установлено, что оно примирилось с потерпевшим и загладило причиненный потерпевшему вред.</w:t>
      </w:r>
    </w:p>
    <w:p w:rsidR="00A77B3E">
      <w:r>
        <w:t>В судебном заседании установлено, что у потерпевшего отсутствуют</w:t>
      </w:r>
      <w:r>
        <w:t xml:space="preserve"> какие-либо требования к подсудимой, поскольку с ней достигнуто примирение и последняя загладила причиненный вред, о чем потерпевший предоставил суду соответствующее заявление. Кроме того, подсудимая ранее не судима, впервые совершила преступление небольшо</w:t>
      </w:r>
      <w:r>
        <w:t>й тяжести. Таким образом, подсудимая после совершения преступления явилась с повинной и своими позитивными действиями проявила свое раскаяние, тем самым утратив опасность для общества, а активным способствованием расследованию преступления, признанием вины</w:t>
      </w:r>
      <w:r>
        <w:t>, способствовала раскрытию преступления.</w:t>
      </w:r>
    </w:p>
    <w:p w:rsidR="00A77B3E">
      <w:r>
        <w:t>Согласно ст. 254 УПК РФ суд прекращает уголовное дело в судебном заседании в отношении лица в случае, предусмотренном ст. 25 УПК РФ.</w:t>
      </w:r>
    </w:p>
    <w:p w:rsidR="00A77B3E">
      <w:r>
        <w:t>При таких обстоятельствах имеются основания для прекращения уголовного дела в отно</w:t>
      </w:r>
      <w:r>
        <w:t xml:space="preserve">шении подсудимой </w:t>
      </w:r>
      <w:r>
        <w:t>фио</w:t>
      </w:r>
    </w:p>
    <w:p w:rsidR="00A77B3E">
      <w:r>
        <w:t>Меру пресечения, в соответствии с ч. 1 ст. 110 УПК РФ, по вступлению постановления в законную силу надлежит отменить.</w:t>
      </w:r>
    </w:p>
    <w:p w:rsidR="00A77B3E">
      <w:r>
        <w:t>Согласно п. 1 ч. 2 ст. 131 УПК РФ суммы, выплачиваемые адвокату, участвующему в уголовном деле по назначению дознават</w:t>
      </w:r>
      <w:r>
        <w:t>еля, следователя или суда, являются процессуальными издержками.</w:t>
      </w:r>
    </w:p>
    <w:p w:rsidR="00A77B3E">
      <w:r>
        <w:t xml:space="preserve">Согласно ч. 2 ст. 132 УПК РФ суд вправе взыскать с осужденного процессуальные издержки, за исключением сумм, выплаченных переводчику и защитнику в случаях, предусмотренных частями четвертой и </w:t>
      </w:r>
      <w:r>
        <w:t>пятой настоящей статьи. Процессуальные издержки могут быть взысканы и с осужденного, освобожденного от наказания.</w:t>
      </w:r>
    </w:p>
    <w:p w:rsidR="00A77B3E">
      <w:r>
        <w:t>На основании изложенного и руководствуясь, ст. 76 УК РФ, ст. 25, ч. 2-4 ст. 239, 254 УПК РФ, мировой судья -</w:t>
      </w:r>
    </w:p>
    <w:p w:rsidR="00A77B3E">
      <w:r>
        <w:t>П О С Т А Н О В И Л:</w:t>
      </w:r>
    </w:p>
    <w:p w:rsidR="00A77B3E"/>
    <w:p w:rsidR="00A77B3E">
      <w:r>
        <w:t xml:space="preserve">Прекратить </w:t>
      </w:r>
      <w:r>
        <w:t xml:space="preserve">уголовное дело и уголовное преследование в отношении подсудимой </w:t>
      </w:r>
      <w:r>
        <w:t>фио</w:t>
      </w:r>
      <w:r>
        <w:t>, обвиняемой в совершении преступления, предусмотренного ч. 1 ст. 158 УК РФ, за примирением с потерпевшим, на основании ст. 25 УПК РФ.</w:t>
      </w:r>
    </w:p>
    <w:p w:rsidR="00A77B3E">
      <w:r>
        <w:t xml:space="preserve">Меру пресечения в отношении </w:t>
      </w:r>
      <w:r>
        <w:t>фио</w:t>
      </w:r>
      <w:r>
        <w:t xml:space="preserve"> в виде подписки о </w:t>
      </w:r>
      <w:r>
        <w:t>невыезде и надлежащем поведении по вступлении настоящего постановления в законную силу отменить.</w:t>
      </w:r>
    </w:p>
    <w:p w:rsidR="00A77B3E">
      <w:r>
        <w:t xml:space="preserve">В соответствии с п. 1 ч. 2 ст. 131 УПК РФ, признать сумму, выплаченную адвокату </w:t>
      </w:r>
      <w:r>
        <w:t>Подставневу</w:t>
      </w:r>
      <w:r>
        <w:t xml:space="preserve"> А.В., участвующему в уголовном деле в качестве защитника по назначе</w:t>
      </w:r>
      <w:r>
        <w:t>нию на стадии предварительного следствия, в сумме сумма процессуальными издержками.</w:t>
      </w:r>
    </w:p>
    <w:p w:rsidR="00A77B3E">
      <w:r>
        <w:t xml:space="preserve">В соответствии с ч. 1, ч. 2 ст. 132 УПК РФ, взыскать с </w:t>
      </w:r>
      <w:r>
        <w:t>фио</w:t>
      </w:r>
      <w:r>
        <w:t xml:space="preserve"> в доход федерального бюджета процессуальные издержки в сумме сумма</w:t>
      </w:r>
    </w:p>
    <w:p w:rsidR="00A77B3E">
      <w:r>
        <w:t>Постановление может быть обжаловано в апелляци</w:t>
      </w:r>
      <w:r>
        <w:t xml:space="preserve">онном порядке в Феодосийский городской суд адрес через мирового судью судебного участка № 89 Феодосийского </w:t>
      </w:r>
      <w:r>
        <w:t>судебного района (городской адрес) адрес в течение десяти суток со дня его вынесения.</w:t>
      </w:r>
    </w:p>
    <w:p w:rsidR="00A77B3E">
      <w:r>
        <w:t>В случае подачи апелляционной жалобы лицо, в отношении которого</w:t>
      </w:r>
      <w:r>
        <w:t xml:space="preserve"> дело прекращено, вправе ходатайствовать о своем участии в рассмотрении уголовного дела судом апелляционной инстанции, а также вправе поручить осуществление своей защиты избранному адвокату либо ходатайствовать перед судом о назначении ему защитника.</w:t>
      </w:r>
    </w:p>
    <w:p w:rsidR="00A77B3E"/>
    <w:p w:rsidR="00A77B3E"/>
    <w:p w:rsidR="00A77B3E">
      <w:r>
        <w:t>Мир</w:t>
      </w:r>
      <w:r>
        <w:t xml:space="preserve">овой судья </w:t>
      </w:r>
      <w:r>
        <w:tab/>
      </w:r>
      <w:r>
        <w:tab/>
      </w:r>
      <w:r>
        <w:tab/>
        <w:t xml:space="preserve">              /подпись/</w:t>
      </w:r>
      <w:r>
        <w:tab/>
      </w:r>
      <w:r>
        <w:tab/>
      </w:r>
      <w:r>
        <w:tab/>
        <w:t xml:space="preserve">      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  <w:t>Р.С. Халилова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8A"/>
    <w:rsid w:val="00A77B3E"/>
    <w:rsid w:val="00A842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