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1-89-9/2021</w:t>
      </w:r>
    </w:p>
    <w:p w:rsidR="00A77B3E">
      <w:r>
        <w:t>УИД: 91MS0089-01-2021-000469-02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27 апреля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  И.Ю., при секретаре судебного заседания Нестеровой М.Ф., с участием государственного обвинителя Глухарева Е.Н., подсудимого фио, защитн</w:t>
      </w:r>
      <w:r>
        <w:t xml:space="preserve">ика подсудимого – адвоката фио, рассмотрев в открытом судебном заседании уголовное дело в отношении </w:t>
      </w:r>
    </w:p>
    <w:p w:rsidR="00A77B3E">
      <w:r>
        <w:t>фио, паспортные данные, гражданина Украины, со средним образованием, не женатого, не работающего, военнообязанного, зарегистрированного по адресу: адрес, п</w:t>
      </w:r>
      <w:r>
        <w:t>роживающего по адресу: адрес, адрес, ранее не судимого,</w:t>
      </w:r>
    </w:p>
    <w:p w:rsidR="00A77B3E">
      <w:r>
        <w:t>в совершении преступления, предусмотренного ч. 1 ст. 167 УК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фио обвиняется в том, что он дата, примерно в время, точного времени в ходе дознания установить не представилось </w:t>
      </w:r>
      <w:r>
        <w:t>возможным, находясь в состоянии алкогольного опьянения, возле дома № 110, расположенного по адрес Коктебель адрес, на почве внезапно возникших неприязненных отношений, имея умысел на повреждение чужого имущества, осознавая общественную опасность и противоп</w:t>
      </w:r>
      <w:r>
        <w:t>равность совершаемого деяния, предвидя наступление общественно опасных последствий и желая их наступления в виде причинения имущественного вреда, взял в руки топор с деревянной ручкой и начал наносить множественные удары по различным частям автомобиля марк</w:t>
      </w:r>
      <w:r>
        <w:t>и марка автомобиля 2008 года выпуска с государственным регистрационным знаком Е291КР82, кузову, стеклам, чем причинил принадлежащему Зибницкому A.B., множественные повреждения данного автомобиля в виде: сквозного разрыва капота (разрез 8х6 см.), вмятины, п</w:t>
      </w:r>
      <w:r>
        <w:t>овреждения ЛКП, треснутого в двух местах ветрового стекла деформации передней стойки, залома в том числе каркаса передней левой двери, разрыва уплотнителя передней левой двери, вмятины и повреждение ЛКП передней боковой левой стойки, двух вмятин в районе а</w:t>
      </w:r>
      <w:r>
        <w:t xml:space="preserve">рки переднего левого крыла, вмятины верхней части переднего правого крыла, двух вмятин (слева и справа) панели крыши, вмятины, повреждения ЛКП заднего правого крыла, разбития боковины правого (заднего) стекла, вмятины на стойке боковины правого каркаса. В </w:t>
      </w:r>
      <w:r>
        <w:t>соответствии с Федеральным законом РФ № 170-ФЗ от 01.07.2011 (ред. от дата) «О техническом осмотре транспортных средств и о внесении изменений в отдельные законодательные акты Российской Федерации», эксплуатация автомобиля с вышеуказанными повреждениями за</w:t>
      </w:r>
      <w:r>
        <w:t>прещена, так как автомобиль утратил значительную часть своих полезных свойств и качеств. В результате противоправных действий фио причинен значительный имущественный вред на общую сумму 105 400 рублей.</w:t>
      </w:r>
    </w:p>
    <w:p w:rsidR="00A77B3E">
      <w:r>
        <w:t>Действия фио квалифицированы по ч. 1 ст. 167 УК РФ – у</w:t>
      </w:r>
      <w:r>
        <w:t xml:space="preserve">мышленное повреждение чужого имущества, если эти деяния повлекли причинение значительного ущерба. </w:t>
      </w:r>
    </w:p>
    <w:p w:rsidR="00A77B3E">
      <w:r>
        <w:t>Потерпевший – фио,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</w:t>
      </w:r>
      <w:r>
        <w:t>курор, подсудимый и его защитник не возражали против прекращения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</w:t>
      </w:r>
      <w:r>
        <w:t>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</w:t>
      </w:r>
      <w:r>
        <w:t>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</w:t>
      </w:r>
      <w:r>
        <w:t>терпевшему вред.</w:t>
      </w:r>
    </w:p>
    <w:p w:rsidR="00A77B3E">
      <w:r>
        <w:t>В судебном заседании установлено, что у потерпевшего отсутствуют какие-либо требования к подсудимому, поскольку достигнуто примирение с фио и последний загладил причиненный вред, о чем потерпевший предоставил суду соответствующее заявление</w:t>
      </w:r>
      <w:r>
        <w:t>. Кроме того, подсудимый ранее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активным спо</w:t>
      </w:r>
      <w:r>
        <w:t>собствованием расследованию преступления, а также своим признанием вины, способствовал раскрытию преступления, по месту жительства характеризуется положительно, добровольно возместил причиненный имущественный ущерб.</w:t>
      </w:r>
    </w:p>
    <w:p w:rsidR="00A77B3E">
      <w:r>
        <w:t>Согласно ст. 254 УПК РФ суд прекращает у</w:t>
      </w:r>
      <w:r>
        <w:t>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 фио</w:t>
      </w:r>
    </w:p>
    <w:p w:rsidR="00A77B3E">
      <w:r>
        <w:t>Меру пресечения, в соответствии с ч. 1 ст. 110 УПК РФ, по в</w:t>
      </w:r>
      <w:r>
        <w:t>ступлению постановления в законную силу надлежит отменить.</w:t>
      </w:r>
    </w:p>
    <w:p w:rsidR="00A77B3E">
      <w:r>
        <w:t>В соответствие со ст. 316 ч. 10 УПК РФ процессуальные издержки взысканию с подсудимого не подлежат. В соответствии со ст. 316 УПК РФ процессуальные издержки – расходы, связанные с выплатой вознагра</w:t>
      </w:r>
      <w:r>
        <w:t>ждения адвокату Подставневу А.В.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изложенного и руководствуясь, ст. 76 УК РФ, ст. 25, ч.</w:t>
      </w:r>
      <w:r>
        <w:t xml:space="preserve"> 2-4 ст. 239, 254 УПК РФ, суд -</w:t>
      </w:r>
    </w:p>
    <w:p w:rsidR="00A77B3E">
      <w:r>
        <w:t>П О С Т А Н О В И Л:</w:t>
      </w:r>
    </w:p>
    <w:p w:rsidR="00A77B3E"/>
    <w:p w:rsidR="00A77B3E">
      <w:r>
        <w:t>Прекратить уголовное дело и уголовное преследование в отношении подсудимого фио, обвиняемого в совершении преступления, предусмотренного ч. 1 ст. 167 УК РФ, за примирением с потерпевшим, на основании ст</w:t>
      </w:r>
      <w:r>
        <w:t>. 25 УПК РФ.</w:t>
      </w:r>
    </w:p>
    <w:p w:rsidR="00A77B3E">
      <w:r>
        <w:t>Меру пресечения в отношении фио в виде подписки о невыезде и надлежащем поведении по вступлении настоящего постановления в законную силу отменить.</w:t>
      </w:r>
    </w:p>
    <w:p w:rsidR="00A77B3E">
      <w:r>
        <w:t xml:space="preserve">В соответствии с ч. 10 ст. 316, ст.ст. 131, 132 УПК РФ, процессуальные издержки в сумме 1 500 </w:t>
      </w:r>
      <w:r>
        <w:t>(одна тысяча пятьсот) руб., выплаченные адвокату Подставневу А.В. отнести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в Феодосийский городской суд Республики Крым через мирового судью судебного участка </w:t>
      </w:r>
      <w:r>
        <w:t>№ 89 Феодосийского судебного района (городской округ Феодосия) Республики Крым в течение десяти суток со дня его вынесения.</w:t>
      </w:r>
    </w:p>
    <w:p w:rsidR="00A77B3E">
      <w:r>
        <w:t>В случае подачи апелляционной жалобы лицо, в отношении которого дело прекращено, вправе ходатайствовать о своем участии в рассмотрен</w:t>
      </w:r>
      <w:r>
        <w:t>ии уголовного дела судом апелляционной инстанции, а также вправе поручить осуществление своей защиты избранному адвокату либо ходатайствовать перед судом о назначении ему защитника.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ab/>
        <w:t xml:space="preserve">                И.Ю. Макаров</w:t>
      </w:r>
    </w:p>
    <w:p w:rsidR="00A77B3E"/>
    <w:p w:rsidR="00A77B3E">
      <w:r>
        <w:t>Копия</w:t>
      </w:r>
      <w:r>
        <w:t xml:space="preserve">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45"/>
    <w:rsid w:val="00A77B3E"/>
    <w:rsid w:val="00C70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9FDC37-4403-4BA3-8AC9-F5DE6776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