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1-89-10/2022</w:t>
      </w:r>
    </w:p>
    <w:p w:rsidR="00A77B3E">
      <w:r>
        <w:t>УИД: 91MS0089-телефон-телефон</w:t>
      </w:r>
    </w:p>
    <w:p w:rsidR="00A77B3E">
      <w:r>
        <w:t>П О С Т А Н О В Л Е Н И Е</w:t>
      </w:r>
    </w:p>
    <w:p w:rsidR="00A77B3E">
      <w:r>
        <w:t xml:space="preserve">о прекращении уголовного дела и уголовного преследования 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>, с участием государственного обвинителя – помощника прокурора адрес</w:t>
      </w:r>
      <w:r w:rsidR="00AE6DFC">
        <w:t xml:space="preserve"> </w:t>
      </w:r>
      <w:r>
        <w:t>фио</w:t>
      </w:r>
      <w:r>
        <w:t xml:space="preserve">, подсудимого </w:t>
      </w:r>
      <w:r>
        <w:t>фио</w:t>
      </w:r>
      <w:r>
        <w:t>, защитника подсудимого – адв</w:t>
      </w:r>
      <w:r>
        <w:t xml:space="preserve">оката </w:t>
      </w:r>
      <w:r>
        <w:t>фио</w:t>
      </w:r>
      <w:r>
        <w:t xml:space="preserve">, потерпевшего </w:t>
      </w:r>
      <w:r>
        <w:t>фио</w:t>
      </w:r>
      <w:r>
        <w:t xml:space="preserve">, рассмотрев в открытом судебном заседании уголовное дело в отношении </w:t>
      </w:r>
    </w:p>
    <w:p w:rsidR="00A77B3E">
      <w:r>
        <w:t>фио</w:t>
      </w:r>
      <w:r>
        <w:t xml:space="preserve">, паспортные данные, гражданина Российской Федерации, со средним образованием, не женатого, имеющего на иждивении двоих несовершеннолетних детей – </w:t>
      </w:r>
      <w:r>
        <w:t>фио</w:t>
      </w:r>
      <w:r>
        <w:t>, пас</w:t>
      </w:r>
      <w:r>
        <w:t xml:space="preserve">портные данные, </w:t>
      </w:r>
      <w:r>
        <w:t>фио</w:t>
      </w:r>
      <w:r>
        <w:t>, паспортные данные, официально не трудоустроенного, не военнообязанного, зарегистрированного по адресу: адрес, проживающего по адресу: адрес, ранее не судимого,</w:t>
      </w:r>
    </w:p>
    <w:p w:rsidR="00A77B3E">
      <w:r>
        <w:t>в совершении преступления, предусмотренного ч. 1 ст. 158 УК РФ, -</w:t>
      </w:r>
    </w:p>
    <w:p w:rsidR="00A77B3E"/>
    <w:p w:rsidR="00A77B3E">
      <w:r>
        <w:t xml:space="preserve">У С Т А </w:t>
      </w:r>
      <w:r>
        <w:t>Н О В И Л:</w:t>
      </w:r>
    </w:p>
    <w:p w:rsidR="00A77B3E"/>
    <w:p w:rsidR="00A77B3E">
      <w:r>
        <w:t>фио</w:t>
      </w:r>
      <w:r>
        <w:t xml:space="preserve"> обвиняется в том, что дата, примерно в время часов, точное время в ходе дознания установить не представилось возможным, находясь территории местности возле дома № </w:t>
      </w:r>
      <w:r w:rsidR="00AE6DFC">
        <w:t>номер</w:t>
      </w:r>
      <w:r>
        <w:t xml:space="preserve">, расположенного по адрес </w:t>
      </w:r>
      <w:r>
        <w:t>адрес</w:t>
      </w:r>
      <w:r>
        <w:t xml:space="preserve"> (</w:t>
      </w:r>
      <w:r w:rsidR="00AE6DFC">
        <w:t>номер</w:t>
      </w:r>
      <w:r>
        <w:t>), им</w:t>
      </w:r>
      <w:r>
        <w:t>ея умысел на тайное похищение чужого имущества, руководствуясь корыстными побуждениями, с целью противоправного безвозмездного изъятия чужого имущества и обращения его в свою пользу, сознавая противоправный характер своих действий, предвидя наступление общ</w:t>
      </w:r>
      <w:r>
        <w:t>ественно опасных последствий в виде причинения имущественного вреда потерпевшему и желая их наступления, убедившись, что за его действиями никто не наблюдает, путём свободного доступа с земли тайно похитил мобильный телефон «</w:t>
      </w:r>
      <w:r w:rsidR="00AE6DFC">
        <w:t>марка</w:t>
      </w:r>
      <w:r>
        <w:t>» стоимостью сумма,</w:t>
      </w:r>
      <w:r>
        <w:t xml:space="preserve"> и не представляющие материальной ценности чехол чёрного цвета и сим-карту с номером телефон, принадлежащие </w:t>
      </w:r>
      <w:r>
        <w:t>фио</w:t>
      </w:r>
      <w:r>
        <w:t xml:space="preserve">, после чего с места совершения преступления скрылся, похищенным имуществом распорядился по своему усмотрению, чем причинил </w:t>
      </w:r>
      <w:r>
        <w:t>фио</w:t>
      </w:r>
      <w:r>
        <w:t xml:space="preserve"> имущественный вре</w:t>
      </w:r>
      <w:r>
        <w:t>д на общую сумму сумма.</w:t>
      </w:r>
    </w:p>
    <w:p w:rsidR="00A77B3E">
      <w:r>
        <w:t xml:space="preserve">Действия </w:t>
      </w:r>
      <w:r>
        <w:t>фио</w:t>
      </w:r>
      <w:r>
        <w:t xml:space="preserve"> квалифицированы по ч. 1 ст. 158 УК РФ – кража, то есть тайное хищение чужого имущества.</w:t>
      </w:r>
    </w:p>
    <w:p w:rsidR="00A77B3E">
      <w:r>
        <w:t xml:space="preserve">Потерпевший </w:t>
      </w:r>
      <w:r>
        <w:t>фио</w:t>
      </w:r>
      <w:r>
        <w:t>, предоставил суду заявление с просьбой прекратить уголовное дело в связи с примирением с подсудимым, который заглад</w:t>
      </w:r>
      <w:r>
        <w:t>ил причиненный вред.</w:t>
      </w:r>
    </w:p>
    <w:p w:rsidR="00A77B3E">
      <w:r>
        <w:t>Прокурор, подсудимый и его защитник не возражали против прекращения дела.</w:t>
      </w:r>
    </w:p>
    <w:p w:rsidR="00A77B3E">
      <w:r>
        <w:t xml:space="preserve">Суд, заслушав мнения участников процесса, считает заявленное потерпевшим ходатайство, обоснованным и подлежащим удовлетворению по следующим основаниям. </w:t>
      </w:r>
    </w:p>
    <w:p w:rsidR="00A77B3E">
      <w:r>
        <w:t>На основ</w:t>
      </w:r>
      <w:r>
        <w:t xml:space="preserve">ании ст. 25 УПК РФ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</w:t>
      </w:r>
      <w:r>
        <w:t>статьей 76 УК РФ, если это лицо примирилось с поте</w:t>
      </w:r>
      <w:r>
        <w:t>рпевшим и загладило причиненный ему вред.</w:t>
      </w:r>
    </w:p>
    <w:p w:rsidR="00A77B3E">
      <w:r>
        <w:t xml:space="preserve"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будет установлено, что оно примирилось с потерпевшим и </w:t>
      </w:r>
      <w:r>
        <w:t>загладило причиненный потерпевшему вред.</w:t>
      </w:r>
    </w:p>
    <w:p w:rsidR="00A77B3E">
      <w:r>
        <w:t xml:space="preserve">В судебном заседании установлено, что у потерпевшего отсутствуют какие-либо требования к подсудимому, поскольку достигнуто примирение с </w:t>
      </w:r>
      <w:r>
        <w:t>фио</w:t>
      </w:r>
      <w:r>
        <w:t xml:space="preserve"> и последний загладил причиненный вред, о чем представитель потерпевшего пре</w:t>
      </w:r>
      <w:r>
        <w:t>доставил суду соответствующее заявление. Кроме того, подсудимый ранее не судим, впервые совершил преступление небольшой тяжести. Таким образом, подсудимый после совершения преступления своими позитивными действиями проявил свое раскаяние, и тем самым утрат</w:t>
      </w:r>
      <w:r>
        <w:t>ил опасность для общества, явкой с повинной, активным способствованием расследованию преступления, а также своим признанием вины, способствовал раскрытию преступления, по месту жительства характеризуется положительно.</w:t>
      </w:r>
    </w:p>
    <w:p w:rsidR="00A77B3E">
      <w:r>
        <w:t>Согласно ст. 254 УПК РФ суд прекращает</w:t>
      </w:r>
      <w:r>
        <w:t xml:space="preserve"> уголовное дело в судебном заседании в отношении лица в случае, предусмотренном ст. 25 УПК РФ.</w:t>
      </w:r>
    </w:p>
    <w:p w:rsidR="00A77B3E">
      <w:r>
        <w:t xml:space="preserve">При таких обстоятельствах имеются основания для прекращения уголовного дела в отношении подсудимого </w:t>
      </w:r>
      <w:r>
        <w:t>фио</w:t>
      </w:r>
    </w:p>
    <w:p w:rsidR="00A77B3E">
      <w:r>
        <w:t>Меру пресечения, в соответствии с ч. 1 ст. 110 УПК РФ, по</w:t>
      </w:r>
      <w:r>
        <w:t xml:space="preserve"> вступлению постановления в законную силу надлежит отменить.</w:t>
      </w:r>
    </w:p>
    <w:p w:rsidR="00A77B3E">
      <w:r>
        <w:t>В соответствие со ст. 316 ч. 10 УПК РФ процессуальные издержки взысканию с подсудимого не подлежат. В соответствии со ст. 316 УПК РФ процессуальные издержки – расходы, связанные с выплатой вознаг</w:t>
      </w:r>
      <w:r>
        <w:t xml:space="preserve">раждения адвокату </w:t>
      </w:r>
      <w:r>
        <w:t>фио</w:t>
      </w:r>
      <w:r>
        <w:t xml:space="preserve"> в сумме сумма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A77B3E">
      <w:r>
        <w:t>На основании изложенного и руководствуясь, ст. 76 УК РФ, ст. 25, ч. 2-4 ст. 23</w:t>
      </w:r>
      <w:r>
        <w:t>9, 254 УПК РФ, суд -</w:t>
      </w:r>
    </w:p>
    <w:p w:rsidR="00A77B3E">
      <w:r>
        <w:t>П О С Т А Н О В И Л:</w:t>
      </w:r>
    </w:p>
    <w:p w:rsidR="00A77B3E"/>
    <w:p w:rsidR="00A77B3E">
      <w:r>
        <w:t xml:space="preserve">Прекратить уголовное дело и уголовное преследование в отношении подсудимого </w:t>
      </w:r>
      <w:r>
        <w:t>фио</w:t>
      </w:r>
      <w:r>
        <w:t>, обвиняемого в совершении преступления, предусмотренного ч. 1 ст. 158 УК РФ, за примирением с потерпевшим, на основании ст. 25 УПК РФ</w:t>
      </w:r>
      <w:r>
        <w:t>.</w:t>
      </w:r>
    </w:p>
    <w:p w:rsidR="00A77B3E">
      <w:r>
        <w:t xml:space="preserve">Меру пресечения в отношении </w:t>
      </w:r>
      <w:r>
        <w:t>фио</w:t>
      </w:r>
      <w:r>
        <w:t xml:space="preserve"> в виде подписки о невыезде и надлежащем поведении по вступлении настоящего постановления в законную силу – отменить.</w:t>
      </w:r>
    </w:p>
    <w:p w:rsidR="00A77B3E">
      <w:r>
        <w:t xml:space="preserve">В соответствии с ч. 10 ст. 316, </w:t>
      </w:r>
      <w:r>
        <w:t>ст.ст</w:t>
      </w:r>
      <w:r>
        <w:t xml:space="preserve">. 131, 132 УПК РФ, процессуальные издержки в сумме сумма, </w:t>
      </w:r>
      <w:r>
        <w:t xml:space="preserve">выплаченные адвокату </w:t>
      </w:r>
      <w:r>
        <w:t>фио</w:t>
      </w:r>
      <w:r>
        <w:t xml:space="preserve"> отнести за счет средств федерального бюджета.</w:t>
      </w:r>
    </w:p>
    <w:p w:rsidR="00A77B3E">
      <w:r>
        <w:t>Постановление может быть обжаловано в апелляционном порядке в Феодосийский городской суд адрес через мирового судью судебного участка № 89 Феодосийского судебного района (городской адре</w:t>
      </w:r>
      <w:r>
        <w:t>с) адрес в течение десяти суток со дня его вынесения.</w:t>
      </w:r>
    </w:p>
    <w:p w:rsidR="00A77B3E">
      <w:r>
        <w:t>В случае подачи апелляционной жалобы лицо, в отношении которого дело прекращено, вправе ходатайствовать о своем участии в рассмотрении уголовного дела судом апелляционной инстанции, а также вправе поруч</w:t>
      </w:r>
      <w:r>
        <w:t xml:space="preserve">ить осуществление </w:t>
      </w:r>
      <w:r>
        <w:t>своей защиты избранному адвокату либо ходатайствовать перед судом о назначении ему защитника.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           /подпись/      </w:t>
      </w:r>
      <w:r>
        <w:tab/>
      </w:r>
      <w:r>
        <w:tab/>
        <w:t xml:space="preserve">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FC"/>
    <w:rsid w:val="00392F51"/>
    <w:rsid w:val="00A77B3E"/>
    <w:rsid w:val="00AE6D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