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540A9C">
      <w:pPr>
        <w:jc w:val="right"/>
      </w:pPr>
      <w:r>
        <w:t>Дело № 1- 89-14/2018</w:t>
      </w:r>
    </w:p>
    <w:p w:rsidR="00A77B3E" w:rsidP="00540A9C">
      <w:pPr>
        <w:jc w:val="center"/>
      </w:pPr>
      <w:r>
        <w:t>П Р И Г О В О Р</w:t>
      </w:r>
    </w:p>
    <w:p w:rsidR="00A77B3E" w:rsidP="00540A9C">
      <w:pPr>
        <w:jc w:val="center"/>
      </w:pPr>
      <w:r>
        <w:t>Именем Российской Федерации</w:t>
      </w:r>
    </w:p>
    <w:p w:rsidR="00A77B3E" w:rsidP="00540A9C">
      <w:pPr>
        <w:jc w:val="both"/>
      </w:pPr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16 мая 2018 г.</w:t>
      </w:r>
    </w:p>
    <w:p w:rsidR="00A77B3E" w:rsidP="00540A9C">
      <w:pPr>
        <w:jc w:val="both"/>
      </w:pPr>
    </w:p>
    <w:p w:rsidR="00A77B3E" w:rsidP="00540A9C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</w:t>
      </w:r>
    </w:p>
    <w:p w:rsidR="00A77B3E" w:rsidP="00540A9C">
      <w:pPr>
        <w:ind w:firstLine="709"/>
        <w:jc w:val="both"/>
      </w:pPr>
      <w:r>
        <w:t xml:space="preserve">при секретаре </w:t>
      </w:r>
      <w:r>
        <w:t>Москвиной Н.В.,</w:t>
      </w:r>
    </w:p>
    <w:p w:rsidR="00A77B3E" w:rsidP="00540A9C">
      <w:pPr>
        <w:ind w:firstLine="709"/>
        <w:jc w:val="both"/>
      </w:pPr>
      <w:r>
        <w:t xml:space="preserve">с участием государственного обвинителя - помощника прокурора г. Феодосии Республики Крым </w:t>
      </w:r>
      <w:r>
        <w:t>Сунгатуллиной Л.Ю.,</w:t>
      </w:r>
    </w:p>
    <w:p w:rsidR="00A77B3E" w:rsidP="00540A9C">
      <w:pPr>
        <w:ind w:firstLine="709"/>
        <w:jc w:val="both"/>
      </w:pPr>
      <w:r>
        <w:t>подсудимого</w:t>
      </w:r>
      <w:r>
        <w:tab/>
      </w:r>
      <w:r>
        <w:t>Ельяшевича</w:t>
      </w:r>
      <w:r>
        <w:t xml:space="preserve"> А.В.,</w:t>
      </w:r>
    </w:p>
    <w:p w:rsidR="00A77B3E" w:rsidP="00540A9C">
      <w:pPr>
        <w:ind w:firstLine="709"/>
        <w:jc w:val="both"/>
      </w:pPr>
      <w:r>
        <w:t xml:space="preserve">защитника в лице адвоката </w:t>
      </w:r>
      <w:r>
        <w:t>Подставнева</w:t>
      </w:r>
      <w:r>
        <w:t xml:space="preserve"> А.В., представившего удостоверение № 1133 от 11.11.2015 г. и орд</w:t>
      </w:r>
      <w:r>
        <w:t>ер № 490/1 от 12.03.2018 г.,</w:t>
      </w:r>
    </w:p>
    <w:p w:rsidR="00A77B3E" w:rsidP="00540A9C">
      <w:pPr>
        <w:ind w:firstLine="709"/>
        <w:jc w:val="both"/>
      </w:pPr>
      <w:r>
        <w:t xml:space="preserve">представителя потерпевшего </w:t>
      </w:r>
      <w:r>
        <w:t>фио</w:t>
      </w:r>
      <w:r>
        <w:t>,</w:t>
      </w:r>
    </w:p>
    <w:p w:rsidR="00A77B3E" w:rsidP="00540A9C">
      <w:pPr>
        <w:ind w:firstLine="709"/>
        <w:jc w:val="both"/>
      </w:pPr>
      <w:r>
        <w:t xml:space="preserve">рассмотрев материалы уголовного дела в отношении </w:t>
      </w:r>
    </w:p>
    <w:p w:rsidR="00A77B3E" w:rsidP="00540A9C">
      <w:pPr>
        <w:ind w:firstLine="709"/>
        <w:jc w:val="both"/>
      </w:pPr>
      <w:r>
        <w:t>ЕЛЬЯШЕВИЧА А.В., паспортные данные, гражданина Российской Федерации, со средним образованием, не женатого, не трудоустроенного, зарегистрированн</w:t>
      </w:r>
      <w:r>
        <w:t>ого по адресу: адрес, судимого:</w:t>
      </w:r>
    </w:p>
    <w:p w:rsidR="00A77B3E" w:rsidP="00540A9C">
      <w:pPr>
        <w:ind w:firstLine="709"/>
        <w:jc w:val="both"/>
      </w:pPr>
      <w:r>
        <w:t>-</w:t>
      </w:r>
      <w:r>
        <w:tab/>
        <w:t>03.08.2012 года Феодосийским городским судом Автономной Республики Крым по ч. 2 ст. 307, ч. 2 ст. 311, ч. 1 ст. 26, ч. 1 ст. 70 УК Украины к 5 годам лишения свободы с конфискацией 1/2 части имущества; Постановлением Железн</w:t>
      </w:r>
      <w:r>
        <w:t xml:space="preserve">одорожного районного суда г. Симферополя от 24.10.2014 года приговор от 03.08.2012 года приведён в соответствие с законодательством Российской Федерации и </w:t>
      </w:r>
      <w:r>
        <w:t>Ельяшевич</w:t>
      </w:r>
      <w:r>
        <w:t xml:space="preserve"> А.В. считается осужденным по ч. 3 ст. 30, ч. 1 ст. 228.1, ч. 1 ст. 222 УК РФ по совокупност</w:t>
      </w:r>
      <w:r>
        <w:t>и преступлений приговорён к 5 годам лишения свободы без конфискации имущества и ограничения свободы, освободился 25.05.2015 года условно-досрочно на 2 года 2 дня на основании постановления Железнодорожного районного суда г. Симферополя от 12.05.2015 года;</w:t>
      </w:r>
    </w:p>
    <w:p w:rsidR="00A77B3E" w:rsidP="00540A9C">
      <w:pPr>
        <w:ind w:firstLine="709"/>
        <w:jc w:val="both"/>
      </w:pPr>
      <w:r>
        <w:t>-</w:t>
      </w:r>
      <w:r>
        <w:tab/>
        <w:t>02.03.2017 года Феодосийским городским судом Республики Крым по п. «б» ч. 2 ст. 158, п. «б» ч. 2 ст. 158, ч. 3 ст. 30 п. «б» ч. 2 ст. 158 УК РФ к 2 годам и 1 месяцу лишения свободы без ограничения свободы с отбыванием наказания в колонии строго режима,</w:t>
      </w:r>
    </w:p>
    <w:p w:rsidR="00A77B3E" w:rsidP="00540A9C">
      <w:pPr>
        <w:ind w:firstLine="709"/>
        <w:jc w:val="both"/>
      </w:pPr>
      <w:r>
        <w:t>о</w:t>
      </w:r>
      <w:r>
        <w:t>бвиняемого в совершении преступления, предусмотренного ч. 1 ст. 158 УК РФ, -</w:t>
      </w:r>
    </w:p>
    <w:p w:rsidR="00A77B3E" w:rsidP="00540A9C">
      <w:pPr>
        <w:jc w:val="center"/>
      </w:pPr>
      <w:r>
        <w:t>У С Т А Н О В И Л:</w:t>
      </w:r>
    </w:p>
    <w:p w:rsidR="00A77B3E" w:rsidP="00540A9C">
      <w:pPr>
        <w:jc w:val="both"/>
      </w:pPr>
    </w:p>
    <w:p w:rsidR="00A77B3E" w:rsidP="00540A9C">
      <w:pPr>
        <w:ind w:firstLine="709"/>
        <w:jc w:val="both"/>
      </w:pPr>
      <w:r>
        <w:t>Ельяшевич</w:t>
      </w:r>
      <w:r>
        <w:t xml:space="preserve"> А.В. совершил кражу, то есть тайное хищение чужого имущества, при следующих обстоятельствах:</w:t>
      </w:r>
    </w:p>
    <w:p w:rsidR="00A77B3E" w:rsidP="00540A9C">
      <w:pPr>
        <w:ind w:firstLine="709"/>
        <w:jc w:val="both"/>
      </w:pPr>
      <w:r>
        <w:t>Ельяшевич</w:t>
      </w:r>
      <w:r>
        <w:t xml:space="preserve"> А.В. дата, примерно в время, точное время в хо</w:t>
      </w:r>
      <w:r>
        <w:t>де дознания установить не представилось возможным, путём свободного доступа находясь на территории наименование организации, расположенной на ул. адрес, умышленно, руководствуясь корыстными побуждениями, действуя тайно, сознавая противоправный характер сво</w:t>
      </w:r>
      <w:r>
        <w:t>их действий, предвидя наступление общественно опасных последствий и желая их наступления, путём свободного доступа с территории вышеуказанной строительной площадки похитил принадлежащие наименование организации 15 стоек телескопических С-3 комплекта опалуб</w:t>
      </w:r>
      <w:r>
        <w:t xml:space="preserve">ки «НОЕ» балансовой стоимостью 218 рублей 90 копеек каждая на общую сумму 3 283 рублей 50 копеек. После совершения кражи </w:t>
      </w:r>
      <w:r>
        <w:t>Ельяшевич</w:t>
      </w:r>
      <w:r>
        <w:t xml:space="preserve"> А.В. распорядился </w:t>
      </w:r>
      <w:r>
        <w:t>похищенным имуществом по своему усмотрению, чем причинил наименование организации имущественный вред на ука</w:t>
      </w:r>
      <w:r>
        <w:t>занную сумму.</w:t>
      </w:r>
    </w:p>
    <w:p w:rsidR="00A77B3E" w:rsidP="00540A9C">
      <w:pPr>
        <w:ind w:firstLine="709"/>
        <w:jc w:val="both"/>
      </w:pPr>
      <w:r>
        <w:t xml:space="preserve">Подсудимый </w:t>
      </w:r>
      <w:r>
        <w:t>Ельяшевич</w:t>
      </w:r>
      <w:r>
        <w:t xml:space="preserve"> А.В. в судебном заседании виновным себя в совершении инкриминируемого преступления признал полностью, обвинение ему понятно, согласен с ним в полном объеме, не оспаривает правовую оценку деяния, приведенную в постановлени</w:t>
      </w:r>
      <w:r>
        <w:t xml:space="preserve">и о возбуждении уголовного дела и обвинительном акте. </w:t>
      </w:r>
    </w:p>
    <w:p w:rsidR="00A77B3E" w:rsidP="00540A9C">
      <w:pPr>
        <w:ind w:firstLine="709"/>
        <w:jc w:val="both"/>
      </w:pPr>
      <w:r>
        <w:t>Подсудимый поддержал своё ходатайство о постановлении приговора без проведения судебного разбирательства в общем порядке, пояснив, что ходатайство было заявлено им добровольно, после проведения консуль</w:t>
      </w:r>
      <w:r>
        <w:t xml:space="preserve">тации с защитником, он осознает последствия постановления приговора без проведения судебного разбирательства в общем порядке. </w:t>
      </w:r>
    </w:p>
    <w:p w:rsidR="00A77B3E" w:rsidP="00540A9C">
      <w:pPr>
        <w:ind w:firstLine="709"/>
        <w:jc w:val="both"/>
      </w:pPr>
      <w:r>
        <w:t xml:space="preserve">Защитник подсудимого – адвокат </w:t>
      </w:r>
      <w:r>
        <w:t>Подставнев</w:t>
      </w:r>
      <w:r>
        <w:t xml:space="preserve"> А.В., поддержал заявленное ходатайство.</w:t>
      </w:r>
    </w:p>
    <w:p w:rsidR="00A77B3E" w:rsidP="00540A9C">
      <w:pPr>
        <w:ind w:firstLine="709"/>
        <w:jc w:val="both"/>
      </w:pPr>
      <w:r>
        <w:t>Государственный обвинитель Сунгатуллина Л.Ю., а</w:t>
      </w:r>
      <w:r>
        <w:t xml:space="preserve"> также представитель потерпевшего </w:t>
      </w:r>
      <w:r>
        <w:t>фио</w:t>
      </w:r>
      <w:r>
        <w:t xml:space="preserve">, не возражали против рассмотрения дела в особом порядке. </w:t>
      </w:r>
    </w:p>
    <w:p w:rsidR="00A77B3E" w:rsidP="00540A9C">
      <w:pPr>
        <w:ind w:firstLine="709"/>
        <w:jc w:val="both"/>
      </w:pPr>
      <w:r>
        <w:t>Принимая во внимание вышеизложенные обстоятельства, суд посчитал возможным удовлетворить ходатайство подсудимого и продолжить рассмотрение уголовного дела без п</w:t>
      </w:r>
      <w:r>
        <w:t>роведения судебного разбирательства в общем порядке. Обстоятельств, препятствующих постановлению приговора без проведения судебного разбирательства, не имеется.</w:t>
      </w:r>
    </w:p>
    <w:p w:rsidR="00A77B3E" w:rsidP="00540A9C">
      <w:pPr>
        <w:ind w:firstLine="709"/>
        <w:jc w:val="both"/>
      </w:pPr>
      <w:r>
        <w:t>Изучив материалы дела, суд приходит к выводу, что обвинение, с которым согласился подсудимый за</w:t>
      </w:r>
      <w:r>
        <w:t>конно и обоснованно, подтверждается указанными в обвинительном акте доказательствами, относимость, допустимость и достоверность которых участниками процесса оспорены не были, собраны в рамках возбужденного уголовного дела без существенных нарушений уголовн</w:t>
      </w:r>
      <w:r>
        <w:t>о-процессуального закона, а поэтому в совокупности позволяют постановить обвинительный приговор по делу.</w:t>
      </w:r>
    </w:p>
    <w:p w:rsidR="00A77B3E" w:rsidP="00540A9C">
      <w:pPr>
        <w:ind w:firstLine="709"/>
        <w:jc w:val="both"/>
      </w:pPr>
      <w:r>
        <w:t>Суд считает доказанным, что деяние, в совершении которого обвиняется подсу</w:t>
      </w:r>
      <w:r>
        <w:softHyphen/>
        <w:t xml:space="preserve">димый, имело место, и совершено подсудимым и </w:t>
      </w:r>
      <w:r>
        <w:t>Ельяшевич</w:t>
      </w:r>
      <w:r>
        <w:t xml:space="preserve"> А.В. виновен в его со</w:t>
      </w:r>
      <w:r>
        <w:t>вершении.</w:t>
      </w:r>
    </w:p>
    <w:p w:rsidR="00A77B3E" w:rsidP="00540A9C">
      <w:pPr>
        <w:ind w:firstLine="709"/>
        <w:jc w:val="both"/>
      </w:pPr>
      <w:r>
        <w:t xml:space="preserve">Действия подсудимого суд квалифицирует по ч. 1 ст. 158 УК РФ, поскольку установлено, что </w:t>
      </w:r>
      <w:r>
        <w:t>Ельяшевич</w:t>
      </w:r>
      <w:r>
        <w:t xml:space="preserve"> А.В. при указанных в обвинительном акте обстоятельствах совершил кражу, то есть тайное хищение чужого имущества.</w:t>
      </w:r>
    </w:p>
    <w:p w:rsidR="00A77B3E" w:rsidP="00540A9C">
      <w:pPr>
        <w:ind w:firstLine="709"/>
        <w:jc w:val="both"/>
      </w:pPr>
      <w:r>
        <w:t xml:space="preserve">Обсуждая вопрос о виде и мере наказания подсудимому </w:t>
      </w:r>
      <w:r>
        <w:t>Ельяшевичу</w:t>
      </w:r>
      <w:r>
        <w:t xml:space="preserve"> А.В. за совершённое им преступление, суд руководствуется положениями ст. 60, ч.1 ст. 62, ч.1 ст. 63, </w:t>
      </w:r>
      <w:r>
        <w:t>ч.ч</w:t>
      </w:r>
      <w:r>
        <w:t>. 1 и 3 ст. 68 УК РФ и ч. 6 ст. 226.9 УПК РФ, исходит из принципа справедливости наказани</w:t>
      </w:r>
      <w:r>
        <w:t>я, необходимости достичь целей наказания, принимает во внимание влияние назначенного наказания на исправление осужденного и на условия жизни его семьи, характер и степень общественной опасности ранее совершенных преступлений, обстоятельства, в силу которых</w:t>
      </w:r>
      <w:r>
        <w:t xml:space="preserve"> исправительное воздействие предыдущего наказания оказалось недостаточным, а также учитывает следующие обстоятельства. </w:t>
      </w:r>
    </w:p>
    <w:p w:rsidR="00A77B3E" w:rsidP="00540A9C">
      <w:pPr>
        <w:ind w:firstLine="709"/>
        <w:jc w:val="both"/>
      </w:pPr>
      <w:r>
        <w:tab/>
      </w:r>
      <w:r>
        <w:t>Ельяшевичем</w:t>
      </w:r>
      <w:r>
        <w:t xml:space="preserve"> А.В. совершено преступное деяние, которое в соответствии с положениями ст. 15 УК РФ по характеру и степени общественной опа</w:t>
      </w:r>
      <w:r>
        <w:t xml:space="preserve">сности относится к преступлениям небольшой тяжести. Суд не обсуждает возможность изменить категорию совершённого </w:t>
      </w:r>
      <w:r>
        <w:t>Ельяшевичем</w:t>
      </w:r>
      <w:r>
        <w:t xml:space="preserve"> А.В. преступления на менее тяжкую в силу положений ч.6 ст. 15 УК РФ, поскольку менее тяжкой категории ст. 15 УК РФ не предусматрива</w:t>
      </w:r>
      <w:r>
        <w:t>ет.</w:t>
      </w:r>
    </w:p>
    <w:p w:rsidR="00A77B3E" w:rsidP="00540A9C">
      <w:pPr>
        <w:ind w:firstLine="709"/>
        <w:jc w:val="both"/>
      </w:pPr>
      <w:r>
        <w:t xml:space="preserve">Согласно имеющихся в материалах уголовного дела сведений о личности подсудимого, </w:t>
      </w:r>
      <w:r>
        <w:t>Ельяшевич</w:t>
      </w:r>
      <w:r>
        <w:t xml:space="preserve"> А.В. по месту жительства участковым уполномоченным </w:t>
      </w:r>
      <w:r>
        <w:t>полиции характеризуется удовлетворительно (</w:t>
      </w:r>
      <w:r>
        <w:t>л.д</w:t>
      </w:r>
      <w:r>
        <w:t>. 122); на учёте у врача психиатра и нарколога не состоит (</w:t>
      </w:r>
      <w:r>
        <w:t>л.д</w:t>
      </w:r>
      <w:r>
        <w:t xml:space="preserve">. </w:t>
      </w:r>
      <w:r>
        <w:t>121).</w:t>
      </w:r>
    </w:p>
    <w:p w:rsidR="00A77B3E" w:rsidP="00540A9C">
      <w:pPr>
        <w:ind w:firstLine="709"/>
        <w:jc w:val="both"/>
      </w:pPr>
      <w:r>
        <w:t xml:space="preserve">Поскольку </w:t>
      </w:r>
      <w:r>
        <w:t>Ельяшевич</w:t>
      </w:r>
      <w:r>
        <w:t xml:space="preserve"> А.В. совершил преступление дата, то есть до вынесения приговора Феодосийским городским судом Республики Крым от 02.03.2017 г., однако на момент совершения преступления имел непогашенную судимость по приговору Феодосийского городск</w:t>
      </w:r>
      <w:r>
        <w:t xml:space="preserve">ого суда Автономной Республики Крым от 03.08.2012 года, суд признает наличие в действиях </w:t>
      </w:r>
      <w:r>
        <w:t>Ельяшевича</w:t>
      </w:r>
      <w:r>
        <w:t xml:space="preserve"> А.В. рецидива преступлений в качестве отягчающего наказание обстоятельства.</w:t>
      </w:r>
    </w:p>
    <w:p w:rsidR="00A77B3E" w:rsidP="00540A9C">
      <w:pPr>
        <w:ind w:firstLine="709"/>
        <w:jc w:val="both"/>
      </w:pPr>
      <w:r>
        <w:t xml:space="preserve">Обстоятельствами, смягчающими наказание </w:t>
      </w:r>
      <w:r>
        <w:t>Ельяшевичу</w:t>
      </w:r>
      <w:r>
        <w:t xml:space="preserve"> А.В., суд признает явку с пов</w:t>
      </w:r>
      <w:r>
        <w:t>инной; активное способствование подсудимым раскрытию и расследованию преступления, а также признание им своей вины и раскаяния в содеянном.</w:t>
      </w:r>
    </w:p>
    <w:p w:rsidR="00A77B3E" w:rsidP="00540A9C">
      <w:pPr>
        <w:ind w:firstLine="709"/>
        <w:jc w:val="both"/>
      </w:pPr>
      <w:r>
        <w:t xml:space="preserve">Суд не установил оснований для прекращения уголовного дела и уголовного преследования в отношении </w:t>
      </w:r>
      <w:r>
        <w:t>Ельяшевича</w:t>
      </w:r>
      <w:r>
        <w:t xml:space="preserve"> А.В., а</w:t>
      </w:r>
      <w:r>
        <w:t xml:space="preserve"> равно исключительных обстоятельств, существенно уменьшающих степень общественной опасности совершённого им преступления, позволяющих применить положения ст. 64 УК РФ к подсудимому, и считает возможным назначить ему за совершённое преступление основное нак</w:t>
      </w:r>
      <w:r>
        <w:t>азание, предусмотренное санкцией ч. 1 ст. 158 УК РФ в виде обязательных работ.</w:t>
      </w:r>
    </w:p>
    <w:p w:rsidR="00A77B3E" w:rsidP="00540A9C">
      <w:pPr>
        <w:ind w:firstLine="709"/>
        <w:jc w:val="both"/>
      </w:pPr>
      <w:r>
        <w:t xml:space="preserve">Поскольку после вынесения </w:t>
      </w:r>
      <w:r>
        <w:t>Ельяшевичу</w:t>
      </w:r>
      <w:r>
        <w:t xml:space="preserve"> А.В. приговора Феодосийский городского суда Республики Крым от 02.03.2017 года по п. «б» ч. 2 ст. 158, п. «б» ч. 2 ст. 158, ч. 3 ст. 30 п. «</w:t>
      </w:r>
      <w:r>
        <w:t xml:space="preserve">б» ч. 2 ст. 158 УК РФ (за преступления, совершенные в октябре 2016 года) по настоящему уголовному делу установлено, что осужденный </w:t>
      </w:r>
      <w:r>
        <w:t>Ельяшевич</w:t>
      </w:r>
      <w:r>
        <w:t xml:space="preserve"> А.В. виновен и в другом преступлении, совершенным им дата, т.е. до вынесения приговора суда по первому делу, оконча</w:t>
      </w:r>
      <w:r>
        <w:t>тельное наказание ему должно быть назначено по совокупности преступлений путём частичного сложения назначенных наказаний по правилам ч. 5 ст. 69 УК РФ.</w:t>
      </w:r>
    </w:p>
    <w:p w:rsidR="00A77B3E" w:rsidP="00540A9C">
      <w:pPr>
        <w:ind w:firstLine="709"/>
        <w:jc w:val="both"/>
      </w:pPr>
      <w:r>
        <w:t>В соответствии с ч. 10 ст. 316 УПК РФ при постановлении приговора в особом порядке процессуальные издерж</w:t>
      </w:r>
      <w:r>
        <w:t>ки, предусмотренные ст. 131 УПК РФ, взысканию с подсудимого не подлежат.</w:t>
      </w:r>
    </w:p>
    <w:p w:rsidR="00A77B3E" w:rsidP="00540A9C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226.9, 304, 307, 308 и 316 УПК РФ, </w:t>
      </w:r>
    </w:p>
    <w:p w:rsidR="00A77B3E" w:rsidP="00540A9C">
      <w:pPr>
        <w:jc w:val="both"/>
      </w:pPr>
    </w:p>
    <w:p w:rsidR="00A77B3E" w:rsidP="00540A9C">
      <w:pPr>
        <w:jc w:val="center"/>
      </w:pPr>
      <w:r>
        <w:t>П Р И Г О В О Р И Л:</w:t>
      </w:r>
    </w:p>
    <w:p w:rsidR="00A77B3E" w:rsidP="00540A9C">
      <w:pPr>
        <w:jc w:val="both"/>
      </w:pPr>
    </w:p>
    <w:p w:rsidR="00A77B3E" w:rsidP="00540A9C">
      <w:pPr>
        <w:ind w:firstLine="709"/>
        <w:jc w:val="both"/>
      </w:pPr>
      <w:r>
        <w:t>Признать виновным ЕЛЬЯШЕВИЧА А.В. в совершении преступления, предусмотренно</w:t>
      </w:r>
      <w:r>
        <w:t>го ч. 1 ст. 158 УК РФ, и назначить ему наказание в виде лишения свободы сроком на 1 (один) год.</w:t>
      </w:r>
    </w:p>
    <w:p w:rsidR="00A77B3E" w:rsidP="00540A9C">
      <w:pPr>
        <w:ind w:firstLine="709"/>
        <w:jc w:val="both"/>
      </w:pPr>
      <w:r>
        <w:t>На основании ч. 5 ст. 69 УК РФ, п. "в" ч. 1 ст. 58 УК РФ по совокупности преступлений, путем частичного сложения, к назначенному наказанию присоединить наказани</w:t>
      </w:r>
      <w:r>
        <w:t>е, назначенное приговором Феодосийского городского суда Республики Крым от 02.03.2017 г. и окончательно определить наказание в виде лишения свободы сроком на 2 (два) года 6 (шесть) месяцев лишения свободы с отбыванием наказания в исправительной колонии стр</w:t>
      </w:r>
      <w:r>
        <w:t>огого режима.</w:t>
      </w:r>
    </w:p>
    <w:p w:rsidR="00A77B3E" w:rsidP="00540A9C">
      <w:pPr>
        <w:ind w:firstLine="709"/>
        <w:jc w:val="both"/>
      </w:pPr>
      <w:r>
        <w:t>Срок наказания исчислять с 16.05.2018 г.</w:t>
      </w:r>
    </w:p>
    <w:p w:rsidR="00A77B3E" w:rsidP="00540A9C">
      <w:pPr>
        <w:ind w:firstLine="709"/>
        <w:jc w:val="both"/>
      </w:pPr>
      <w:r>
        <w:t>Засчитать в срок наказания частично отбытое наказание по приговору Феодосийского городского суда Республики Крым в период с 02.03.2017 г. по 16.05.2018 г.</w:t>
      </w:r>
    </w:p>
    <w:p w:rsidR="00A77B3E" w:rsidP="00540A9C">
      <w:pPr>
        <w:ind w:firstLine="709"/>
        <w:jc w:val="both"/>
      </w:pPr>
      <w:r>
        <w:t xml:space="preserve">Меру пресечения </w:t>
      </w:r>
      <w:r>
        <w:t>Ельяшевичу</w:t>
      </w:r>
      <w:r>
        <w:t xml:space="preserve"> А.В. – заключение п</w:t>
      </w:r>
      <w:r>
        <w:t xml:space="preserve">од стражей, оставить без изменения до вступления приговора суда в законную силу, по вступлении приговора в законную силу меру пресечения отменить. </w:t>
      </w:r>
    </w:p>
    <w:p w:rsidR="00A77B3E" w:rsidP="00540A9C">
      <w:pPr>
        <w:ind w:firstLine="709"/>
        <w:jc w:val="both"/>
      </w:pPr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1100 рублей, выплаче</w:t>
      </w:r>
      <w:r>
        <w:t xml:space="preserve">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 w:rsidP="00540A9C">
      <w:pPr>
        <w:ind w:firstLine="709"/>
        <w:jc w:val="both"/>
      </w:pPr>
      <w:r>
        <w:t>Приговор может быть обжалован в апелляционном порядке в Феодосийский городской суд в течение 10 суток со дня его провозглашения через мирового судью судебного участка № 89 Феодоси</w:t>
      </w:r>
      <w:r>
        <w:t>йского судебного района.</w:t>
      </w:r>
    </w:p>
    <w:p w:rsidR="00A77B3E" w:rsidP="00540A9C">
      <w:pPr>
        <w:ind w:firstLine="709"/>
        <w:jc w:val="both"/>
      </w:pPr>
      <w:r>
        <w:t>В случае подачи апелляционной жалобы, участники процесса вправе ходатайствовать о своем участии в рассмотрении уголовного дела судом апелляционной инстанции.</w:t>
      </w:r>
    </w:p>
    <w:p w:rsidR="00A77B3E" w:rsidP="00540A9C">
      <w:pPr>
        <w:jc w:val="both"/>
      </w:pPr>
    </w:p>
    <w:p w:rsidR="00A77B3E" w:rsidP="00540A9C">
      <w:pPr>
        <w:jc w:val="both"/>
      </w:pPr>
      <w:r>
        <w:t>Мировой судья</w:t>
      </w:r>
      <w:r>
        <w:tab/>
      </w:r>
      <w:r>
        <w:tab/>
      </w:r>
      <w:r>
        <w:tab/>
        <w:t xml:space="preserve">          </w:t>
      </w:r>
      <w:r>
        <w:t>/подпись/</w:t>
      </w:r>
      <w:r>
        <w:tab/>
      </w:r>
      <w:r>
        <w:tab/>
        <w:t xml:space="preserve">           </w:t>
      </w:r>
      <w:r>
        <w:t>И.Ю. Макаров</w:t>
      </w:r>
    </w:p>
    <w:p w:rsidR="00A77B3E" w:rsidP="00540A9C">
      <w:pPr>
        <w:jc w:val="both"/>
      </w:pPr>
    </w:p>
    <w:sectPr w:rsidSect="00540A9C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9C"/>
    <w:rsid w:val="00540A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13C16F-2B2D-4311-A54B-01EA03B8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