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5</w:t>
      </w:r>
    </w:p>
    <w:p w:rsidR="00A77B3E"/>
    <w:p w:rsidR="00A77B3E"/>
    <w:p w:rsidR="00A77B3E">
      <w:r>
        <w:t>Дело № 1-89-17/2024</w:t>
      </w:r>
    </w:p>
    <w:p w:rsidR="00A77B3E">
      <w:r>
        <w:t>УИД: 91MS0089-телефон-телефон</w:t>
      </w:r>
    </w:p>
    <w:p w:rsidR="00A77B3E">
      <w:r>
        <w:t>П Р И Г О В О Р</w:t>
      </w:r>
    </w:p>
    <w:p w:rsidR="00A77B3E">
      <w:r>
        <w:t>именем Российской Федерации</w:t>
      </w:r>
    </w:p>
    <w:p w:rsidR="00A77B3E">
      <w:r>
        <w:t>дата</w:t>
      </w:r>
      <w:r>
        <w:tab/>
      </w:r>
      <w:r>
        <w:tab/>
      </w:r>
      <w:r>
        <w:tab/>
      </w:r>
      <w:r>
        <w:tab/>
      </w:r>
      <w:r>
        <w:tab/>
      </w:r>
      <w:r>
        <w:tab/>
      </w:r>
      <w:r>
        <w:tab/>
      </w:r>
      <w:r>
        <w:tab/>
      </w:r>
      <w:r>
        <w:tab/>
        <w:t xml:space="preserve">         адрес</w:t>
      </w:r>
    </w:p>
    <w:p w:rsidR="00A77B3E"/>
    <w:p w:rsidR="00A77B3E">
      <w:r>
        <w:t xml:space="preserve">Мировой судья судебного участка № 89 Феодосийского судебного района (городской адрес) </w:t>
      </w:r>
      <w:r>
        <w:t>фио</w:t>
      </w:r>
      <w:r>
        <w:t xml:space="preserve">, при секретаре судебного заседания </w:t>
      </w:r>
      <w:r>
        <w:t>фио</w:t>
      </w:r>
      <w:r>
        <w:t xml:space="preserve">, с участием государственного обвинителя – помощника прокурора адрес </w:t>
      </w:r>
      <w:r>
        <w:t>фио</w:t>
      </w:r>
      <w:r>
        <w:t xml:space="preserve">, защитника подсудимого – адвоката </w:t>
      </w:r>
      <w:r>
        <w:t>фио</w:t>
      </w:r>
      <w:r>
        <w:t xml:space="preserve">, подсудимой </w:t>
      </w:r>
      <w:r>
        <w:t>фио</w:t>
      </w:r>
      <w:r>
        <w:t xml:space="preserve">, потерпевшего </w:t>
      </w:r>
      <w:r>
        <w:t>фио</w:t>
      </w:r>
      <w:r>
        <w:t xml:space="preserve">, представителя потерпевшего – </w:t>
      </w:r>
      <w:r>
        <w:t>фио</w:t>
      </w:r>
      <w:r>
        <w:t xml:space="preserve">, рассмотрев в открытом судебном заседании уголовное дело в отношении </w:t>
      </w:r>
    </w:p>
    <w:p w:rsidR="00A77B3E">
      <w:r>
        <w:t>фио</w:t>
      </w:r>
      <w:r>
        <w:t xml:space="preserve">, паспортные данные УССР, гражданина Российской Федерации, с высшим образованием, не работающей, не замужней, имеющей на иждивении двоих несовершеннолетних детей: </w:t>
      </w:r>
      <w:r>
        <w:t>фио</w:t>
      </w:r>
      <w:r>
        <w:t xml:space="preserve">, паспортные данные, </w:t>
      </w:r>
      <w:r>
        <w:t>фио</w:t>
      </w:r>
      <w:r>
        <w:t>, паспортные данные, зарегистрированной и проживающей по адресу: адрес, не военнообязанную, не судимую,</w:t>
      </w:r>
    </w:p>
    <w:p w:rsidR="00A77B3E">
      <w:r>
        <w:t>обвиняемой в совершении преступления, предусмотренного ч. 1 ст. 167 УК РФ,</w:t>
      </w:r>
    </w:p>
    <w:p w:rsidR="00A77B3E"/>
    <w:p w:rsidR="00A77B3E">
      <w:r>
        <w:t>У С Т А Н О В И Л:</w:t>
      </w:r>
    </w:p>
    <w:p w:rsidR="00A77B3E"/>
    <w:p w:rsidR="00A77B3E">
      <w:r>
        <w:t>фио</w:t>
      </w:r>
      <w:r>
        <w:t xml:space="preserve"> совершила умышленное повреждение чужого имущества, если эти деяния повлекли причинение значительного ущерба, при следующих обстоятельствах:</w:t>
      </w:r>
    </w:p>
    <w:p w:rsidR="00A77B3E">
      <w:r>
        <w:t>фио</w:t>
      </w:r>
      <w:r>
        <w:t xml:space="preserve"> обвиняется в том, что она дата в период времени с время по время, точное время в ходе дознания установить не представилось возможным, находясь напротив гостиницы «», по адресу: адрес, 36-B, на почве возникших неприязненных отношений к неустановленному лицу, с целью умышленного повреждения чужого имущества, осознавая общественную опасность и противоправность совершаемого деяния, предвидя наступление общественно опасных последствий</w:t>
      </w:r>
      <w:r>
        <w:t>.</w:t>
      </w:r>
      <w:r>
        <w:t xml:space="preserve"> </w:t>
      </w:r>
      <w:r>
        <w:t>в</w:t>
      </w:r>
      <w:r>
        <w:t xml:space="preserve"> виде причинения имущественного вреда потерпевшему и желая их наступления, действуя с прямым умыслом, подошла к автомобилю марки марка автомобиля государственный регистрационный знак </w:t>
      </w:r>
      <w:r w:rsidR="00B95FC5">
        <w:t xml:space="preserve">номер </w:t>
      </w:r>
      <w:r>
        <w:t xml:space="preserve"> в кузове чёрного цвета, принадлежащий </w:t>
      </w:r>
      <w:r>
        <w:t>фио</w:t>
      </w:r>
      <w:r>
        <w:t xml:space="preserve">, и </w:t>
      </w:r>
      <w:r>
        <w:t>подняв с тротуара предмет схожий с тротуарной плиткой нанесла им повреждения</w:t>
      </w:r>
      <w:r>
        <w:t xml:space="preserve"> вышеуказанному автомобилю, в виде повреждения лакокрасочного покрытия на: капоте, переднем правом крыле, крыше, наружных зеркалах заднего вида, правой дверной стойке, левой дверной стойке, переднего бампера, передней левой двери, задней правой двери; так же в результате ее действий образовалась вмятина передней левой стойке и наружной части рамы крыши; сколы материала на стеклах: задней левой двери, передней правой двери, передней левой двери; вмятины на левой стойке, повреждены </w:t>
      </w:r>
      <w:r>
        <w:t>молдинги</w:t>
      </w:r>
      <w:r>
        <w:t xml:space="preserve"> дверей и лобовое стекло. В соответствии с Федеральным законом РФ № 170-Ф3 от дата (ред. дата) «О техническом осмотре транспортных средств и о внесении изменений в отдельные законодательные акты Российской Федерации», </w:t>
      </w:r>
      <w:r>
        <w:t xml:space="preserve">эксплуатация транспортных средств с вышеуказанными неисправностями запрещается. Таким образом, своими действиями </w:t>
      </w:r>
      <w:r>
        <w:t>фио</w:t>
      </w:r>
      <w:r>
        <w:t xml:space="preserve"> причинила потерпевшему </w:t>
      </w:r>
      <w:r>
        <w:t>фио</w:t>
      </w:r>
      <w:r>
        <w:t>, значительный имущественный вред на общую сумму сумма, согласно заключения эксперта № 2685/4-1-23 от дата.</w:t>
      </w:r>
    </w:p>
    <w:p w:rsidR="00A77B3E">
      <w:r>
        <w:t xml:space="preserve">В судебном заседании подсудимая </w:t>
      </w:r>
      <w:r>
        <w:t>фио</w:t>
      </w:r>
      <w:r>
        <w:t xml:space="preserve"> вину в инкриминированном ей преступлении признала, показания, данные в ходе предварительного следствия подтвердила, а именно, что полностью признает свою вину, подтверждает, что все описанное в обвинительном акте полностью соответствует действительности и согласна с этим. </w:t>
      </w:r>
    </w:p>
    <w:p w:rsidR="00A77B3E">
      <w:r>
        <w:t xml:space="preserve">Кроме того виновность </w:t>
      </w:r>
      <w:r>
        <w:t>фио</w:t>
      </w:r>
      <w:r>
        <w:t xml:space="preserve"> нашла свое подтверждение представленными стороной обвинения доказательствами в виде результатов проведенных по уголовному делу следственных действий, показаний потерпевшего, а также протоколами иных следственных действий.</w:t>
      </w:r>
    </w:p>
    <w:p w:rsidR="00A77B3E">
      <w:r>
        <w:t xml:space="preserve">Показаниями потерпевшего </w:t>
      </w:r>
      <w:r>
        <w:t>фио</w:t>
      </w:r>
      <w:r>
        <w:t xml:space="preserve">, согласно которых он пояснил следующее. На жизнь </w:t>
      </w:r>
      <w:r>
        <w:t>зарабатывает</w:t>
      </w:r>
      <w:r>
        <w:t xml:space="preserve"> работая торговым представителем наименование организации, организацией осуществляться торговля так же на территории адрес, и у него в собственности с дата, находиться автомобиль марки марка автомобиля в </w:t>
      </w:r>
      <w:r w:rsidR="00B95FC5">
        <w:t xml:space="preserve">кузове черного цвета, с </w:t>
      </w:r>
      <w:r w:rsidR="00B95FC5">
        <w:t>г.р.з</w:t>
      </w:r>
      <w:r w:rsidR="00B95FC5">
        <w:t xml:space="preserve">.  номер </w:t>
      </w:r>
      <w:r>
        <w:t>, 2007 года выпуска, на указанном автомобиле им осуществляется трудовая деятельность. Автомобиль находиться в технически исправном состоянии, обслуживался своевременно на СТО, каких-либо нареканий на техническое состояние автомобиля у него не было. дата, по рабочей необходимости он на вышеуказанном автомобиле приехал в адрес, где остановился в гостинице «», по адресу: адрес. дата, в течени</w:t>
      </w:r>
      <w:r>
        <w:t>и</w:t>
      </w:r>
      <w:r>
        <w:t xml:space="preserve"> дня занимался непосредственной работой, а именно ездил на своем автомобиле по магазинам предлагая приобрести продукцию наименование организации. Закончив работать примерно </w:t>
      </w:r>
      <w:r>
        <w:t>в</w:t>
      </w:r>
      <w:r>
        <w:t xml:space="preserve"> время, вернулся в гостинцу, где возле обочины по адрес, напротив входа в гостиницу «», припарковал свой автомобиль, и, включив сигнализацию, зашел в помещение гостиницы, а после проследовал в свой номер, где поев лег спать. Спустя небольшой промежуток времени примерно в время, дата, находясь в номере гостиницы, услышал звук сигнализации, предположив, что произошло ложное срабатывание он с дистанционного пульта отключил сигнализацию и продолжил спать, в течении минуты сигнализация вновь сработала, и так как из окна номера автомобиля видно не было он оделся и направился к своему припаркованному автомобилю, пройдя через холл гостинцы вышел на улицу, где увидел, что на автомобиле моргают сигналы аварийной остановки и разбито лобовое стекло со стороны пассажира, после подойдя к автомобилю увидел на проезжей части лежащие куски битой тротуарной плитки, осмотрев кузов автомобиля обнаружил повреждения, а именно: разбитое лобовое стекло, царапины лакокрасочного покрытия и вмятины на капоте, царапины лакокрасочного покрытия и вмятины на крыше, царапины лакокрасочного покрытия и вмятины четырёх дверях, царапины лакокрасочного покрытия и вмятины на четырех крыльях, царапины лакокрасочного покрытия и вмятины на багажнике, царапины лакокрасочного покрытия на переднем и заднем бампере, разбиты четыре дефлектора установленные над боковыми стеклами, сколы на ветровом стекле передней пассажирской двери, сколы на ветровом стекле водительской двери, сколы на ветровом стекле задней левой пассажирской двери, разбита трапеция </w:t>
      </w:r>
      <w:r>
        <w:t xml:space="preserve">стеклоочистителя, повреждена накладка стойки передней левой двери, и поврежден хромированный </w:t>
      </w:r>
      <w:r>
        <w:t>молдинг</w:t>
      </w:r>
      <w:r>
        <w:t xml:space="preserve"> передней левой двери. После от администратора гостиницы узнал, что данные повреждения его автомобилю нанесла женщина бросая в автомобиль камни, по какой причине женщина это совершила администратору известно не было, так же добавила, что действия указанной женщины были зафиксированы на камеры видеонаблюдения установленные перед гостиницей. После, к нему подошел мужчина который пояснил, что его автомобиль был поврежден его знакомой, и мужчина готов возместить ему причинённый ущерб, но так как было темно они </w:t>
      </w:r>
      <w:r>
        <w:t>обусловились</w:t>
      </w:r>
      <w:r>
        <w:t xml:space="preserve"> встретиться утром и договориться о цене восстановительного ремонта. Утром дата, он встретился с указанным мужчиной, возле своего автомобиля, мужчина предложил ему в счет ремонта сумма, но данной суммы на ремонт, как посчитал </w:t>
      </w:r>
      <w:r>
        <w:t>фио</w:t>
      </w:r>
      <w:r>
        <w:t xml:space="preserve">, ему бы не хватило и по этой причине он отказался от указной суммы, мужчина сказал, что больше заплатить не может и по этой причине он вызвал сотрудников полиции, по приезду которых он подал заявление и дал объяснение по обстоятельствам указным выше. С целью ремонта указанных повреждений он обратился в специализированное учреждение, где после осмотра специалистом ему была предоставлена справка стоимости услуг по ремонту и замене дефектных частей моего автомобиля, таким образом общая стоимость причинённого ему ущерба составила сумма, данная сумма для него являться значительной. С </w:t>
      </w:r>
      <w:r>
        <w:t>фио</w:t>
      </w:r>
      <w:r>
        <w:t xml:space="preserve"> он не знаком, и с ней никогда не виделся охарактеризовать ее не смог, по какой причине </w:t>
      </w:r>
      <w:r>
        <w:t>фио</w:t>
      </w:r>
      <w:r>
        <w:t xml:space="preserve"> совершила данное деянии ему не известно.</w:t>
      </w:r>
    </w:p>
    <w:p w:rsidR="00A77B3E">
      <w:r>
        <w:t xml:space="preserve">Показаниями свидетеля </w:t>
      </w:r>
      <w:r>
        <w:t>фио</w:t>
      </w:r>
      <w:r>
        <w:t xml:space="preserve">, согласно которых он пояснил что он проживает продолжительный период времени со своей знакомой </w:t>
      </w:r>
      <w:r>
        <w:t>фио</w:t>
      </w:r>
      <w:r>
        <w:t xml:space="preserve"> и ее двумя малолетними детьми по адресу: адрес</w:t>
      </w:r>
      <w:r>
        <w:t>.</w:t>
      </w:r>
      <w:r>
        <w:t xml:space="preserve"> </w:t>
      </w:r>
      <w:r>
        <w:t>д</w:t>
      </w:r>
      <w:r>
        <w:t xml:space="preserve">ата, она находился в адрес примерно в время, возвращаясь домой на принадлежащем ему автомобиле, увидел напротив гостиницы «», по адресу: адрес, возле автомобиля марки марка автомобиля в кузове черного цвета, стоит </w:t>
      </w:r>
      <w:r>
        <w:t>фио</w:t>
      </w:r>
      <w:r>
        <w:t xml:space="preserve"> остановившись рядом с ней он вышел из автомобиля и увидел, что на автомобиле марка автомобиля, разбито лобовое стекло, предположив, что это сделала </w:t>
      </w:r>
      <w:r>
        <w:t>фио</w:t>
      </w:r>
      <w:r>
        <w:t xml:space="preserve"> он попросил </w:t>
      </w:r>
      <w:r>
        <w:t>последнюю</w:t>
      </w:r>
      <w:r>
        <w:t xml:space="preserve"> сесть в его автомобиль, что </w:t>
      </w:r>
      <w:r>
        <w:t>фио</w:t>
      </w:r>
      <w:r>
        <w:t xml:space="preserve"> и сделала. В салоне его автомобиля </w:t>
      </w:r>
      <w:r>
        <w:t>фио</w:t>
      </w:r>
      <w:r>
        <w:t xml:space="preserve"> рассказала, что собственник марка автомобиля, оскобли ее и так как она находилась в состоянии злости и обиды то взяла с тротуара квадратную плитку, и бросила ее в лобовое стекло вышеуказанного автомобиля, услышав сказанное он отвез </w:t>
      </w:r>
      <w:r>
        <w:t>фио</w:t>
      </w:r>
      <w:r>
        <w:t xml:space="preserve"> домой. </w:t>
      </w:r>
      <w:r>
        <w:t xml:space="preserve">После, он вернулся к автомобилю марка автомобиля, где встретил </w:t>
      </w:r>
      <w:r w:rsidR="00B95FC5">
        <w:t>имя</w:t>
      </w:r>
      <w:r>
        <w:t xml:space="preserve"> – собственника указной машины, в ходе беседы он рассказал </w:t>
      </w:r>
      <w:r w:rsidR="00B95FC5">
        <w:t>имя</w:t>
      </w:r>
      <w:r>
        <w:t xml:space="preserve">, что автомобиль последнего был поврежден </w:t>
      </w:r>
      <w:r>
        <w:t>фио</w:t>
      </w:r>
      <w:r>
        <w:t xml:space="preserve">, и он готов возместить причинённый </w:t>
      </w:r>
      <w:r>
        <w:t>фио</w:t>
      </w:r>
      <w:r>
        <w:t xml:space="preserve"> ущерб, но так как было темно и всех повреждений было невидно, они </w:t>
      </w:r>
      <w:r>
        <w:t>обусловились</w:t>
      </w:r>
      <w:r>
        <w:t xml:space="preserve"> встретиться утром и договориться о цене восстановительного ремонта.</w:t>
      </w:r>
      <w:r>
        <w:t xml:space="preserve"> </w:t>
      </w:r>
      <w:r>
        <w:t xml:space="preserve">Утром дата, он встретился с </w:t>
      </w:r>
      <w:r w:rsidR="00B95FC5">
        <w:t>имя</w:t>
      </w:r>
      <w:r>
        <w:t xml:space="preserve">, возле указного автомобиля, осмотрев автомобиль и узнав сумму подобного ремонта на СТО адрес, он предложил </w:t>
      </w:r>
      <w:r w:rsidR="00B95FC5">
        <w:t>имя</w:t>
      </w:r>
      <w:r>
        <w:t xml:space="preserve"> в счет ремонта сумма, но данной суммы на ремонт </w:t>
      </w:r>
      <w:r w:rsidR="00B95FC5">
        <w:t>имя</w:t>
      </w:r>
      <w:r>
        <w:t xml:space="preserve"> было мало и по этой причине последний отказался от указной суммы, он сказал, что больше заплатить не может и по этой причине </w:t>
      </w:r>
      <w:r w:rsidR="00B95FC5">
        <w:t>имя</w:t>
      </w:r>
      <w:r>
        <w:t>, как ему стало известно позже</w:t>
      </w:r>
      <w:r>
        <w:t xml:space="preserve"> со слов </w:t>
      </w:r>
      <w:r>
        <w:t>фио</w:t>
      </w:r>
      <w:r>
        <w:t xml:space="preserve"> вызвал сотрудников полиции.</w:t>
      </w:r>
    </w:p>
    <w:p w:rsidR="00A77B3E">
      <w:r>
        <w:t xml:space="preserve">Оглашенными в судебном заседании показаниями свидетеля </w:t>
      </w:r>
      <w:r>
        <w:t>фио</w:t>
      </w:r>
      <w:r>
        <w:t xml:space="preserve">, о </w:t>
      </w:r>
      <w:r>
        <w:t>том</w:t>
      </w:r>
      <w:r>
        <w:t xml:space="preserve"> что на протяжении длительного периода времени официально трудоустроена в гостинице </w:t>
      </w:r>
      <w:r>
        <w:t xml:space="preserve">«», в должности администратора. Гостиница находится по адресу: адрес, ее обязанности определены трудовым договором. дата, она находилась на рабочем месте примерно в время, по камере видеонаблюдения установленной на улице пред гостиницей увидела, как ко входу в гостиницу подъехал автомобиль белого цвета, к которому подошла девушка, водитель указного автомобиля стоя у обочины не открывая двери простояв примерно одну минуту поехал, указанная девушка в этот момент стояла возле пассажирской двери данного автомобиля, и так как автомобиль начал движение, а девушка не отпускала ручку пассажирской двери, упала на проезжую часть, возле тротуара. После девушка встала на ноги и подошла к припаркованному рядом автомобилю, данное авто принадлежало постояльцу гостиницы «», это был автомобиль марки марка автомобиля в </w:t>
      </w:r>
      <w:r w:rsidR="005403BF">
        <w:t xml:space="preserve">кузове черного цвета, с </w:t>
      </w:r>
      <w:r w:rsidR="005403BF">
        <w:t>г.р.з</w:t>
      </w:r>
      <w:r w:rsidR="005403BF">
        <w:t>. номер</w:t>
      </w:r>
      <w:r w:rsidR="005403BF">
        <w:t xml:space="preserve"> </w:t>
      </w:r>
      <w:r>
        <w:t>,</w:t>
      </w:r>
      <w:r>
        <w:t xml:space="preserve"> подойдя к машине девушка попыталась открыть багажник, но у девушки это не получилось, далее девушка вышла из кадра, но спустя менее минуты в время вернулась к машине и держа в руке тротуарную плитку, бросила плитку на лобовое стекло указанного автомобиля, она увидев происходящее выбежала на улицу, с целью остановить девушку но выйдя из гостиницы и увидев как девушка бросает в машину камни она побоялась подходить данной девушке, и стоя рядом с </w:t>
      </w:r>
      <w:r>
        <w:t>ней</w:t>
      </w:r>
      <w:r>
        <w:t xml:space="preserve"> просила девушку прекратить бить чужой автомобиль, но девушка на ее просьбы не реагировала и продолжала бросать в автомобиль куски тротуарной плитки. После она зашла в отель, где нажатием тревожной кнопки вызвала наряд </w:t>
      </w:r>
      <w:r>
        <w:t>Россгвардии</w:t>
      </w:r>
      <w:r>
        <w:t xml:space="preserve">. В этот момент к отелю подъехал автомобиль черного цвета, на котором вышеуказанная девушка уехала в неизвестном ей направлении. Спустя небольшой промежуток времени со второго этажа гостиницы спустился собственник побитой машины, собственник молча прошел через холл и вышел на улицу, где и увидел, что его автомобиль был поврежден, она вышла следом за мужчиной, собственник ходил во круг машины осматривая повреждения она ему рассказала об обстоятельствах, описанных выше, также пояснила, что действия девушки были зафиксированы камерой наружного видеонаблюдения. После прибыли сотрудники </w:t>
      </w:r>
      <w:r>
        <w:t>Росгвардии</w:t>
      </w:r>
      <w:r>
        <w:t xml:space="preserve">, которые общались с собственникам поврежденной машины, после она за дальнейшим развитием ситуации не следила, находилась в помещении гостиницы занимаясь своей работой. Утром дата, в гостиницу приехали сотрудники полиции, которыми у нее было отобрано объяснение, и изъята видеозапись с камеры видеонаблюдения. Девушка, которая повредила указный выше автомобиль ей не знакома. </w:t>
      </w:r>
    </w:p>
    <w:p w:rsidR="00A77B3E">
      <w:r>
        <w:t xml:space="preserve">Вина подсудимой </w:t>
      </w:r>
      <w:r>
        <w:t>фио</w:t>
      </w:r>
      <w:r>
        <w:t xml:space="preserve"> в совершении описанного преступления подтверждается также оглашенными и исследованными в ходе судебного заседания письменными доказательствами:</w:t>
      </w:r>
    </w:p>
    <w:p w:rsidR="00A77B3E">
      <w:r>
        <w:t xml:space="preserve">Протокол осмотра места происшествия с фото-таблицей от дата, проведенного в период времени с время до время, входе которого осмотрен автомобиль марки марка автомобиля в </w:t>
      </w:r>
      <w:r w:rsidR="005403BF">
        <w:t xml:space="preserve">кузове черного цвета, с </w:t>
      </w:r>
      <w:r w:rsidR="005403BF">
        <w:t>г.р.з</w:t>
      </w:r>
      <w:r w:rsidR="005403BF">
        <w:t>. №</w:t>
      </w:r>
      <w:r>
        <w:t>, припаркованный на участке местности возле гостиницы «На Черноморской», по адресу: адрес.</w:t>
      </w:r>
    </w:p>
    <w:p w:rsidR="00A77B3E">
      <w:r>
        <w:t xml:space="preserve">Входе проведенного осмотра в гостинице «», изъята видеозапись с камеры видеонаблюдения </w:t>
      </w:r>
      <w:r>
        <w:t>находящееся</w:t>
      </w:r>
      <w:r>
        <w:t xml:space="preserve"> на DVD-диске, автомобиль марки марка автомобиля в кузове черного цвета, с </w:t>
      </w:r>
      <w:r>
        <w:t>г.р.з</w:t>
      </w:r>
      <w:r>
        <w:t xml:space="preserve">. </w:t>
      </w:r>
      <w:r w:rsidR="005403BF">
        <w:t>№</w:t>
      </w:r>
      <w:r>
        <w:t>.</w:t>
      </w:r>
    </w:p>
    <w:p w:rsidR="00A77B3E">
      <w:r>
        <w:t xml:space="preserve">Постановлением о признании и приобщении к уголовному делу вещественных доказательств </w:t>
      </w:r>
      <w:r>
        <w:t>от</w:t>
      </w:r>
      <w:r>
        <w:t xml:space="preserve"> </w:t>
      </w:r>
      <w:r>
        <w:t>дата</w:t>
      </w:r>
      <w:r>
        <w:t xml:space="preserve"> в ходе, которого приобщен к материалам уголовного дела </w:t>
      </w:r>
      <w:r>
        <w:t xml:space="preserve">осмотренный в ходе ОМП дата, автомобиль марки марка автомобиля в кузове черного цвета, с </w:t>
      </w:r>
      <w:r>
        <w:t>г.р.з</w:t>
      </w:r>
      <w:r>
        <w:t xml:space="preserve">. </w:t>
      </w:r>
      <w:r w:rsidR="005403BF">
        <w:t>№</w:t>
      </w:r>
      <w:r>
        <w:t>.</w:t>
      </w:r>
    </w:p>
    <w:p w:rsidR="00A77B3E">
      <w:r>
        <w:t xml:space="preserve">Постановлением о признании и приобщении к уголовному делу вещественных доказательств от дата в ходе, которого с участием подозреваемой </w:t>
      </w:r>
      <w:r>
        <w:t>фио</w:t>
      </w:r>
      <w:r>
        <w:t xml:space="preserve"> и ее защитника осмотрен и приобщен к материалу уголовного дела №  в качестве вещественного доказательства видеофайл находящиеся </w:t>
      </w:r>
      <w:r>
        <w:t>на</w:t>
      </w:r>
      <w:r>
        <w:t xml:space="preserve"> лазерном оптическом DVD-диске.</w:t>
      </w:r>
    </w:p>
    <w:p w:rsidR="00A77B3E">
      <w:r>
        <w:t xml:space="preserve">Заключением эксперта №  </w:t>
      </w:r>
      <w:r>
        <w:t>от</w:t>
      </w:r>
      <w:r>
        <w:t xml:space="preserve"> </w:t>
      </w:r>
      <w:r>
        <w:t>дата</w:t>
      </w:r>
      <w:r>
        <w:t xml:space="preserve">, согласно которого стоимость ремонтно-восстановительных работ (с учетом износа) автомобиля марки марка автомобиля в кузове черного цвета, с </w:t>
      </w:r>
      <w:r>
        <w:t>г.р.з</w:t>
      </w:r>
      <w:r>
        <w:t xml:space="preserve">. </w:t>
      </w:r>
      <w:r w:rsidR="005403BF">
        <w:t>№</w:t>
      </w:r>
      <w:r>
        <w:t>, составила сумма.</w:t>
      </w:r>
    </w:p>
    <w:p w:rsidR="00A77B3E">
      <w:r>
        <w:t xml:space="preserve">Вещественными доказательствами: автомобилем марки марка автомобиля в кузове черного цвета, с </w:t>
      </w:r>
      <w:r>
        <w:t>г.р.з</w:t>
      </w:r>
      <w:r>
        <w:t xml:space="preserve">. </w:t>
      </w:r>
      <w:r w:rsidR="005403BF">
        <w:t>№</w:t>
      </w:r>
      <w:r>
        <w:t xml:space="preserve">, </w:t>
      </w:r>
      <w:r>
        <w:t>видеофайлом</w:t>
      </w:r>
      <w:r>
        <w:t xml:space="preserve"> находящимся на лазерном оптическом DVD-диске.</w:t>
      </w:r>
    </w:p>
    <w:p w:rsidR="00A77B3E">
      <w:r>
        <w:t xml:space="preserve">А также заявлением о преступлении от дата, согласно которого </w:t>
      </w:r>
      <w:r>
        <w:t>фио</w:t>
      </w:r>
      <w:r>
        <w:t xml:space="preserve"> просит принять меры к неизвестной ему девушке, которая дата, в период времени с время по время, находясь возле гостиницы «На Черноморской», по адресу: адрес, повредила принадлежащий ему автомобиль марки марка автомобиля в кузове черного цвета, с </w:t>
      </w:r>
      <w:r>
        <w:t>г.р.з</w:t>
      </w:r>
      <w:r>
        <w:t xml:space="preserve">. </w:t>
      </w:r>
      <w:r w:rsidR="005403BF">
        <w:t>№</w:t>
      </w:r>
      <w:r>
        <w:t>, чем причинила ему значительный материальный ущерб.</w:t>
      </w:r>
    </w:p>
    <w:p w:rsidR="00A77B3E">
      <w:r>
        <w:t xml:space="preserve">Суд, исследовав имеющиеся доказательства, находит вину </w:t>
      </w:r>
      <w:r>
        <w:t>фио</w:t>
      </w:r>
      <w:r>
        <w:t xml:space="preserve"> в совершении умышленного повреждения чужого имущества, если это деяние повлекло причинение значительного ущерба, что подтверждается последовательными показаниями потерпевшего, свидетеля, а также самой подсудимой </w:t>
      </w:r>
      <w:r>
        <w:t>фио</w:t>
      </w:r>
      <w:r>
        <w:t xml:space="preserve"> и подтверждаются совокупностью других, исследованных письменных доказательств по уголовному делу.</w:t>
      </w:r>
    </w:p>
    <w:p w:rsidR="00A77B3E">
      <w:r>
        <w:t>Все показания суд признает допустимыми и достоверными, так как оснований для оговора подсудимого или умышленного искажения фактических обстоятельств дела судом не установлено, показания получены в рамках требований УПК РФ, в целом являются непротиворечивыми, согласуются не только между собой, но и с другими письменными доказательствами по делу и у суда не имеется оснований не доверять показаниям указанных лиц.</w:t>
      </w:r>
    </w:p>
    <w:p w:rsidR="00A77B3E">
      <w:r>
        <w:t xml:space="preserve">Все изложенные доказательства в своей совокупности приводят суд к убеждению о доказанности вины </w:t>
      </w:r>
      <w:r>
        <w:t>фио</w:t>
      </w:r>
      <w:r>
        <w:t xml:space="preserve"> в совершении инкриминированного преступления.</w:t>
      </w:r>
    </w:p>
    <w:p w:rsidR="00A77B3E">
      <w:r>
        <w:t xml:space="preserve">С учетом изложенного содеянное </w:t>
      </w:r>
      <w:r>
        <w:t>фио</w:t>
      </w:r>
      <w:r>
        <w:t xml:space="preserve"> суд квалифицирует по ч. 1 ст. 167 УК РФ – умышленное повреждение чужого имущества, если эти деяния повлекли причинение значительного ущерба.</w:t>
      </w:r>
    </w:p>
    <w:p w:rsidR="00A77B3E">
      <w:r>
        <w:t>При назначении наказания суд исходит из положений статьи 43 УК РФ, руководствуется статьями 6, 60 УК РФ, в полной мере учитывает характер и степень общественной опасности совершённого преступления, отнесенного законодателем к категории небольшой тяжести, данные о личности подсудимой, её семейного, материального, имущественного положения, а также влияние назначенного наказания на исправление подсудимой и на условия жизни её семьи, наличия по делу смягчающих наказание обстоятельств.</w:t>
      </w:r>
    </w:p>
    <w:p w:rsidR="00A77B3E">
      <w:r>
        <w:t xml:space="preserve">Согласно имеющихся в материалах уголовного дела сведений о личности подсудимой, </w:t>
      </w:r>
      <w:r>
        <w:t>фио</w:t>
      </w:r>
      <w:r>
        <w:t xml:space="preserve"> по месту жительства участковым уполномоченным полиции характеризуется удовлетворительно, на учёте у врача-психиатра, врача-нарколога не состоит.</w:t>
      </w:r>
    </w:p>
    <w:p w:rsidR="00A77B3E">
      <w:r>
        <w:t>Обстоятельств, отягчающих наказание подсудимой, судом не установлено.</w:t>
      </w:r>
    </w:p>
    <w:p w:rsidR="00A77B3E">
      <w:r>
        <w:t xml:space="preserve">В качестве обстоятельств, смягчающих наказание подсудимой </w:t>
      </w:r>
      <w:r>
        <w:t>фио</w:t>
      </w:r>
      <w:r>
        <w:t>, суд признает и в полной мере учитывает то, что она имеет на иждивении двоих несовершеннолетних детей, активно способствовала раскрытию и расследованию преступления, поскольку сама не отрицала факт совершения преступления и в ходе расследования преступления, и в ходе рассмотрения дела в судебных заседаниях, добровольно возместила причиненный ущерб, принесла свои извинения потерпевшему, предприняла все необходимые меры для погашения вреда в размере большем причинённого.</w:t>
      </w:r>
    </w:p>
    <w:p w:rsidR="00A77B3E">
      <w:r>
        <w:t xml:space="preserve">Учитывая необходимость соответствия характера и степени общественной опасности преступления, обстоятельств их совершения и личности виновной, учитывая влияние назначаемого наказания на исправление </w:t>
      </w:r>
      <w:r>
        <w:t>фио</w:t>
      </w:r>
      <w:r>
        <w:t xml:space="preserve"> и на условия жизни её семьи, исходя из общих целей наказания, определенных ст. 43 УК РФ, руководствуясь принципом социальной справедливости, а также в целях исправления </w:t>
      </w:r>
      <w:r>
        <w:t>фио</w:t>
      </w:r>
      <w:r>
        <w:t xml:space="preserve"> и предупреждения совершения ею новых преступлений, суд приходит к выводу о необходимости назначения ей наказания в виде штрафа, предусмотренного санкцией статьи, что будет способствовать целям восстановления социальной справедливости, её исправлению и предупреждению совершения ею новых преступлений.</w:t>
      </w:r>
    </w:p>
    <w:p w:rsidR="00A77B3E">
      <w:r>
        <w:t>Суд не усматривает каких-либо исключительных обстоятельств, дающих основания для применения подсудимой положений ст. 64 УК РФ, равно как суд не обсуждает возможность изменить категорию совершённого ею преступления на менее тяжкую в силу положений ч. 6 ст. 15 УК РФ, поскольку менее тяжкой категории ст. 15 УК РФ не предусматривает.</w:t>
      </w:r>
    </w:p>
    <w:p w:rsidR="00A77B3E">
      <w:r>
        <w:t>Вопрос с вещественными доказательствами подлежит разрешению в порядке ст. 81 УПК РФ.</w:t>
      </w:r>
    </w:p>
    <w:p w:rsidR="00A77B3E">
      <w:r>
        <w:t>Меру пресечения, в соответствии с ч. 1 ст. 110 УПК РФ, по вступлению приговора в законную силу надлежит отменить.</w:t>
      </w:r>
    </w:p>
    <w:p w:rsidR="00A77B3E">
      <w:r>
        <w:t>Руководствуясь ст.316 УПК РФ, суд -</w:t>
      </w:r>
    </w:p>
    <w:p w:rsidR="00A77B3E"/>
    <w:p w:rsidR="00A77B3E">
      <w:r>
        <w:t>П Р И Г О В О Р И Л:</w:t>
      </w:r>
    </w:p>
    <w:p w:rsidR="00A77B3E"/>
    <w:p w:rsidR="00A77B3E">
      <w:r>
        <w:t>фио</w:t>
      </w:r>
      <w:r>
        <w:t xml:space="preserve"> признать виновной в совершении преступления. предусмотренного ч. 1 ст. 167 УК РФ, и назначить ей наказание в виде штрафа в размере сумма.</w:t>
      </w:r>
    </w:p>
    <w:p w:rsidR="00A77B3E">
      <w:r>
        <w:t xml:space="preserve">Меру пресечения, избранную в отношении </w:t>
      </w:r>
      <w:r>
        <w:t>фио</w:t>
      </w:r>
      <w:r>
        <w:t xml:space="preserve"> в виде подписке о невыезде и надлежащем поведении, оставить без изменения до вступления приговора в законную силу, после вступления приговора в законную силу – отменить.</w:t>
      </w:r>
    </w:p>
    <w:p w:rsidR="00A77B3E">
      <w:r>
        <w:t xml:space="preserve">Вещественное доказательство в виде диска DVD-диск с видеофайлом – хранить в материалах дела, вещественное доказательство в виде автомобиля марки марка автомобиля в кузове черного цвета, с </w:t>
      </w:r>
      <w:r>
        <w:t>г.р.з</w:t>
      </w:r>
      <w:r>
        <w:t>. № – вернуть по принадлежности.</w:t>
      </w:r>
    </w:p>
    <w:p w:rsidR="00A77B3E">
      <w:r>
        <w:t>Приговор может быть обжалован в Феодосийский городской адрес в апелляционном порядке в течение 15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Мировой судья</w:t>
      </w:r>
      <w:r>
        <w:tab/>
      </w:r>
      <w:r>
        <w:tab/>
      </w:r>
      <w:r>
        <w:tab/>
        <w:t xml:space="preserve">             /подпись//</w:t>
      </w:r>
      <w:r>
        <w:tab/>
      </w:r>
      <w:r>
        <w:tab/>
      </w:r>
      <w:r>
        <w:tab/>
      </w:r>
      <w:r>
        <w:tab/>
        <w:t xml:space="preserve">     </w:t>
      </w:r>
      <w:r>
        <w:t>фио</w:t>
      </w:r>
    </w:p>
    <w:p w:rsidR="00A77B3E"/>
    <w:p w:rsidR="00A77B3E">
      <w:r>
        <w:t xml:space="preserve">Копия верна: Судья </w:t>
      </w:r>
      <w:r>
        <w:tab/>
      </w:r>
      <w:r>
        <w:tab/>
      </w:r>
      <w:r>
        <w:tab/>
      </w:r>
      <w:r>
        <w:tab/>
      </w:r>
      <w:r>
        <w:t>фио</w:t>
      </w:r>
      <w:r>
        <w:t xml:space="preserve"> </w:t>
      </w:r>
    </w:p>
    <w:p w:rsidR="00A77B3E"/>
    <w:p w:rsidR="00A77B3E">
      <w:r>
        <w:tab/>
      </w:r>
      <w:r>
        <w:tab/>
      </w:r>
      <w:r>
        <w:t>фио</w:t>
      </w:r>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C5"/>
    <w:rsid w:val="00474DE5"/>
    <w:rsid w:val="005403BF"/>
    <w:rsid w:val="006F49A4"/>
    <w:rsid w:val="00A77B3E"/>
    <w:rsid w:val="00B95F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