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Дело № 1-89-19/2021</w:t>
      </w:r>
    </w:p>
    <w:p w:rsidR="00A77B3E">
      <w:r>
        <w:t>УИД: 91MS0089-01-2021-000877-39</w:t>
      </w:r>
    </w:p>
    <w:p w:rsidR="00A77B3E">
      <w:r>
        <w:t>П Р И Г О В О Р</w:t>
      </w:r>
    </w:p>
    <w:p w:rsidR="00A77B3E">
      <w:r>
        <w:t>Именем Российской Федерации</w:t>
      </w:r>
    </w:p>
    <w:p w:rsidR="00A77B3E">
      <w:r>
        <w:t xml:space="preserve">28 декабря 2021 года       </w:t>
      </w:r>
      <w:r>
        <w:tab/>
      </w:r>
      <w:r>
        <w:tab/>
      </w:r>
      <w:r>
        <w:tab/>
      </w:r>
      <w:r>
        <w:tab/>
      </w:r>
      <w:r>
        <w:tab/>
      </w:r>
      <w:r>
        <w:tab/>
        <w:t xml:space="preserve">                 </w:t>
      </w:r>
      <w:r>
        <w:tab/>
        <w:t xml:space="preserve">        адрес</w:t>
      </w:r>
    </w:p>
    <w:p w:rsidR="00A77B3E"/>
    <w:p w:rsidR="00A77B3E">
      <w:r>
        <w:t xml:space="preserve">Мировой судья судебного участка № 89 Феодосийского судебного района (городской адрес) адрес </w:t>
      </w:r>
      <w:r>
        <w:t>фио</w:t>
      </w:r>
      <w:r>
        <w:t xml:space="preserve">, при секретаре судебного заседания </w:t>
      </w:r>
      <w:r>
        <w:t>фио</w:t>
      </w:r>
      <w:r>
        <w:t xml:space="preserve">, с участием государственного обвинителя – помощника прокурора </w:t>
      </w:r>
      <w:r>
        <w:t>адресфио</w:t>
      </w:r>
      <w:r>
        <w:t xml:space="preserve"> А.Ю., защитника – адвоката </w:t>
      </w:r>
      <w:r>
        <w:t>фио</w:t>
      </w:r>
      <w:r>
        <w:t xml:space="preserve">, подсудимого </w:t>
      </w:r>
      <w:r>
        <w:t>фио</w:t>
      </w:r>
      <w:r>
        <w:t>, рассмотрев в открытом судебном заседании уголовное дело по обвинению:</w:t>
      </w:r>
    </w:p>
    <w:p w:rsidR="00A77B3E">
      <w:r>
        <w:t>фио</w:t>
      </w:r>
      <w:r>
        <w:t xml:space="preserve">, родившейся дата в </w:t>
      </w:r>
      <w:r>
        <w:t xml:space="preserve">адрес, гражданина Российской Федерации, со средним образованием, не женатого, имеющего на иждивении двоих несовершеннолетних детей: </w:t>
      </w:r>
      <w:r>
        <w:t>фио</w:t>
      </w:r>
      <w:r>
        <w:t xml:space="preserve">, паспортные данные, </w:t>
      </w:r>
      <w:r>
        <w:t>фио</w:t>
      </w:r>
      <w:r>
        <w:t>, паспортные данные, не работающего, зарегистрированного по адресу: адрес, проживающего по адресу</w:t>
      </w:r>
      <w:r>
        <w:t>: адрес, ранее судимого:</w:t>
      </w:r>
    </w:p>
    <w:p w:rsidR="00A77B3E">
      <w:r>
        <w:t>-</w:t>
      </w:r>
      <w:r>
        <w:tab/>
        <w:t>приговором мирового судьи судебного участка № 52 Кировского судебного района адрес от дата по ч. 1 ст. 119 УК РФ к лишению свободы сроком на 7 месяцев условно с испытательным сроком на дата 6 месяцев,</w:t>
      </w:r>
    </w:p>
    <w:p w:rsidR="00A77B3E">
      <w:r>
        <w:t>-</w:t>
      </w:r>
      <w:r>
        <w:tab/>
        <w:t>приговором Кировского райо</w:t>
      </w:r>
      <w:r>
        <w:t>нного суда адрес от дата по ст. 264.1 УК РФ к обязательным работам сроком на 280 часов с лишением права управления транспортными средствами сроком на дата,</w:t>
      </w:r>
    </w:p>
    <w:p w:rsidR="00A77B3E">
      <w:r>
        <w:t>-</w:t>
      </w:r>
      <w:r>
        <w:tab/>
        <w:t xml:space="preserve">постановлением Кировского районного суда адрес от дата </w:t>
      </w:r>
      <w:r>
        <w:t>неотбытая</w:t>
      </w:r>
      <w:r>
        <w:t xml:space="preserve"> часть наказания в виде обязательн</w:t>
      </w:r>
      <w:r>
        <w:t>ых работ заменена на лишение свободы сроком на 31 день с отбыванием в колонии-поселении,</w:t>
      </w:r>
    </w:p>
    <w:p w:rsidR="00A77B3E">
      <w:r>
        <w:t>-</w:t>
      </w:r>
      <w:r>
        <w:tab/>
        <w:t>постановлением Кировского районного суда адрес от дата отменено условное осуждение по приговору мирового судьи судебного участка № 52 Кировского судебного района адр</w:t>
      </w:r>
      <w:r>
        <w:t>ес от дата, применено наказание в виде 7 месяцев лишения свободы в исправительной колонии общего режима,</w:t>
      </w:r>
    </w:p>
    <w:p w:rsidR="00A77B3E">
      <w:r>
        <w:t>в совершении преступления, предусмотренного ч. 1 ст. 119 УК РФ,</w:t>
      </w:r>
    </w:p>
    <w:p w:rsidR="00A77B3E"/>
    <w:p w:rsidR="00A77B3E">
      <w:r>
        <w:t>У С Т А Н О В И Л:</w:t>
      </w:r>
    </w:p>
    <w:p w:rsidR="00A77B3E"/>
    <w:p w:rsidR="00A77B3E">
      <w:r>
        <w:t xml:space="preserve">Подсудимый </w:t>
      </w:r>
      <w:r>
        <w:t>фио</w:t>
      </w:r>
      <w:r>
        <w:t xml:space="preserve"> совершил угрозу убийством, если имелись основания о</w:t>
      </w:r>
      <w:r>
        <w:t>пасаться существования этой угрозы, при следующих обстоятельствах.</w:t>
      </w:r>
    </w:p>
    <w:p w:rsidR="00A77B3E">
      <w:r>
        <w:t>фио</w:t>
      </w:r>
      <w:r>
        <w:t>, обвиняется в том, что он дата примерно в время, точное время в ходе дознания установить не представилось возможным, будучи в состоянии опьянения вызванном употреблением алкоголя, наход</w:t>
      </w:r>
      <w:r>
        <w:t xml:space="preserve">ясь на пересечении адрес и адрес </w:t>
      </w:r>
      <w:r>
        <w:t>адрес</w:t>
      </w:r>
      <w:r>
        <w:t xml:space="preserve">, на почве внезапно возникших неприязненных отношений с </w:t>
      </w:r>
      <w:r>
        <w:t>фио</w:t>
      </w:r>
      <w:r>
        <w:t xml:space="preserve">, действуя умышленно, вступил с ним в конфликт, в ходе которого, имея умысел на запугивание, держа в руке предмет конструктивно схожий на отвертку, замахнулся </w:t>
      </w:r>
      <w:r>
        <w:t xml:space="preserve">на него, подысканным специально для этой цели, при этом высказывал в адрес </w:t>
      </w:r>
      <w:r>
        <w:t>фио</w:t>
      </w:r>
      <w:r>
        <w:t xml:space="preserve"> угрозы убийством: «Я тебя убью!», </w:t>
      </w:r>
      <w:r>
        <w:t>фио</w:t>
      </w:r>
      <w:r>
        <w:t xml:space="preserve"> осознавая физическое превосходство </w:t>
      </w:r>
      <w:r>
        <w:t>фио</w:t>
      </w:r>
      <w:r>
        <w:t>, учитывая его агрессивно-возбужденное состояние, воспринял данную угрозу убийством, как реально осущ</w:t>
      </w:r>
      <w:r>
        <w:t>ествимую и испугался за свою жизнь.</w:t>
      </w:r>
    </w:p>
    <w:p w:rsidR="00A77B3E">
      <w:r>
        <w:t xml:space="preserve">Подсудимый </w:t>
      </w:r>
      <w:r>
        <w:t>фио</w:t>
      </w:r>
      <w:r>
        <w:t xml:space="preserve"> в судебном заседании свою вину в инкриминируемом преступлении признал полностью, согласился с предъявленным обвинением и квалификацией его действий, поддержал свое ходатайство о постановлении приговора без</w:t>
      </w:r>
      <w:r>
        <w:t xml:space="preserve"> проведения судебного разбирательства, заявленное на стадии дознания. Данное ходатайство заявлено подсудимым добровольно и после консультации с защитником, он осознает последствия постановления приговора без проведения судебного разбирательства.</w:t>
      </w:r>
    </w:p>
    <w:p w:rsidR="00A77B3E">
      <w:r>
        <w:t>Защитник п</w:t>
      </w:r>
      <w:r>
        <w:t>одсудимого подержала заявленное подсудимым ходатайство.</w:t>
      </w:r>
    </w:p>
    <w:p w:rsidR="00A77B3E">
      <w:r>
        <w:t>Потерпевший и государственный обвинитель не возражали против рассмотрения дела в особом порядке судебного разбирательства.</w:t>
      </w:r>
    </w:p>
    <w:p w:rsidR="00A77B3E">
      <w:r>
        <w:t>Все основания для применения особого порядка принятия судебного решения, указ</w:t>
      </w:r>
      <w:r>
        <w:t xml:space="preserve">анные в ст. 314 УПК РФ соблюдены – подсудимый </w:t>
      </w:r>
      <w:r>
        <w:t>фио</w:t>
      </w:r>
      <w:r>
        <w:t xml:space="preserve"> согласился с предъявленным обвинением, обвиняется в совершении преступления небольшой или средней тяжести, подсудимый осознает характер и последствия заявленного ходатайства о постановлении приговора без пр</w:t>
      </w:r>
      <w:r>
        <w:t>оведения судебного разбирательства, оно было заявлено добровольно и после консультации с защитником, государственный обвинитель, потерпевший и защитник не возражают против заявленного подсудимым ходатайства, в связи с чем суд нашел возможным постановить пр</w:t>
      </w:r>
      <w:r>
        <w:t>иговор с применением особого порядка судебного разбирательства.</w:t>
      </w:r>
    </w:p>
    <w:p w:rsidR="00A77B3E">
      <w:r>
        <w:t xml:space="preserve">Суд считает, что обвинение, с которым согласился </w:t>
      </w:r>
      <w:r>
        <w:t>фио</w:t>
      </w:r>
      <w:r>
        <w:t>, подтверждено имеющимися в материалах дела доказательствами, полученными с соблюдением требований УПК РФ, относимость, допустимость и досто</w:t>
      </w:r>
      <w:r>
        <w:t>верность доказательств участниками процесса оспорены не были, они собраны в рамках возбужденного уголовного дела без существенных нарушений уголовно-процессуального закона, а поэтому в совокупности позволяют постановить обвинительный приговор по делу.</w:t>
      </w:r>
    </w:p>
    <w:p w:rsidR="00A77B3E">
      <w:r>
        <w:t>Вмен</w:t>
      </w:r>
      <w:r>
        <w:t xml:space="preserve">яемость подсудимого у суда сомнения не вызывает. </w:t>
      </w:r>
    </w:p>
    <w:p w:rsidR="00A77B3E">
      <w:r>
        <w:t xml:space="preserve">Действия подсудимого </w:t>
      </w:r>
      <w:r>
        <w:t>фио</w:t>
      </w:r>
      <w:r>
        <w:t xml:space="preserve"> надлежит квалифицировать по ч. 1 ст. 119 УК РФ, поскольку он совершил угрозу убийством, если имелись основания опасаться существования этой угрозы.</w:t>
      </w:r>
    </w:p>
    <w:p w:rsidR="00A77B3E">
      <w:r>
        <w:t xml:space="preserve">Преступное деяние, совершенное </w:t>
      </w:r>
      <w:r>
        <w:t>фи</w:t>
      </w:r>
      <w:r>
        <w:t>о</w:t>
      </w:r>
      <w:r>
        <w:t xml:space="preserve">, в соответствии с положениями ст. 15 УК РФ по характеру и степени общественной опасности относится к категории преступлений небольшой тяжести. Суд не обсуждает возможность изменения категории совершённого им преступления на менее тяжкую в силу положений </w:t>
      </w:r>
      <w:r>
        <w:t>ч. 6 ст. 15 УК РФ, поскольку менее тяжкой категории ст. 15 УК РФ не предусматривает.</w:t>
      </w:r>
    </w:p>
    <w:p w:rsidR="00A77B3E">
      <w:r>
        <w:t>При назначении наказания суд учитывает характер и степень общественной опасности преступления, а также данные о личности виновного, в том числе, обстоятельства, смягчающие</w:t>
      </w:r>
      <w:r>
        <w:t xml:space="preserve"> и отягчающие наказание, а также влияние назначенного наказания на исправление осужденного и на условия жизни его семьи.</w:t>
      </w:r>
    </w:p>
    <w:p w:rsidR="00A77B3E">
      <w:r>
        <w:t xml:space="preserve">По месту жительства </w:t>
      </w:r>
      <w:r>
        <w:t>фио</w:t>
      </w:r>
      <w:r>
        <w:t xml:space="preserve"> характеризуется отрицательно, официально не трудоустроен, на учете у врача-психиатра не состоит, состоит на уче</w:t>
      </w:r>
      <w:r>
        <w:t>те у врача-нарколога с дата с диагнозом: психическое и поведенческое расстройство в результате употребления алкоголя с вредными последствиями.</w:t>
      </w:r>
    </w:p>
    <w:p w:rsidR="00A77B3E"/>
    <w:p w:rsidR="00A77B3E">
      <w:r>
        <w:t xml:space="preserve"> </w:t>
      </w:r>
    </w:p>
    <w:p w:rsidR="00A77B3E">
      <w:r>
        <w:t xml:space="preserve">При назначении подсудимому вида и размера наказания, суд учитывает требования </w:t>
      </w:r>
      <w:r>
        <w:t>ст.ст</w:t>
      </w:r>
      <w:r>
        <w:t>. 6, 60 УК РФ о характере и</w:t>
      </w:r>
      <w:r>
        <w:t xml:space="preserve"> степени общественной опасности содеянного, данные о личности виновного, обстоятельства, смягчающие и отягчающие наказание, влияние наказания на его исправление и на условия жизни семьи.</w:t>
      </w:r>
    </w:p>
    <w:p w:rsidR="00A77B3E">
      <w:r>
        <w:t xml:space="preserve">В качестве обстоятельств, смягчающих наказание подсудимому </w:t>
      </w:r>
      <w:r>
        <w:t>фио</w:t>
      </w:r>
      <w:r>
        <w:t>, суд в</w:t>
      </w:r>
      <w:r>
        <w:t xml:space="preserve"> соответствии со ст. 61 УК РФ учитывает: признание своей вины, раскаяние в содеянном, активное способствование раскрытию и расследованию преступления, явку с повинной.</w:t>
      </w:r>
    </w:p>
    <w:p w:rsidR="00A77B3E">
      <w:r>
        <w:t>Обстоятельств, отягчающих наказание подсудимому, судом не установлено.</w:t>
      </w:r>
    </w:p>
    <w:p w:rsidR="00A77B3E">
      <w:r>
        <w:t>Суд не может прин</w:t>
      </w:r>
      <w:r>
        <w:t xml:space="preserve">ять в качестве отягчающего обстоятельства совершение преступления в состоянии опьянения, вызванном употреблением алкоголя, поскольку в материалах уголовного дела не содержатся сведения о нахождении </w:t>
      </w:r>
      <w:r>
        <w:t>фио</w:t>
      </w:r>
      <w:r>
        <w:t xml:space="preserve"> в момент совершения преступления в таковом состоянии.</w:t>
      </w:r>
    </w:p>
    <w:p w:rsidR="00A77B3E">
      <w:r>
        <w:t>При определении меры наказания, суд руководствуется положениями ст. 60, ч.1 ст. 62 УК РФ, исходит из принципа справедливости наказания, необходимости достичь целей наказания, принимает во внимание влияние назначенного наказания на исправление осужденного и</w:t>
      </w:r>
      <w:r>
        <w:t xml:space="preserve"> на условия жизни его семьи, характер и степень общественной опасности совершенного преступления, а также учитывает следующие обстоятельства.</w:t>
      </w:r>
    </w:p>
    <w:p w:rsidR="00A77B3E">
      <w:r>
        <w:t xml:space="preserve">Суд не установил оснований для прекращения уголовного дела и уголовного преследования в отношении </w:t>
      </w:r>
      <w:r>
        <w:t>фио</w:t>
      </w:r>
      <w:r>
        <w:t>, а равно иск</w:t>
      </w:r>
      <w:r>
        <w:t xml:space="preserve">лючительных обстоятельств, существенно уменьшающих степень общественной опасности совершённого преступления, позволяющих применить положения ст. 64 УК РФ к подсудимому. </w:t>
      </w:r>
    </w:p>
    <w:p w:rsidR="00A77B3E">
      <w:r>
        <w:t xml:space="preserve">С учетом наличия смягчающих и отягчающих наказание обстоятельств, характера и степени </w:t>
      </w:r>
      <w:r>
        <w:t>общественной опасности ранее совершенного им преступления, обстоятельств,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совершенного преступления, с учетом и</w:t>
      </w:r>
      <w:r>
        <w:t>зложенного, приходит к выводу, что для достижения целей наказания, предусмотренных ч. 2 ст. 43 УК РФ, необходимо назначить основное наказание, предусмотренное санкцией ч. 1 ст. 119 УК РФ в виде лишения свободы.</w:t>
      </w:r>
    </w:p>
    <w:p w:rsidR="00A77B3E">
      <w:r>
        <w:t>В соответствии с ч. 1 ст. 70 УК РФ при назнач</w:t>
      </w:r>
      <w:r>
        <w:t xml:space="preserve">ении наказания по совокупности приговоров к наказанию, назначенному по последнему приговору суда, частично или полностью присоединяется не отбытая часть наказания по предыдущему приговору суда. Учитывая, что </w:t>
      </w:r>
      <w:r>
        <w:t>фио</w:t>
      </w:r>
      <w:r>
        <w:t xml:space="preserve"> по состоянию на день рассмотрения настоящего</w:t>
      </w:r>
      <w:r>
        <w:t xml:space="preserve"> уголовного дела не отбыто дополнительное наказание по приговору Кировского районного суда адрес от дата по ст. 264.1 УК РФ, с учетом обстоятельств дела и личности виновного, суд считает необходимым к назначенному наказанию, присоединить не отбытую часть д</w:t>
      </w:r>
      <w:r>
        <w:t>ополнительного наказания по приговору Кировского районного суда адрес от дата. По состоянию на дата не отбытая часть дополнительного наказания составляет 6 месяцев 2 дня.</w:t>
      </w:r>
    </w:p>
    <w:p w:rsidR="00A77B3E">
      <w:r>
        <w:t xml:space="preserve">Наряду с указанным, суд полагает возможным применить ст. 73 УК РФ, наказание считать </w:t>
      </w:r>
      <w:r>
        <w:t xml:space="preserve">условным, и возложить на </w:t>
      </w:r>
      <w:r>
        <w:t>фио</w:t>
      </w:r>
      <w:r>
        <w:t xml:space="preserve"> обязанность не менять постоянного места жительства без уведомления уголовно-исполнительной инспекции, являться на регистрацию в специализированный государственный орган, ведающий исправлением осуждённых, 2 раза в месяц в устано</w:t>
      </w:r>
      <w:r>
        <w:t>вленные дни.</w:t>
      </w:r>
    </w:p>
    <w:p w:rsidR="00A77B3E">
      <w:r>
        <w:t>Меру пресечения, в соответствии с ч. 1 ст. 110 УПК РФ, по вступлению приговора в законную силу надлежит отменить.</w:t>
      </w:r>
    </w:p>
    <w:p w:rsidR="00A77B3E">
      <w:r>
        <w:t>Согласно п. 1 ч. 2 ст. 131 УПК РФ суммы, выплачиваемые адвокату, участвующему в уголовном деле по назначению дознавателя, следова</w:t>
      </w:r>
      <w:r>
        <w:t>теля или суда, являются процессуальными издержками.</w:t>
      </w:r>
    </w:p>
    <w:p w:rsidR="00A77B3E">
      <w:r>
        <w:t>Согласно ч. 2 ст. 132 УПК РФ суд вправе взыскать с осужденного процессуальные издержки, за исключением сумм, выплаченных переводчику и защитнику в случаях, предусмотренных частями четвертой и пятой настоя</w:t>
      </w:r>
      <w:r>
        <w:t>щей статьи. Процессуальные издержки могут быть взысканы и с осужденного, освобожденного от наказания.</w:t>
      </w:r>
    </w:p>
    <w:p w:rsidR="00A77B3E">
      <w:r>
        <w:t>Руководствуясь ст.316 УПК РФ, суд –</w:t>
      </w:r>
    </w:p>
    <w:p w:rsidR="00A77B3E"/>
    <w:p w:rsidR="00A77B3E">
      <w:r>
        <w:t>П Р И Г О В О Р И Л:</w:t>
      </w:r>
    </w:p>
    <w:p w:rsidR="00A77B3E"/>
    <w:p w:rsidR="00A77B3E">
      <w:r>
        <w:t>фио</w:t>
      </w:r>
      <w:r>
        <w:t xml:space="preserve"> признать виновным в совершении преступления, предусмотренного ч. 1 ст. 119 УК РФ, и назначи</w:t>
      </w:r>
      <w:r>
        <w:t>ть наказание в виде лишения свободы сроком на 8 (восемь) месяцев.</w:t>
      </w:r>
    </w:p>
    <w:p w:rsidR="00A77B3E">
      <w:r>
        <w:t>В соответствии со ст. 70 УК РФ к назначенному наказанию полностью присоединить не отбытую часть дополнительного наказания в виде лишения права заниматься определенной деятельностью в виде уп</w:t>
      </w:r>
      <w:r>
        <w:t xml:space="preserve">равления транспортными средствами по приговору Кировского районного суда адрес от дата и окончательно назначить </w:t>
      </w:r>
      <w:r>
        <w:t>фио</w:t>
      </w:r>
      <w:r>
        <w:t xml:space="preserve"> наказание в виде 8 (восьми) месяцев лишения свободы, с лишением права заниматься определённой деятельностью, связанной с управлением транспо</w:t>
      </w:r>
      <w:r>
        <w:t>ртными средствами на срок 6 (шесть) месяцев 2 (два) дня.</w:t>
      </w:r>
    </w:p>
    <w:p w:rsidR="00A77B3E">
      <w:r>
        <w:t>Срок дополнительного наказания исчислять с дата.</w:t>
      </w:r>
    </w:p>
    <w:p w:rsidR="00A77B3E">
      <w:r>
        <w:t xml:space="preserve">В соответствии со ст. 73 УК РФ назначенное </w:t>
      </w:r>
      <w:r>
        <w:t>фио</w:t>
      </w:r>
      <w:r>
        <w:t xml:space="preserve"> наказание в виде лишения свободы считать условным, с испытательным сроком 1 (один) год.</w:t>
      </w:r>
    </w:p>
    <w:p w:rsidR="00A77B3E">
      <w:r>
        <w:t xml:space="preserve">В соответствии </w:t>
      </w:r>
      <w:r>
        <w:t xml:space="preserve">с ч. 5 ст. 73 УК РФ возложить на </w:t>
      </w:r>
      <w:r>
        <w:t>фио</w:t>
      </w:r>
      <w:r>
        <w:t xml:space="preserve"> в течение испытательного срока исполнение следующих обязанностей: не менять постоянного места жительства без уведомления специализированного государственного органа, ведающего исправлением осуждённых, являться на регист</w:t>
      </w:r>
      <w:r>
        <w:t>рацию 2 раза в месяц в установленные дни.</w:t>
      </w:r>
    </w:p>
    <w:p w:rsidR="00A77B3E">
      <w:r>
        <w:t xml:space="preserve">Меру пресечения, избранную в отношении </w:t>
      </w:r>
      <w:r>
        <w:t>фио</w:t>
      </w:r>
      <w:r>
        <w:t xml:space="preserve"> в виде подписки о невыезде и надлежащем поведении, оставить без изменения до вступления приговора в законную силу, после вступления приговора в законную силу – отменить.</w:t>
      </w:r>
    </w:p>
    <w:p w:rsidR="00A77B3E">
      <w:r>
        <w:t>В</w:t>
      </w:r>
      <w:r>
        <w:t xml:space="preserve"> соответствии с п. 1 ч. 2 ст. 131 УПК РФ, признать сумму, выплаченную адвокату </w:t>
      </w:r>
      <w:r>
        <w:t>фио</w:t>
      </w:r>
      <w:r>
        <w:t>, участвующей в уголовном деле в качестве защитника по назначению, в сумме сумма процессуальными издержками.</w:t>
      </w:r>
    </w:p>
    <w:p w:rsidR="00A77B3E">
      <w:r>
        <w:t xml:space="preserve">В соответствии с ч. 1, ч. 2 ст. 132 УПК РФ, взыскать с </w:t>
      </w:r>
      <w:r>
        <w:t>фио</w:t>
      </w:r>
      <w:r>
        <w:t xml:space="preserve"> в дохо</w:t>
      </w:r>
      <w:r>
        <w:t>д федерального бюджета процессуальные издержки в сумме сумма</w:t>
      </w:r>
    </w:p>
    <w:p w:rsidR="00A77B3E">
      <w:r>
        <w:t xml:space="preserve">Приговор может быть обжалован в Феодосийский городской адрес в апелляционном порядке в течение 10 суток со дня провозглашения, с соблюдением требований ст. 317 УПК РФ, а осужденным, содержащимся </w:t>
      </w:r>
      <w:r>
        <w:t>под стражей, в тот же срок с момента получения копии приговора.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p w:rsidR="00A77B3E">
      <w:r>
        <w:t xml:space="preserve">Мировой судья                            </w:t>
      </w:r>
      <w:r>
        <w:t xml:space="preserve">                /подпись/                                               </w:t>
      </w:r>
      <w:r>
        <w:t>фио</w:t>
      </w:r>
    </w:p>
    <w:p w:rsidR="00A77B3E"/>
    <w:p w:rsidR="00A77B3E">
      <w:r>
        <w:t xml:space="preserve">Копия верна: </w:t>
      </w:r>
    </w:p>
    <w:p w:rsidR="00A77B3E">
      <w:r>
        <w:t>Судья</w:t>
      </w:r>
      <w:r>
        <w:tab/>
      </w:r>
      <w:r>
        <w:tab/>
      </w:r>
      <w:r>
        <w:tab/>
      </w:r>
      <w:r>
        <w:tab/>
      </w:r>
      <w:r>
        <w:tab/>
      </w:r>
      <w:r>
        <w:tab/>
      </w:r>
      <w:r>
        <w:t>фио</w:t>
      </w:r>
      <w:r>
        <w:t xml:space="preserve"> </w:t>
      </w:r>
    </w:p>
    <w:p w:rsidR="00A77B3E"/>
    <w:p w:rsidR="00A77B3E">
      <w:r>
        <w:t>Секретарь</w:t>
      </w:r>
      <w:r>
        <w:tab/>
      </w:r>
      <w:r>
        <w:tab/>
      </w:r>
      <w:r>
        <w:tab/>
      </w:r>
      <w:r>
        <w:tab/>
      </w:r>
      <w:r>
        <w:tab/>
      </w:r>
      <w:r>
        <w:t>фио</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296"/>
    <w:rsid w:val="00A77B3E"/>
    <w:rsid w:val="00F0329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