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1-89-25/2020</w:t>
      </w:r>
    </w:p>
    <w:p w:rsidR="00A77B3E">
      <w:r>
        <w:t>УИД: 91MS0089-01-2020-001102-27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30 сентября 2020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 xml:space="preserve">с участием </w:t>
      </w:r>
    </w:p>
    <w:p w:rsidR="00A77B3E">
      <w:r>
        <w:t>государственного обвинителя – помощника прокурора г. Феодос</w:t>
      </w:r>
      <w:r>
        <w:t>ии</w:t>
      </w:r>
      <w:r>
        <w:tab/>
        <w:t>Шевченко А.Ю.,</w:t>
      </w:r>
    </w:p>
    <w:p w:rsidR="00A77B3E">
      <w:r>
        <w:t xml:space="preserve">защитника: адвоката фио, представившего ордер № 1108 от дата и удостоверение адвоката № 1757 от 12.09.2019 г., </w:t>
      </w:r>
    </w:p>
    <w:p w:rsidR="00A77B3E">
      <w:r>
        <w:t xml:space="preserve">подсудимого: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паспортные данные, гражда</w:t>
      </w:r>
      <w:r>
        <w:t>нина Российской Федерации, со средним образованием, не женатого, не работающего, военнообязанного, зарегистрированного и проживающего по адресу: адрес, судимого:</w:t>
      </w:r>
    </w:p>
    <w:p w:rsidR="00A77B3E">
      <w:r>
        <w:t>-</w:t>
      </w:r>
      <w:r>
        <w:tab/>
        <w:t>дата Феодосийским городским судом ч. 2 ст. 141 УК Украины к наказанию в виде лишения свободы</w:t>
      </w:r>
      <w:r>
        <w:t xml:space="preserve"> сроком на 3 года 6 месяцев с дополнительным наказанием в виде конфискации имущества,</w:t>
      </w:r>
    </w:p>
    <w:p w:rsidR="00A77B3E">
      <w:r>
        <w:t>-</w:t>
      </w:r>
      <w:r>
        <w:tab/>
        <w:t>дата Феодосийским городским судом по ч. 3 ст. 187 УК Украины к лишению свободы сроком на 8 лет с дополнительным наказанием в виде конфискации ? имущества,</w:t>
      </w:r>
    </w:p>
    <w:p w:rsidR="00A77B3E">
      <w:r>
        <w:t>-</w:t>
      </w:r>
      <w:r>
        <w:tab/>
        <w:t>дата Ленинс</w:t>
      </w:r>
      <w:r>
        <w:t>ким районным судом по п. «в» ч. 2 ст. 158 УК РФ к лишению свободы сроком на дата 8 месяцев условно с испытательным сроком 2 года,</w:t>
      </w:r>
    </w:p>
    <w:p w:rsidR="00A77B3E">
      <w:r>
        <w:t>в совершении преступления, предусмотренного ч. 1 ст. 175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фио совершил заранее не обещан</w:t>
      </w:r>
      <w:r>
        <w:t xml:space="preserve">ный сбыт имущества, заведомо добытого преступным путем, при следующих обстоятельствах: </w:t>
      </w:r>
    </w:p>
    <w:p w:rsidR="00A77B3E">
      <w:r>
        <w:t>фио, в конце дата примерно в время, точную дату и время в ходе дознания установить не представилось возможным, имея умысел на заранее не обещанный сбыт имущества, добыт</w:t>
      </w:r>
      <w:r>
        <w:t>ого преступным путем, достоверно зная, что фио ранее в указанную дату и время совершил тайное хищение мобильного телефона марки «Самсунг-А10» («Samsung-А10»), стоимостью 11 200 рублей, принадлежащего фио, осознавая это, продал его неустановленному лицу, то</w:t>
      </w:r>
      <w:r>
        <w:t xml:space="preserve"> есть сбыл, вышеуказанный мобильный телефон, тем самым совершил заранее не обещанный сбыт имущества, заведомо добытого преступным путем.</w:t>
      </w:r>
    </w:p>
    <w:p w:rsidR="00A77B3E">
      <w:r>
        <w:t>Подсудимый фио в судебном заседании свою вину в инкриминируемом ему преступлении признал полностью, согласился с предъя</w:t>
      </w:r>
      <w:r>
        <w:t xml:space="preserve">вленным ему обвинением и </w:t>
      </w:r>
      <w:r>
        <w:t xml:space="preserve">квалификацией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</w:t>
      </w:r>
      <w:r>
        <w:t>защитником, он осознает последствия постановления приговора без проведения судебного разбирательства.</w:t>
      </w:r>
    </w:p>
    <w:p w:rsidR="00A77B3E">
      <w:r>
        <w:t>Защитник подсудимого подержал заявленное подсудимым ходатайство.</w:t>
      </w:r>
    </w:p>
    <w:p w:rsidR="00A77B3E">
      <w:r>
        <w:t>Государственный обвинитель не возражал против рассмотрения дела в особом порядке судебног</w:t>
      </w:r>
      <w:r>
        <w:t xml:space="preserve">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фио согласился с предъявленным ему обвинением, обвиняется в совершении преступления, наказание за которое не прев</w:t>
      </w:r>
      <w:r>
        <w:t>ышает 10 лет лишения свободы, фио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</w:t>
      </w:r>
      <w:r>
        <w:t xml:space="preserve">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>Суд считает, что обвине</w:t>
      </w:r>
      <w:r>
        <w:t>ние, с которым согласился фио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ч. 1 ст. 175 УК РФ – заранее не обещанный сбыт имущества, заведомо добытог</w:t>
      </w:r>
      <w:r>
        <w:t>о преступным путем.</w:t>
      </w:r>
    </w:p>
    <w:p w:rsidR="00A77B3E">
      <w:r>
        <w:t xml:space="preserve">фио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тяжести. Суд не обсуждает возможность изменить категорию совершённого </w:t>
      </w:r>
      <w:r>
        <w:t>фио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</w:t>
      </w:r>
      <w:r>
        <w:t>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По месту жительства фио характеризуется отрицательно, не женат, не работает, однако с</w:t>
      </w:r>
      <w:r>
        <w:t xml:space="preserve"> соседями не конфликтует, общественный порядок не нарушает, спиртными напитками не злоупотребляет, на учете у врача-психиатра и врача-нарколога не состоит.  </w:t>
      </w:r>
    </w:p>
    <w:p w:rsidR="00A77B3E">
      <w:r>
        <w:t>Вместе с тем подсудимый фио в содеянном раскаивается, явился с повинной, активно способствовал рас</w:t>
      </w:r>
      <w:r>
        <w:t>крытию расследованию преступления, что в соответствии со ст. 61 УК РФ суд признаёт обстоятельствами, смягчающим назначаемое подсудимому наказание.</w:t>
      </w:r>
    </w:p>
    <w:p w:rsidR="00A77B3E">
      <w:r>
        <w:t>Обстоятельством, отягчающим наказание подсудимому в соответствии со ст. 63 УК РФ суд признает наличие в его д</w:t>
      </w:r>
      <w:r>
        <w:t xml:space="preserve">ействиях рецидива преступлений. </w:t>
      </w:r>
    </w:p>
    <w:p w:rsidR="00A77B3E">
      <w:r>
        <w:t xml:space="preserve">Обсуждая вопрос о виде и мере наказания подсудимому фио за совершённое преступление, суд руководствуется положениями ст. 60, ч. 1 ст. 62, ст. 63, ч. 1 ст. </w:t>
      </w:r>
      <w:r>
        <w:t>68 УК РФ, исходит из принципа справедливости наказания, необходимост</w:t>
      </w:r>
      <w:r>
        <w:t xml:space="preserve">и достичь целей наказания, принимает во внимание влияние назначенного наказания на исправление осужденного и на условия жизни его семьи, характер и степень общественной опасности совершенного преступления, а также учитывает следующие обстоятельства. </w:t>
      </w:r>
    </w:p>
    <w:p w:rsidR="00A77B3E">
      <w:r>
        <w:t>Суд н</w:t>
      </w:r>
      <w:r>
        <w:t>е установил оснований для прекращения уголовного дела и уголовного преследования в отношении фио,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</w:t>
      </w:r>
      <w:r>
        <w:t xml:space="preserve"> 64 УК РФ к подсудимому, и считает необходимым назначить ему за совершенные преступления основное наказание, предусмотренное санкцией ч. 1 ст. 175 УК РФ в виде лишения свободы.</w:t>
      </w:r>
    </w:p>
    <w:p w:rsidR="00A77B3E">
      <w:r>
        <w:t>Наряду с указанным, с учетом всех обстоятельств дела, а также поведения осужден</w:t>
      </w:r>
      <w:r>
        <w:t>ного, который вину признал, в содеянном раскаялся, явился с повинной, активно способствовал раскрытию расследованию преступления, суд полагает возможным применить ст. 73 УК РФ, наказание считать условным, и возложить на фио обязанность не менять постоянног</w:t>
      </w:r>
      <w:r>
        <w:t>о места жительства без уведомления уголовно-исполнительной инспекции, являться на регистрацию в специализированный государственный орган, ведающий исправлением осуждённых, 2 раза в месяц в установленные дни.</w:t>
      </w:r>
    </w:p>
    <w:p w:rsidR="00A77B3E">
      <w:r>
        <w:t>Меру пресечения, в соответствии с ч. 1 ст. 110 У</w:t>
      </w:r>
      <w:r>
        <w:t>ПК РФ, по вступлению приговора в законную силу надлежит отменить.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– расходы, связанные с выплатой </w:t>
      </w:r>
      <w:r>
        <w:t>вознаграждения адвокату фио в сумме 5 000 руб. за оказание юридической помощи при участии в судебных заседаниях, подлежат возмещению за счет средств федерального бюджета.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фио признать виновным в со</w:t>
      </w:r>
      <w:r>
        <w:t>вершении преступления, предусмотренного ч. 1 ст. 175 УК РФ, и назначить ему наказание в виде 1 (одного) года лишения свободы.</w:t>
      </w:r>
    </w:p>
    <w:p w:rsidR="00A77B3E">
      <w:r>
        <w:t xml:space="preserve">В соответствии со ст. 73 УК РФ назначенное фио наказание в виде лишения свободы считать условным, с испытательным сроком 1 (один) </w:t>
      </w:r>
      <w:r>
        <w:t>год.</w:t>
      </w:r>
    </w:p>
    <w:p w:rsidR="00A77B3E">
      <w:r>
        <w:t>В соответствии с ч. 5 ст. 73 УК РФ возложить на фио в течение испытательного срока исполнение следующих обязанностей: не менять постоянного места жительства без уведомления специализированного государственного органа, ведающего исправлением осуждённых</w:t>
      </w:r>
      <w:r>
        <w:t>, являться на регистрацию в этот орган 2 раз в месяц в установленные им дни.</w:t>
      </w:r>
    </w:p>
    <w:p w:rsidR="00A77B3E">
      <w:r>
        <w:t>Меру пресечения, избранную в отношении фио в виде подписки о невыезде и надлежащем поведении, оставить без изменения до вступления приговора в законную силу, после вступления приг</w:t>
      </w:r>
      <w:r>
        <w:t>овора в законную силу – отменить.</w:t>
      </w:r>
    </w:p>
    <w:p w:rsidR="00A77B3E">
      <w:r>
        <w:t>В соответствии с ч. 10 ст. 316, ст.ст. 131, 132 УПК РФ, процессуальные издержки в сумме 5 000 рублей, выплаченные адвокату фио на стадии судебного разбирательства отнести за счет средств федерального бюджета.</w:t>
      </w:r>
    </w:p>
    <w:p w:rsidR="00A77B3E">
      <w:r>
        <w:t>Приговор може</w:t>
      </w:r>
      <w:r>
        <w:t xml:space="preserve">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судья:           </w:t>
      </w:r>
      <w:r>
        <w:tab/>
      </w:r>
      <w:r>
        <w:tab/>
      </w:r>
      <w:r>
        <w:tab/>
        <w:t xml:space="preserve">     /подпись/                   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3"/>
    <w:rsid w:val="005F51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701E58-3811-4B07-828C-2451CE10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