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7537CE"/>
    <w:p w:rsidR="00A77B3E" w:rsidP="007537CE">
      <w:pPr>
        <w:jc w:val="right"/>
      </w:pPr>
      <w:r>
        <w:t>Дело № 1-89-31/2018</w:t>
      </w:r>
    </w:p>
    <w:p w:rsidR="00A77B3E" w:rsidP="007537CE">
      <w:pPr>
        <w:jc w:val="center"/>
      </w:pPr>
      <w:r>
        <w:t>П О С Т А Н О В Л Е Н И Е</w:t>
      </w:r>
    </w:p>
    <w:p w:rsidR="00A77B3E" w:rsidP="007537CE">
      <w:pPr>
        <w:jc w:val="center"/>
      </w:pPr>
      <w:r>
        <w:t>о прекращении уголовного дела, уголовного преследования</w:t>
      </w:r>
    </w:p>
    <w:p w:rsidR="00A77B3E" w:rsidP="007537CE">
      <w:pPr>
        <w:jc w:val="center"/>
      </w:pPr>
      <w:r>
        <w:t>по итогам предварительного слушания</w:t>
      </w:r>
    </w:p>
    <w:p w:rsidR="007537C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</w:t>
      </w:r>
      <w:r>
        <w:t>31 октября 2018 года</w:t>
      </w:r>
    </w:p>
    <w:p w:rsidR="00A77B3E"/>
    <w:p w:rsidR="00A77B3E" w:rsidP="007537C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>Макаров И.Ю.,</w:t>
      </w:r>
    </w:p>
    <w:p w:rsidR="00A77B3E" w:rsidP="007537CE">
      <w:pPr>
        <w:ind w:firstLine="851"/>
        <w:jc w:val="both"/>
      </w:pPr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>Москвиной Н.В.,</w:t>
      </w:r>
    </w:p>
    <w:p w:rsidR="00A77B3E" w:rsidP="007537CE">
      <w:pPr>
        <w:ind w:firstLine="851"/>
        <w:jc w:val="both"/>
      </w:pPr>
      <w:r>
        <w:t xml:space="preserve">с участием: </w:t>
      </w:r>
    </w:p>
    <w:p w:rsidR="00A77B3E" w:rsidP="007537CE">
      <w:pPr>
        <w:ind w:firstLine="851"/>
        <w:jc w:val="both"/>
      </w:pPr>
      <w:r>
        <w:t>государственного</w:t>
      </w:r>
      <w:r>
        <w:t xml:space="preserve"> обвинителя - старшего помощника прокурора г. Феодосии Ивановой Н.В.,</w:t>
      </w:r>
    </w:p>
    <w:p w:rsidR="00A77B3E" w:rsidP="007537CE">
      <w:pPr>
        <w:ind w:firstLine="851"/>
        <w:jc w:val="both"/>
      </w:pPr>
      <w:r>
        <w:t xml:space="preserve">защитника - адвоката </w:t>
      </w:r>
      <w:r>
        <w:t>Теслицкого</w:t>
      </w:r>
      <w:r>
        <w:t xml:space="preserve"> В.М., представившего удостоверение адвоката № 1218 и ордер № 40 от дата, </w:t>
      </w:r>
    </w:p>
    <w:p w:rsidR="00A77B3E" w:rsidP="007537CE">
      <w:pPr>
        <w:ind w:firstLine="851"/>
        <w:jc w:val="both"/>
      </w:pPr>
      <w:r>
        <w:t>рассмотрев в открытом судебном заседании материалы уголовного дела в отношении о</w:t>
      </w:r>
      <w:r>
        <w:t xml:space="preserve">бвиняемого Иванова А.А., паспортные данные, зарегистрированного и проживавшего по адресу: адрес, гражданина Российской Федерации, со средним специальным образованием, не женатого, имеющего на иждивении малолетнего ребенка – </w:t>
      </w:r>
      <w:r>
        <w:t>фио</w:t>
      </w:r>
      <w:r>
        <w:t>, паспортные данные, трудоуст</w:t>
      </w:r>
      <w:r>
        <w:t>роенного в должности «автомобильного слесаря» в СТО «наименование», не военнообязанного, ранее судимого, обвиняемого в совершении преступления, предусмотренного ст. 264.1 УК РФ,</w:t>
      </w:r>
    </w:p>
    <w:p w:rsidR="00A77B3E"/>
    <w:p w:rsidR="00A77B3E" w:rsidP="007537CE">
      <w:pPr>
        <w:jc w:val="center"/>
      </w:pPr>
      <w:r>
        <w:t>У С Т А Н О В И Л:</w:t>
      </w:r>
    </w:p>
    <w:p w:rsidR="00A77B3E"/>
    <w:p w:rsidR="00A77B3E" w:rsidP="007537CE">
      <w:pPr>
        <w:ind w:firstLine="851"/>
        <w:jc w:val="both"/>
      </w:pPr>
      <w:r>
        <w:t>Иванов А.А. обвиняется в совершении преступления, предусм</w:t>
      </w:r>
      <w:r>
        <w:t xml:space="preserve">отренного ст. 264.1 УК РФ, - управление другим механическим транспортным средством лицом, находящимся в состоянии опьянения, имеющим судимость за совершение </w:t>
      </w:r>
      <w:r>
        <w:t>преступления</w:t>
      </w:r>
      <w:r>
        <w:t xml:space="preserve"> предусмотренного настоящей статьей, при следующих обстоятельствах.</w:t>
      </w:r>
    </w:p>
    <w:p w:rsidR="00A77B3E" w:rsidP="007537CE">
      <w:pPr>
        <w:ind w:firstLine="851"/>
        <w:jc w:val="both"/>
      </w:pPr>
      <w:r>
        <w:t>Иванов А.А., паспор</w:t>
      </w:r>
      <w:r>
        <w:t>тные данные, приговором судьи судебного участка №87 Феодосийского судебного района республики Крым от 16.04.2018 года признан виновным в совершении преступления, предусмотренного ст. 264.1 УК РФ, и ему назначено наказание в виде лишения свободы сроком на 1</w:t>
      </w:r>
      <w:r>
        <w:t xml:space="preserve">0 месяцев с лишением права заниматься деятельностью по управлению транспортными средствами на срок 2 года и 8 месяцев. На основании </w:t>
      </w:r>
      <w:r>
        <w:t>ч.ч</w:t>
      </w:r>
      <w:r>
        <w:t>. 1 и 5 ст. 70, п. «г» ч. 1 ст. 71 УК РФ путём частичного присоединения к наказанию не отбытой части наказания по пригово</w:t>
      </w:r>
      <w:r>
        <w:t>ру от 05.03.2018 года, окончательно назначить Иванову А.А. наказание в виде лишения свободы сроком на 10 месяцев и 10 дней с лишением права заниматься деятельностью по управлению транспортными средствами на срок 3 года. На основании ст. 73 УК РФ назначенно</w:t>
      </w:r>
      <w:r>
        <w:t xml:space="preserve">е осужденному Иванову А.А. основное </w:t>
      </w:r>
      <w:r>
        <w:t>наказание в виде лишения свободы считать условным с испытательным сроком в 1 год. Приговор вступил в законную силу 27.04.2018 года.</w:t>
      </w:r>
    </w:p>
    <w:p w:rsidR="00A77B3E" w:rsidP="007537CE">
      <w:pPr>
        <w:ind w:firstLine="851"/>
        <w:jc w:val="both"/>
      </w:pPr>
      <w:r>
        <w:t>дата точное время в ходе дознания установить не представилось возможным, однако не поздн</w:t>
      </w:r>
      <w:r>
        <w:t>ее время, Иванов А.А., будучи в состоянии опьянения, осознавая общественную опасность и предвидя неизбежность наступления общественно опасных последствий в виде нарушения норм Кодекса об Административных правонарушениях Российской Федерации, запрещающих уп</w:t>
      </w:r>
      <w:r>
        <w:t>равление транспортным средством в состоянии опьянения, в том числе вызванного употреблением алкоголя, и желая их наступления, действуя умышленно, достоверно зная, что ранее он был привлечен к уголовной ответственности за управление механическим транспортны</w:t>
      </w:r>
      <w:r>
        <w:t>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осознавая противопр</w:t>
      </w:r>
      <w:r>
        <w:t>авный характер своих действий, умышленно, нарушая п. 2.3.2 правил дорожного движения Российской Федерации, утвержденных Постановлением Правительства РФ от 23.10.1993 г. № 1090 (далее ПДД), согласно которого, водитель транспортного средства обязан проходить</w:t>
      </w:r>
      <w: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</w:t>
      </w:r>
      <w:r>
        <w:t>я, имея преступный умысел, направленный на управление транспортным средством в состоянии опьянения повторно, управлял механическим транспортным средством - мопедом «</w:t>
      </w:r>
      <w:r>
        <w:t>Вайпер</w:t>
      </w:r>
      <w:r>
        <w:t xml:space="preserve"> шторм» красно-серого цвета, 49 см3, без государственного регистрационного знака, и н</w:t>
      </w:r>
      <w:r>
        <w:t>а адрес, в районе дома № 13-А, расположенного по адрес был задержан инспектором ДПС ОГИБДД ОМВД России по г. Феодосии, которым выявлен факт управления вышеуказанным механическим транспортным средством Ивановым А.А., с признаками опьянения в виде: нарушения</w:t>
      </w:r>
      <w:r>
        <w:t xml:space="preserve"> речи, резкое изменения окраски кожных покровов лица и поведения не соответствующее обстановке, в связи с чем, последнему было предложено пройти медицинское освидетельствование на состояние опьянения, от прохождения которого Иванов А.А. отказался в время д</w:t>
      </w:r>
      <w:r>
        <w:t xml:space="preserve">ата. Согласно примечанию 2 ст.264 УК РФ, для целей ст.264.1 УК РФ, лицом, находящимся в состоянии опьянения, признается лицо, не выполнившее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 в порядке и на основаниях, предусмотренных законодательством Российской Федерации.</w:t>
      </w:r>
    </w:p>
    <w:p w:rsidR="00A77B3E" w:rsidP="007537CE">
      <w:pPr>
        <w:ind w:firstLine="851"/>
        <w:jc w:val="both"/>
      </w:pPr>
      <w:r>
        <w:t xml:space="preserve">Действия Иванова А.А. квалифицированы по ст. 264.1 УК РФ - управление другим механическим транспортным средством лицом, находящимся в состоянии опьянения, имеющим </w:t>
      </w:r>
      <w:r>
        <w:t>судимость за совершение преступления предусмотренного настоящей статьей. Суд считает данную квалификацию правильной.</w:t>
      </w:r>
    </w:p>
    <w:p w:rsidR="00A77B3E" w:rsidP="007537CE">
      <w:pPr>
        <w:ind w:firstLine="851"/>
        <w:jc w:val="both"/>
      </w:pPr>
      <w:r>
        <w:t>В судебном заседании государственный обвинитель и защитник подсудимого просили уголовное преследование и уголовное дело в отношении Иванова</w:t>
      </w:r>
      <w:r>
        <w:t xml:space="preserve"> А.А. прекратить в виду смерти подсудимого.</w:t>
      </w:r>
    </w:p>
    <w:p w:rsidR="00A77B3E" w:rsidP="007537CE">
      <w:pPr>
        <w:ind w:firstLine="851"/>
        <w:jc w:val="both"/>
      </w:pPr>
      <w:r>
        <w:t xml:space="preserve">Близкие родственники обвиняемого: отец – </w:t>
      </w:r>
      <w:r>
        <w:t>фио</w:t>
      </w:r>
      <w:r>
        <w:t xml:space="preserve"> и мать – </w:t>
      </w:r>
      <w:r>
        <w:t>фио</w:t>
      </w:r>
      <w:r>
        <w:t xml:space="preserve">, в судебное заседание не явились, в поступивших заявлениях не возражали против прекращения </w:t>
      </w:r>
      <w:r>
        <w:t>уголовного дела и уголовного преследования в связи со смертью о</w:t>
      </w:r>
      <w:r>
        <w:t>бвиняемого по не реабилитирующим основаниям.</w:t>
      </w:r>
    </w:p>
    <w:p w:rsidR="00A77B3E" w:rsidP="007537CE">
      <w:pPr>
        <w:ind w:firstLine="851"/>
        <w:jc w:val="both"/>
      </w:pPr>
      <w:r>
        <w:t>Суд, заслушав мнения сторон, исследовав представленные материалы уголовного дела, считает заявленные ходатайства подлежащими удовлетворению по следующим основаниям.</w:t>
      </w:r>
    </w:p>
    <w:p w:rsidR="00A77B3E" w:rsidP="007537CE">
      <w:pPr>
        <w:ind w:firstLine="851"/>
        <w:jc w:val="both"/>
      </w:pPr>
      <w:r>
        <w:t xml:space="preserve">Согласно свидетельства о смерти I-АЯ № номер, </w:t>
      </w:r>
      <w:r>
        <w:t>выданного Феодосийским городским отделом записи актов гражданского состояния Департамента записи актов гражданского состояния Министерства юстиции Республики Крым, Иванов А.А., паспортные данные, умер 26 сентября 2018 года, о чем 27 сентября 2018 года сдел</w:t>
      </w:r>
      <w:r>
        <w:t>ана актовая запись № номер.</w:t>
      </w:r>
    </w:p>
    <w:p w:rsidR="00A77B3E" w:rsidP="007537CE">
      <w:pPr>
        <w:ind w:firstLine="851"/>
        <w:jc w:val="both"/>
      </w:pPr>
      <w:r>
        <w:t>Согласно п. 1 ч.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пунктах 3 - 6 части первой, в части второй ста</w:t>
      </w:r>
      <w:r>
        <w:t>тьи 24 и пунктах 3 - 6 части первой статьи 27 УПК РФ.</w:t>
      </w:r>
    </w:p>
    <w:p w:rsidR="00A77B3E" w:rsidP="007537CE">
      <w:pPr>
        <w:ind w:firstLine="851"/>
        <w:jc w:val="both"/>
      </w:pPr>
      <w:r>
        <w:t>В силу п. 4 ч. 1 ст. 24 УПК РФ уголовное дело не может быть возбуждено, а возбужденное уголовное дело подлежит прекращению в случае смерти подозреваемого или обвиняемого, за исключением случаев, когда п</w:t>
      </w:r>
      <w:r>
        <w:t>роизводство по уголовному делу необходимо для реабилитации умершего.</w:t>
      </w:r>
    </w:p>
    <w:p w:rsidR="00A77B3E" w:rsidP="007537CE">
      <w:pPr>
        <w:ind w:firstLine="851"/>
        <w:jc w:val="both"/>
      </w:pPr>
      <w:r>
        <w:t xml:space="preserve">В судебном заседании установлено, что подсудимый Иванов А.А. умер 26 сентября 2018 года, что подтверждается свидетельством о смерти I-АЯ № номер, выданного Феодосийским городским отделом </w:t>
      </w:r>
      <w:r>
        <w:t>записи актов гражданского состояния Департамента записи актов гражданского состояния Министерства юстиции Республики Крым. Обращения родственников умершего Иванова А.А. по вопросу реабилитации в суд не поступали.</w:t>
      </w:r>
    </w:p>
    <w:p w:rsidR="00A77B3E" w:rsidP="007537CE">
      <w:pPr>
        <w:ind w:firstLine="851"/>
        <w:jc w:val="both"/>
      </w:pPr>
      <w:r>
        <w:t>При таких обстоятельствах, руководствуясь п</w:t>
      </w:r>
      <w:r>
        <w:t>ринципами состязательности и равноправия сторон судопроизводства, суд приходит к выводу, что необходимость продолжать производство по уголовному делу в отношении Иванова А.А. в целях его реабилитации отсутствует, и уголовное дело подлежит прекращению в свя</w:t>
      </w:r>
      <w:r>
        <w:t>зи со смертью подсудимого.</w:t>
      </w:r>
    </w:p>
    <w:p w:rsidR="00A77B3E" w:rsidP="007537CE">
      <w:pPr>
        <w:ind w:firstLine="851"/>
        <w:jc w:val="both"/>
      </w:pPr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 w:rsidP="007537CE">
      <w:pPr>
        <w:ind w:firstLine="851"/>
        <w:jc w:val="both"/>
      </w:pPr>
      <w:r>
        <w:t xml:space="preserve">В силу ст. 81 УПК РФ, вещественное доказательство по делу – DVD-R диск с видеофрагментом (л.д.18) – следует </w:t>
      </w:r>
      <w:r>
        <w:t>хранить в материалах дела.</w:t>
      </w:r>
    </w:p>
    <w:p w:rsidR="00A77B3E" w:rsidP="007537CE">
      <w:pPr>
        <w:ind w:firstLine="851"/>
        <w:jc w:val="both"/>
      </w:pPr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Теслицкому</w:t>
      </w:r>
      <w:r>
        <w:t xml:space="preserve"> В.М. в сумме 2750 рублей за участие в судебных заседаниях подлежат возмещению за счет средств федеральног</w:t>
      </w:r>
      <w:r>
        <w:t>о бюджета.</w:t>
      </w:r>
    </w:p>
    <w:p w:rsidR="00A77B3E" w:rsidP="007537CE">
      <w:pPr>
        <w:ind w:firstLine="851"/>
        <w:jc w:val="both"/>
      </w:pPr>
      <w:r>
        <w:t>Руководствуясь ст.ст.24 ч.1 п.4, 254 ч.1 п.1 УПК РФ, мировой судья –</w:t>
      </w:r>
    </w:p>
    <w:p w:rsidR="00A77B3E"/>
    <w:p w:rsidR="00A77B3E" w:rsidP="007537CE">
      <w:pPr>
        <w:jc w:val="center"/>
      </w:pPr>
      <w:r>
        <w:t>П О С Т А Н О В И Л:</w:t>
      </w:r>
    </w:p>
    <w:p w:rsidR="00A77B3E">
      <w:r>
        <w:t xml:space="preserve">   </w:t>
      </w:r>
    </w:p>
    <w:p w:rsidR="00A77B3E" w:rsidP="007537CE">
      <w:pPr>
        <w:ind w:firstLine="851"/>
        <w:jc w:val="both"/>
      </w:pPr>
      <w:r>
        <w:t>Уголовное дело в отношении Иванова А.А., обвиняемого в совершении преступления, предусмотренного ст. 264.1 Уголовного кодекса Российской Федерации, пр</w:t>
      </w:r>
      <w:r>
        <w:t>оизводством прекратить в связи со смертью подсудимого на основании п. 4 ч. 1 ст. 24 Уголовно -процессуального кодекса Российской Федерации.</w:t>
      </w:r>
    </w:p>
    <w:p w:rsidR="00A77B3E" w:rsidP="007537CE">
      <w:pPr>
        <w:ind w:firstLine="851"/>
        <w:jc w:val="both"/>
      </w:pPr>
      <w:r>
        <w:t>Меру пресечения в отношении Иванова А.А. – подписку о невыезде и надлежащем поведении, отменить.</w:t>
      </w:r>
    </w:p>
    <w:p w:rsidR="00A77B3E" w:rsidP="007537CE">
      <w:pPr>
        <w:ind w:firstLine="851"/>
        <w:jc w:val="both"/>
      </w:pPr>
      <w:r>
        <w:t>Вещественное доказа</w:t>
      </w:r>
      <w:r>
        <w:t>тельство по делу: DVD-R диск с видеофрагментом (л.д.18) – хранить в материалах дела.</w:t>
      </w:r>
    </w:p>
    <w:p w:rsidR="00A77B3E" w:rsidP="007537CE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2750 рублей, выплаченные адвокату отнести за счет средств федерального бюджета.</w:t>
      </w:r>
    </w:p>
    <w:p w:rsidR="00A77B3E" w:rsidP="007537CE">
      <w:pPr>
        <w:ind w:firstLine="851"/>
        <w:jc w:val="both"/>
      </w:pPr>
      <w:r>
        <w:t>Пос</w:t>
      </w:r>
      <w:r>
        <w:t xml:space="preserve">тановление может быть обжаловано в Феодосийский городской суд Республики Крым в апелляционном порядке в течение 10 суток со дня провозглашения через мирового судью судебного участка № 89 Феодосийского судебного района (городской округ Феодосия) Республики </w:t>
      </w:r>
      <w:r>
        <w:t xml:space="preserve">Крым. 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CE"/>
    <w:rsid w:val="007537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0D367D-C89B-4982-8E06-10AF2C3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