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1-89-32/2019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14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Глухарева Е.Н., </w:t>
      </w:r>
    </w:p>
    <w:p w:rsidR="00A77B3E">
      <w:r>
        <w:t>несовершеннолетнего подсудимого</w:t>
      </w:r>
      <w:r>
        <w:tab/>
      </w:r>
      <w:r>
        <w:tab/>
      </w:r>
      <w:r>
        <w:tab/>
      </w:r>
      <w:r>
        <w:tab/>
        <w:t>Новицкого Д.,</w:t>
      </w:r>
    </w:p>
    <w:p w:rsidR="00A77B3E">
      <w:r>
        <w:t>законного представителя подсудимого</w:t>
      </w:r>
      <w:r>
        <w:tab/>
      </w:r>
      <w:r>
        <w:tab/>
      </w:r>
      <w:r>
        <w:tab/>
      </w:r>
      <w:r>
        <w:tab/>
        <w:t>Новицкой С.А.,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Иосебашвили</w:t>
      </w:r>
      <w:r>
        <w:t xml:space="preserve"> Г.С.,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НОВИЦКОГО Д., ..., гражданина Российской Фе</w:t>
      </w:r>
      <w:r>
        <w:t>дерации, со средним образованием, не женатого, не работающего, зарегистрированного и проживающего по адресу: ..., ранее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Несовершеннолетний Новицкий Д. обвин</w:t>
      </w:r>
      <w:r>
        <w:t xml:space="preserve">яется в том, что он ... примерно в ..., точное время в ходе дознания установить не представилось возможным, будучи в состоянии опьянения, вызванным употреблением алкоголя, находясь на пляже «Алые Паруса» расположенного по адресу: ... имея умысел на тайное </w:t>
      </w:r>
      <w:r>
        <w:t xml:space="preserve">хищение чужого имущества, из корыстных побуждений, с целью личного обогащения, убедившись, что за его действиями никто не наблюдает, воспользовавшись тем, что у </w:t>
      </w:r>
      <w:r>
        <w:t>Иосебашвили</w:t>
      </w:r>
      <w:r>
        <w:t xml:space="preserve"> Г.С. из кармана его шорт находившихся на нем выпал принадлежащий ему мобильный теле</w:t>
      </w:r>
      <w:r>
        <w:t>фон марки «</w:t>
      </w:r>
      <w:r>
        <w:t>Хиаоми</w:t>
      </w:r>
      <w:r>
        <w:t xml:space="preserve"> </w:t>
      </w:r>
      <w:r>
        <w:t>Редми</w:t>
      </w:r>
      <w:r>
        <w:t xml:space="preserve"> 5» («</w:t>
      </w:r>
      <w:r>
        <w:t>Xiaomi</w:t>
      </w:r>
      <w:r>
        <w:t xml:space="preserve"> </w:t>
      </w:r>
      <w:r>
        <w:t>Reclmi</w:t>
      </w:r>
      <w:r>
        <w:t xml:space="preserve"> 5») стоимостью сумма, тайно, путем свободного доступа, похитил вышеуказанный мобильный телефон, после чего с похищенным с места преступления скрылся и распорядился им по своему усмотрению, тем самым причинил </w:t>
      </w:r>
      <w:r>
        <w:t>Иосеб</w:t>
      </w:r>
      <w:r>
        <w:t>ашвили</w:t>
      </w:r>
      <w:r>
        <w:t xml:space="preserve"> Г.С. материальный ущерб на указанную сумму.</w:t>
      </w:r>
    </w:p>
    <w:p w:rsidR="00A77B3E">
      <w:r>
        <w:t xml:space="preserve">Действия Новицкого Д. квалифицированы по ч. 1 ст. 158 УК РФ – кража, то есть тайное хищение чужого имущества. </w:t>
      </w:r>
    </w:p>
    <w:p w:rsidR="00A77B3E">
      <w:r>
        <w:t xml:space="preserve">Потерпевший – </w:t>
      </w:r>
      <w:r>
        <w:t>Иосебашвили</w:t>
      </w:r>
      <w:r>
        <w:t xml:space="preserve"> Г.С., предоставил суду заявление с просьбой прекратить уголовное дел</w:t>
      </w:r>
      <w:r>
        <w:t>о в связи с примирением с подсудимым, который загладил причиненный вред.</w:t>
      </w:r>
    </w:p>
    <w:p w:rsidR="00A77B3E">
      <w:r>
        <w:t>Прокурор, подсудимый, законный представитель подсудимого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</w:t>
      </w:r>
      <w:r>
        <w:t xml:space="preserve">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</w:t>
      </w:r>
      <w:r>
        <w:t>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</w:t>
      </w:r>
      <w:r>
        <w:t>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достигн</w:t>
      </w:r>
      <w:r>
        <w:t xml:space="preserve">уто примирение с Новицким Д. и последний загладил причиненный вред, о чем потерпевший предоставил суду соответствующее заявление. Кроме того, подсудимый Новицкий Д. ранее не судим, впервые совершил преступление небольшой тяжести. Таким образом, подсудимый </w:t>
      </w:r>
      <w:r>
        <w:t xml:space="preserve">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</w:t>
      </w:r>
      <w:r>
        <w:t>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</w:t>
      </w:r>
      <w:r>
        <w:t xml:space="preserve">щения уголовного дела в отношении подсудимого </w:t>
      </w:r>
      <w:r>
        <w:t>фио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</w:t>
      </w:r>
      <w:r>
        <w:t xml:space="preserve">подсудимого </w:t>
      </w:r>
      <w:r>
        <w:t>фиоД</w:t>
      </w:r>
      <w:r>
        <w:t>., обвиняемого в совершении преступления, предусмотренного ч. 1 ст. 158 УК РФ, за примирением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адрес в течени</w:t>
      </w:r>
      <w:r>
        <w:t xml:space="preserve">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</w:t>
      </w:r>
      <w:r>
        <w:t xml:space="preserve">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Т.А.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BC"/>
    <w:rsid w:val="00A77B3E"/>
    <w:rsid w:val="00F73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450F81-A69A-433A-A83F-6CC3AEFB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