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/>
    <w:p w:rsidR="00A77B3E">
      <w:r>
        <w:t>Дело № 1-89-33/2017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01 декабря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</w:t>
      </w:r>
      <w:r>
        <w:tab/>
      </w:r>
      <w:r>
        <w:tab/>
      </w:r>
      <w:r>
        <w:tab/>
        <w:t>Макаров И.Ю.,</w:t>
      </w:r>
    </w:p>
    <w:p w:rsidR="00A77B3E">
      <w:r>
        <w:t xml:space="preserve">при </w:t>
      </w:r>
      <w:r>
        <w:t>секретаре судебного заседания</w:t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</w:r>
      <w:r>
        <w:t>Метельского</w:t>
      </w:r>
      <w:r>
        <w:t xml:space="preserve"> А.А., 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Шишкова Д.А.,</w:t>
      </w:r>
    </w:p>
    <w:p w:rsidR="00A77B3E">
      <w:r>
        <w:t>защитника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Лисовенко Е.П., 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 xml:space="preserve">ШИШКОВА </w:t>
      </w:r>
      <w:r>
        <w:t>Д.А., паспортные данные, проживающего по адресу: адрес, со средним образованием, холостого, не работающего, военнообязанного, ранее судимого:</w:t>
      </w:r>
    </w:p>
    <w:p w:rsidR="00A77B3E">
      <w:r>
        <w:t>-</w:t>
      </w:r>
      <w:r>
        <w:tab/>
        <w:t xml:space="preserve">приговором Феодосийского городского суда адрес от 22.04.2009 г. по ч. 2 ст. 146, ч. 1 ст. 153, ч. 3 ст. 152, ч. </w:t>
      </w:r>
      <w:r>
        <w:t xml:space="preserve">1 ст. 70 УК Украины к наказанию в виде лишения свободы сроком на 7 лет с отбыванием наказания в исправительной колонии строгого режима, освобожденного на основании определения </w:t>
      </w:r>
      <w:r>
        <w:t>Никитовского</w:t>
      </w:r>
      <w:r>
        <w:t xml:space="preserve"> районного суда адрес от 25.02.2014 г. условно досрочно на неотбытый</w:t>
      </w:r>
      <w:r>
        <w:t xml:space="preserve"> срок 1 год 10 дней,</w:t>
      </w:r>
    </w:p>
    <w:p w:rsidR="00A77B3E">
      <w:r>
        <w:t>-</w:t>
      </w:r>
      <w:r>
        <w:tab/>
        <w:t>приговором Феодосийского городского суда адрес от 09.12.2015 г. по ч. 1 ст. 158 УК РФ к наказанию в виде лишения свободы сроком на 9 месяцев в исправительной колонии строгого режима, освобожденного 08.09.2016 г. по отбытию срока нака</w:t>
      </w:r>
      <w:r>
        <w:t>зания,</w:t>
      </w:r>
    </w:p>
    <w:p w:rsidR="00A77B3E">
      <w:r>
        <w:t>обвиняемого в совершении преступления, предусмотренного ч. 1 ст. 175 УК РФ, -</w:t>
      </w:r>
    </w:p>
    <w:p w:rsidR="00A77B3E"/>
    <w:p w:rsidR="00A77B3E">
      <w:r>
        <w:t>У С Т А Н О В И Л:</w:t>
      </w:r>
    </w:p>
    <w:p w:rsidR="00A77B3E"/>
    <w:p w:rsidR="00A77B3E">
      <w:r>
        <w:t>Шишков Д.А. совершил преступление, предусмотренное ч. 1 ст. 175 УК РФ – заранее не обещанный сбыт имущества, заведомо добытого преступным путем, при с</w:t>
      </w:r>
      <w:r>
        <w:t>ледующих обстоятельствах:</w:t>
      </w:r>
    </w:p>
    <w:p w:rsidR="00A77B3E">
      <w:r>
        <w:t xml:space="preserve">дата в утреннее время, находясь на адрес вблизи дома № 87, расположенного по адрес, получил от </w:t>
      </w:r>
      <w:r>
        <w:t>фио</w:t>
      </w:r>
      <w:r>
        <w:t xml:space="preserve"> для реализации сварочный аппарат фирмы «Калибр микро СВИ 205», после чего, заведомо зная, что указанный сварочный аппарат добыт пре</w:t>
      </w:r>
      <w:r>
        <w:t xml:space="preserve">ступным путем, а именно похищен </w:t>
      </w:r>
      <w:r>
        <w:t>фио</w:t>
      </w:r>
      <w:r>
        <w:t xml:space="preserve"> дата в ночное время с территории адрес, расположенной по адресу: адрес, действуя умышленно, заранее не обещая сбыть имущество, добытое преступным путем, действуя из корыстных побуждений, реализовал сварочный аппарат неус</w:t>
      </w:r>
      <w:r>
        <w:t>тановленному лицу, чем незаконно сбыл имущество, заведомо добытое преступным путем.</w:t>
      </w:r>
    </w:p>
    <w:p w:rsidR="00A77B3E">
      <w:r>
        <w:t>Подсудимый Шишков Д.А. в судебном заседании заявил суду о полном согласии с предъявленным ему обвинением и ходатайствовал о постановлении приговора без проведения судебного</w:t>
      </w:r>
      <w:r>
        <w:t xml:space="preserve"> разбирательства, то есть в особом порядке. Он пояснил, что </w:t>
      </w:r>
      <w:r>
        <w:t>полностью признает свою вину в содеянном и поддерживает все обстоятельства, изложенные в обвинении, осознает характер и последствия заявленного ходатайства, заявляет его добровольно и после провед</w:t>
      </w:r>
      <w:r>
        <w:t>ения консультации с защитником.</w:t>
      </w:r>
    </w:p>
    <w:p w:rsidR="00A77B3E">
      <w:r>
        <w:t>Заявленное подсудимым ходатайство поддержано его защитником - адвокатом Лисовенко А.П., признавшим обвинение Шишкова Д.А. доказанным материалами уголовного дела.</w:t>
      </w:r>
    </w:p>
    <w:p w:rsidR="00A77B3E">
      <w:r>
        <w:t>Государственный обвинитель выразил свое согласие на применение</w:t>
      </w:r>
      <w:r>
        <w:t xml:space="preserve"> особого порядка судебного разбирательства в связи с поступившим ходатайством подсудимого и отсутствием для этого каких-либо препятствий.</w:t>
      </w:r>
    </w:p>
    <w:p w:rsidR="00A77B3E">
      <w:r>
        <w:t>Рассмотрев поступившее ходатайство, а также материалы уголовного дела, мировой судья установил, что орган дознания пре</w:t>
      </w:r>
      <w:r>
        <w:t>дставил в уголовном деле достаточные доказательства вины Шишкова Д.А. в совершении инкриминируемого преступления. Обстоятельства содеянного и доказательства, подтверждающие вину подсудимого, изложены в обвинительном акте, который не оспаривается сторонами,</w:t>
      </w:r>
      <w:r>
        <w:t xml:space="preserve"> и суд с ним полностью соглашается, признавая обвинение обоснованным и законным.</w:t>
      </w:r>
    </w:p>
    <w:p w:rsidR="00A77B3E">
      <w:r>
        <w:t>В судебном заседании судом были исследованы материалы дела, характеризующие личность подсудимого, согласно которым Шишков Д.А. является гражданином Украины, не состоит в браке</w:t>
      </w:r>
      <w:r>
        <w:t>, не имеет на иждивении несовершеннолетних детей, не работает, по предыдущему месту жительства характеризуется отрицательно, на учете у врача психиатра состоял с  дата по дата (снят с учета по выбытию в места лишения свободы), у врача нарколога не состоит,</w:t>
      </w:r>
      <w:r>
        <w:t xml:space="preserve"> ранее неоднократно судим, в том числе за совершение тяжкого преступления и в настоящее время судимость не погашена.</w:t>
      </w:r>
    </w:p>
    <w:p w:rsidR="00A77B3E">
      <w:r>
        <w:t>Действия Шишкова Д.А. суд квалифицирует по ч. 1 ст. 175 УК РФ - заранее не обещанные приобретение и сбыт имущества, заведомо добытого прест</w:t>
      </w:r>
      <w:r>
        <w:t>упным путем.</w:t>
      </w:r>
    </w:p>
    <w:p w:rsidR="00A77B3E">
      <w:r>
        <w:t>Рассматривая вопрос об удовлетворении ходатайства подсудимого о постановлении приговора в особом порядке, суд исходит из следующего.</w:t>
      </w:r>
    </w:p>
    <w:p w:rsidR="00A77B3E">
      <w:r>
        <w:t xml:space="preserve">Фабула и событие совершенного Шишковым Д.А. преступления правильно и полно описана в его обвинении; тяжесть </w:t>
      </w:r>
      <w:r>
        <w:t>содеянного соответствует условиям применения особого порядка судебного разбирательства, предусмотренным ст. 314 УПК РФ. Ходатайство о применении особого порядка судебного разбирательства Шишков Д.А. заявил добровольно, после проведения консультации с защит</w:t>
      </w:r>
      <w:r>
        <w:t xml:space="preserve">ником, и это ходатайство поддержано его защитником. С применением такого порядка судебного рассмотрения дела согласился и государственный обвинитель. Совокупность указанных условий является достаточным основанием для постановления приговора без проведения </w:t>
      </w:r>
      <w:r>
        <w:t>судебного разбирательства.</w:t>
      </w:r>
    </w:p>
    <w:p w:rsidR="00A77B3E">
      <w:r>
        <w:t>Определяя вид и размер наказания подсудимому Шишкову Д.А. суд учитывает характер и степень общественной опасности содеянного, личность подсудимого, который ранее судим, не состоит в браке, не имеет на иждивении несовершеннолетних</w:t>
      </w:r>
      <w:r>
        <w:t xml:space="preserve"> детей, не работает, по предыдущему месту жительства характеризуется отрицательно, на учете у врача психиатра состоял с  дата по дата (снят с учета по выбытию в места лишения свободы), однако согласно заключения судебно-психиатрического эксперта (комиссии </w:t>
      </w:r>
      <w:r>
        <w:t xml:space="preserve">экспертов) от дата № 1047 Шишков </w:t>
      </w:r>
      <w:r>
        <w:t>Д.А. мог в период инкриминируемого ему деяния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</w:t>
      </w:r>
      <w:r>
        <w:t>дить ими, в применении принудительных мер медицинского характера не нуждается, у врача нарколога не состоит, ранее неоднократно судим, в том числе за совершение тяжкого преступления и в настоящее время судимость не погашена.</w:t>
      </w:r>
    </w:p>
    <w:p w:rsidR="00A77B3E">
      <w:r>
        <w:t>Суд признает смягчающими обстоя</w:t>
      </w:r>
      <w:r>
        <w:t>тельствами признание Шишковым Д.А. своей вины, раскаяние в содеянном.</w:t>
      </w:r>
    </w:p>
    <w:p w:rsidR="00A77B3E">
      <w:r>
        <w:t>Обстоятельством, отягчающим наказание, суд признает наличие рецидива в действиях Шишкова Д.А.</w:t>
      </w:r>
    </w:p>
    <w:p w:rsidR="00A77B3E">
      <w:r>
        <w:t>Исключительных обстоятельств, связанных с целями и мотивами преступления, ролью виновного, е</w:t>
      </w:r>
      <w:r>
        <w:t xml:space="preserve">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предусмотренных ст. 64 УК РФ, суд не усматривает. </w:t>
      </w:r>
    </w:p>
    <w:p w:rsidR="00A77B3E">
      <w:r>
        <w:t>Принимая во внимание цели и задачи наказания, учитывая о</w:t>
      </w:r>
      <w:r>
        <w:t>бщественную опасность содеянного, а также данные о личности подсудимого, мнение участников процесса, влияние назначаемого наказания на исправление подсудимого, мировой судья, избирая вид и меру наказания, приходит к выводу о необходимости назначения Шишков</w:t>
      </w:r>
      <w:r>
        <w:t>у Д.А. наказания в виде лишения свободы в пределах санкции ч. 1 ст. 175 УК РФ и с учетом правил ст. 56, ч. 5 ст. 62 УК РФ. По мнению суда, назначение менее строго вида наказания подсудимому не сможет обеспечить достижение целей наказания, поскольку исправл</w:t>
      </w:r>
      <w:r>
        <w:t xml:space="preserve">ение Шишкова Д.А. без изоляции от общества невозможно. Обстоятельств, препятствующих назначению наказания в виде лишения свободы, судом не установлено. </w:t>
      </w:r>
    </w:p>
    <w:p w:rsidR="00A77B3E">
      <w:r>
        <w:t>При определении размера наказания суд учитывает положения ч. 2 ст. 68 УК РФ о размере наказания при рец</w:t>
      </w:r>
      <w:r>
        <w:t>идиве преступлений, а также положения ч. 5 ст. 62 УК РФ, поскольку уголовное дело рассмотрено в особом порядке.</w:t>
      </w:r>
    </w:p>
    <w:p w:rsidR="00A77B3E">
      <w:r>
        <w:t>Оснований для назначения наказания по правилам ч. 1 ст. 62 УК РФ не имеется, поскольку наряду со смягчающими обстоятельствами, у подсудимого име</w:t>
      </w:r>
      <w:r>
        <w:t xml:space="preserve">ется отягчающее наказание обстоятельство - рецидив преступлений. </w:t>
      </w:r>
    </w:p>
    <w:p w:rsidR="00A77B3E">
      <w:r>
        <w:t>Оснований для назначения наказания с применением ст. 64 УК РФ судом не установлено, поскольку по делу каких-либо исключительных обстоятельств не имеется.</w:t>
      </w:r>
    </w:p>
    <w:p w:rsidR="00A77B3E">
      <w:r>
        <w:t>Оснований для назначения наказания с</w:t>
      </w:r>
      <w:r>
        <w:t xml:space="preserve"> применением положений ст. 73 УК РФ не имеется, поскольку исправление Шишкова Д.А. невозможно без изоляции от общества, учитывая его личность, упорное и длительное противоправное поведение.</w:t>
      </w:r>
    </w:p>
    <w:p w:rsidR="00A77B3E">
      <w:r>
        <w:t>Местом отбытия наказания Шишкова Д.А. суд определяет исправительну</w:t>
      </w:r>
      <w:r>
        <w:t>ю колонию строго режима в соответствии с положениями с п. «в» ч. 1 ст. 58 УК РФ, поскольку Шишков Д.А. ранее уже отбывал наказание в виде лишения свободы, имеет рецидив преступлений и, как уже было отмечено, его исправление без изоляции от общества невозмо</w:t>
      </w:r>
      <w:r>
        <w:t>жно.</w:t>
      </w:r>
    </w:p>
    <w:p w:rsidR="00A77B3E">
      <w:r>
        <w:t xml:space="preserve">Руководствуясь </w:t>
      </w:r>
      <w:r>
        <w:t>ст.ст</w:t>
      </w:r>
      <w:r>
        <w:t xml:space="preserve">. 56, 58, ч. 5 ст. 62 УК РФ, </w:t>
      </w:r>
      <w:r>
        <w:t>ст.ст</w:t>
      </w:r>
      <w:r>
        <w:t>. 296-299, 302-304, 307-309, 314 и 316 УПК РФ, -</w:t>
      </w:r>
    </w:p>
    <w:p w:rsidR="00A77B3E">
      <w:r>
        <w:t>П Р И Г О В О Р И Л:</w:t>
      </w:r>
    </w:p>
    <w:p w:rsidR="00A77B3E"/>
    <w:p w:rsidR="00A77B3E">
      <w:r>
        <w:t>Признать ШИШКОВА Д.А. виновным в совершении преступления, предусмотренного ч. 1 ст. 175 УК РФ и назначить ему наказание в виде</w:t>
      </w:r>
      <w:r>
        <w:t xml:space="preserve"> лишения свободы сроком на 8 (восемь) месяцев с отбыванием наказания в исправительной колонии строгого режима.</w:t>
      </w:r>
    </w:p>
    <w:p w:rsidR="00A77B3E">
      <w:r>
        <w:t xml:space="preserve">Меру пресечения Шишкову Д.А. изменить на заключение под стражу до вступления приговора в законную силу. </w:t>
      </w:r>
    </w:p>
    <w:p w:rsidR="00A77B3E">
      <w:r>
        <w:t>Взять Шишкова Д.А. под стражу в зале суд</w:t>
      </w:r>
      <w:r>
        <w:t>а после провозглашения приговора.</w:t>
      </w:r>
    </w:p>
    <w:p w:rsidR="00A77B3E">
      <w:r>
        <w:t>Срок отбытия наказания Шишкову Д.А. исчислять с 01 декабря 2017 года.</w:t>
      </w:r>
    </w:p>
    <w:p w:rsidR="00A77B3E">
      <w:r>
        <w:t>Приговор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</w:t>
      </w:r>
      <w:r>
        <w:t xml:space="preserve">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/подпись/</w:t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BC"/>
    <w:rsid w:val="008441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6DC9C-CEC0-49C9-8158-52276501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