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- 4 -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</w:t>
      </w:r>
      <w:r>
        <w:t xml:space="preserve">о заседания и </w:t>
      </w:r>
      <w:r>
        <w:t>аудиопротоколирования</w:t>
      </w:r>
      <w:r>
        <w:t xml:space="preserve"> помощником судьи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прокурора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потерпевшей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</w:t>
      </w:r>
      <w:r>
        <w:t>, родившегося дата в адрес</w:t>
      </w:r>
      <w:r>
        <w:t>, гражданина адрес, со средним образованием,  официально не трудоустроенного, холостого, проживающего по адресу: адрес, ранее не судимого,</w:t>
      </w:r>
    </w:p>
    <w:p w:rsidR="00A77B3E">
      <w:r>
        <w:t>в совершении преступления, предусмотренного ч.1 ст. 119 УК РФ</w:t>
      </w:r>
      <w:r>
        <w:t xml:space="preserve">,                        </w:t>
      </w:r>
    </w:p>
    <w:p w:rsidR="00A77B3E">
      <w:r>
        <w:t xml:space="preserve">                                                    установил:</w:t>
      </w:r>
    </w:p>
    <w:p w:rsidR="00A77B3E">
      <w:r>
        <w:t xml:space="preserve">органом предварительного следствия </w:t>
      </w:r>
      <w:r>
        <w:t>фио</w:t>
      </w:r>
      <w:r>
        <w:t xml:space="preserve"> обвиняется в том, что дата примерно в 18.00 часов, находясь по адресу: адрес, в ходе возникшего конфликта, реализуя внезапно воз</w:t>
      </w:r>
      <w:r>
        <w:t xml:space="preserve">никший умысел, направленный на угрозу убийством, действуя умышленно, осознавая противоправный характер своих действий, держа в руке шнур, высказал в адрес </w:t>
      </w:r>
      <w:r>
        <w:t>фио</w:t>
      </w:r>
      <w:r>
        <w:t xml:space="preserve"> угрозу убийством («я тебя убью»), которую </w:t>
      </w:r>
      <w:r>
        <w:t>фио</w:t>
      </w:r>
      <w:r>
        <w:t xml:space="preserve"> восприняла реально, в силу сложившейся обстановки у</w:t>
      </w:r>
      <w:r>
        <w:t xml:space="preserve"> нее имелись основания опасаться осуществления этой угрозы.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ч.1 ст. 119 УК РФ как  угроза убийством, если имелись основания опасаться этой угрозы.</w:t>
      </w:r>
    </w:p>
    <w:p w:rsidR="00A77B3E">
      <w:r>
        <w:t xml:space="preserve">В ходе судебного разбирательства по настоящему уголовному делу потерпевшая </w:t>
      </w:r>
      <w:r>
        <w:t>фи</w:t>
      </w:r>
      <w:r>
        <w:t>о</w:t>
      </w:r>
      <w:r>
        <w:t xml:space="preserve"> заявила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Пояснила, что </w:t>
      </w:r>
      <w:r>
        <w:t>фио</w:t>
      </w:r>
      <w:r>
        <w:t xml:space="preserve"> принес ей искренние извинения, чем возместил причиненный ущерб.</w:t>
      </w:r>
      <w:r>
        <w:t xml:space="preserve"> </w:t>
      </w:r>
    </w:p>
    <w:p w:rsidR="00A77B3E">
      <w:r>
        <w:t xml:space="preserve">Подсудимый </w:t>
      </w:r>
      <w:r>
        <w:t>фио</w:t>
      </w:r>
      <w:r>
        <w:t xml:space="preserve"> ходатайство потерпевшей поддержал, просил прекратить уголовное дело в связи с примирением и заглаживанием причиненного вреда, указав, что ему понятно основание и последствия прекращения уголовного дела в связи с примирением сторон, которое</w:t>
      </w:r>
      <w:r>
        <w:t xml:space="preserve"> не является реабилитирующим. </w:t>
      </w:r>
    </w:p>
    <w:p w:rsidR="00A77B3E">
      <w:r>
        <w:t xml:space="preserve">Защитник – адвокат </w:t>
      </w:r>
      <w:r>
        <w:t>фио</w:t>
      </w:r>
      <w:r>
        <w:t xml:space="preserve"> просила заявленное ходатайство потерпевшего удовлетворить, производство по уголовному делу прекратить в связи с примирением сторон в силу ст. 25 УПК РФ, на основании ст. 76 УК РФ освободить подсудимого </w:t>
      </w:r>
      <w:r>
        <w:t>от уголовной ответственности.</w:t>
      </w:r>
    </w:p>
    <w:p w:rsidR="00A77B3E">
      <w:r>
        <w:t xml:space="preserve">Государственный обвинитель – прокурор </w:t>
      </w:r>
      <w:r>
        <w:t>фио</w:t>
      </w:r>
      <w:r>
        <w:t xml:space="preserve"> не возражал против удовлетворения ходатайства потерпевшей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</w:t>
      </w:r>
      <w:r>
        <w:t xml:space="preserve">асающейся наличия оснований, предусмотренных ст. 76 УК РФ, а также вещественных </w:t>
      </w:r>
      <w:r>
        <w:t>доказательств и меры пресечения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</w:t>
      </w:r>
      <w:r>
        <w:t xml:space="preserve">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</w:t>
      </w:r>
      <w:r>
        <w:t>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ч. </w:t>
      </w:r>
      <w:r>
        <w:t xml:space="preserve">1 ст. 119 УК РФ, относящегося к категории небольшой тяжести. </w:t>
      </w:r>
    </w:p>
    <w:p w:rsidR="00A77B3E">
      <w:r>
        <w:t xml:space="preserve">Согласно разъяснениям, содержащимся в </w:t>
      </w:r>
      <w:r>
        <w:t>п.п</w:t>
      </w:r>
      <w:r>
        <w:t>. 3, 9, 10 Постановления Пленума Верховного Суда Российской Федерации от дата №19 «О применении судами законодательства, регламентирующего основания и по</w:t>
      </w:r>
      <w:r>
        <w:t>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</w:t>
      </w:r>
      <w:r>
        <w:t>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</w:t>
      </w:r>
      <w:r>
        <w:t>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</w:t>
      </w:r>
      <w:r>
        <w:t>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</w:t>
      </w:r>
      <w:r>
        <w:t xml:space="preserve">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</w:t>
      </w:r>
      <w:r>
        <w:t>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</w:t>
      </w:r>
      <w:r>
        <w:t xml:space="preserve"> интересов личности, общества и государства.  </w:t>
      </w:r>
    </w:p>
    <w:p w:rsidR="00A77B3E">
      <w:r>
        <w:t>Исходя из разъяснений, содержащихся в п. 16 Постановления Пленума Верховного Суда РФ от дата № 1 «О судебной практике применения законодательства, регламентирующего особенности уголовной ответственности и наказания несовершеннолетних», в связи с этим в каж</w:t>
      </w:r>
      <w:r>
        <w:t>дом случае подлежит обсуждению вопрос о возможности применения к несовершеннолетнему положений статей 75 - 78 УК РФ (в том числе о примирении с потерпевшим по делам о преступлениях небольшой и средней тяжести) и статей 24 - 28.1 УПК РФ об освобождении от у</w:t>
      </w:r>
      <w:r>
        <w:t xml:space="preserve">головной ответственности. В частности, по делам о преступлениях небольшой или средней тяжести, совершенных несовершеннолетним впервые, в ходе судебного </w:t>
      </w:r>
      <w:r>
        <w:t>разбирательства суду необходимо выяснять у потерпевшего, заглажен ли причиненный ему вред и не желает ли</w:t>
      </w:r>
      <w:r>
        <w:t xml:space="preserve"> он примириться с подсудимым, а также разъяснять потерпевшему, несовершеннолетнему подсудимому и его законному представителю право и порядок прекращения уголовного дела в связи с примирением сторон. </w:t>
      </w:r>
    </w:p>
    <w:p w:rsidR="00A77B3E">
      <w:r>
        <w:t>Материалы дела свидетельствуют, что причиненный потерпев</w:t>
      </w:r>
      <w:r>
        <w:t xml:space="preserve">шему вред подсудимым заглажен. Подсудимый </w:t>
      </w:r>
      <w:r>
        <w:t>фио</w:t>
      </w:r>
      <w:r>
        <w:t xml:space="preserve"> и потерпевшая               </w:t>
      </w:r>
      <w:r>
        <w:t>фио</w:t>
      </w:r>
      <w:r>
        <w:t xml:space="preserve"> достигли примирения, что подтверждается письменным ходатайством потерпевшего, а также их пояснениями, данными в судебном заседании. </w:t>
      </w:r>
      <w:r>
        <w:t>фио</w:t>
      </w:r>
      <w:r>
        <w:t xml:space="preserve"> принес извинения </w:t>
      </w:r>
      <w:r>
        <w:t>фио</w:t>
      </w:r>
      <w:r>
        <w:t>, полностью признал св</w:t>
      </w:r>
      <w:r>
        <w:t>ою вину, на учете у врача нарколога и психиатра не состоит, ранее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</w:t>
      </w:r>
      <w:r>
        <w:t xml:space="preserve">е ясно выраженное согласие подсудимого на прекращение уголовного дела по </w:t>
      </w:r>
      <w:r>
        <w:t>нереабилитриующему</w:t>
      </w:r>
      <w:r>
        <w:t xml:space="preserve">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в силу ст. 25 УПК РФ, в связи с примирением сторон, с освобожде</w:t>
      </w:r>
      <w:r>
        <w:t>нием его от уголовной ответственности на основании ст. 76 УК РФ.</w:t>
      </w:r>
    </w:p>
    <w:p w:rsidR="00A77B3E">
      <w:r>
        <w:t xml:space="preserve">Вопрос о вещественном доказательстве разрешается согласно ст. 81 УПК РФ. Гражданский иск по уголовному делу не заявлен. </w:t>
      </w:r>
    </w:p>
    <w:p w:rsidR="00A77B3E">
      <w:r>
        <w:t>Процессуальные издержки, связанные с оплатой услуг защитника, не подле</w:t>
      </w:r>
      <w:r>
        <w:t xml:space="preserve">жат взысканию с </w:t>
      </w:r>
      <w:r>
        <w:t>фио</w:t>
      </w:r>
      <w:r>
        <w:t>, поскольку итоговое судебное решение по уголовному делу принято при заявленном ходатайстве подсудимого об особом порядке судебного разбирательства.</w:t>
      </w:r>
    </w:p>
    <w:p w:rsidR="00A77B3E">
      <w:r>
        <w:t xml:space="preserve">Руководствуясь ст. 76 УК РФ, </w:t>
      </w:r>
      <w:r>
        <w:t>ст.ст</w:t>
      </w:r>
      <w:r>
        <w:t>. 25, 254, 256 УПК РФ, мировой судья,</w:t>
      </w:r>
    </w:p>
    <w:p w:rsidR="00A77B3E">
      <w:r>
        <w:t>постановил:</w:t>
      </w:r>
    </w:p>
    <w:p w:rsidR="00A77B3E">
      <w:r>
        <w:t>угол</w:t>
      </w:r>
      <w:r>
        <w:t xml:space="preserve">овное дело в отношении </w:t>
      </w:r>
      <w:r>
        <w:t>фио</w:t>
      </w:r>
      <w:r>
        <w:t xml:space="preserve">, обвиняемого в совершении преступления, предусмотренного  ч. 1 ст. 119 УК РФ, прекратить и освободить его от уголовной ответственности на основании  ст. 76 УК РФ и ст. 25 УПК РФ в связи с примирением </w:t>
      </w:r>
      <w:r>
        <w:t xml:space="preserve">сторон. 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Вещественное доказательство – шнур серого цвета, который хранится в камере хранения вещественных доказательств</w:t>
      </w:r>
      <w:r>
        <w:t xml:space="preserve"> УМВД России по                                      адрес (квитанция №</w:t>
      </w:r>
      <w:r>
        <w:t>) – уничтожить после вступления настоящего постановления в законную силу.</w:t>
      </w:r>
    </w:p>
    <w:p w:rsidR="00A77B3E">
      <w:r>
        <w:t>Постановление может быть обжаловано в Киевский районный суд                          адрес в течение 15</w:t>
      </w:r>
      <w:r>
        <w:t xml:space="preserve"> суток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D1"/>
    <w:rsid w:val="00A27F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