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1-90-69/2017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 xml:space="preserve">11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>с участием государственного обвинителя –помощника прокурора г. Феодосии Лихолат А.В.,</w:t>
      </w:r>
    </w:p>
    <w:p w:rsidR="00A77B3E">
      <w:r>
        <w:t xml:space="preserve">защитника: адвоката </w:t>
      </w:r>
      <w:r>
        <w:t>Пасиченко</w:t>
      </w:r>
      <w:r>
        <w:t xml:space="preserve"> О.В., представившей ордер № ... от дата и удостоверение адвоката № ... от дата, </w:t>
      </w:r>
    </w:p>
    <w:p w:rsidR="00A77B3E">
      <w:r>
        <w:t xml:space="preserve">подсудимой: </w:t>
      </w:r>
      <w:r>
        <w:t>Собченко</w:t>
      </w:r>
      <w:r>
        <w:t xml:space="preserve"> Э.В.,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 xml:space="preserve">СОБЧЕНКО Э.В., персональные данные, со средним образованием, не состоящей в браке, невоеннообязанной, не работающей, не имеющей регистрации, проживающей по адресу: адрес, ранее не судимой, </w:t>
      </w:r>
    </w:p>
    <w:p w:rsidR="00A77B3E">
      <w:r>
        <w:t>в совершении преступления, предусмотренного ст. 158 ч. 1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Подсудимая </w:t>
      </w:r>
      <w:r>
        <w:t>Собченко</w:t>
      </w:r>
      <w:r>
        <w:t xml:space="preserve"> Э.В. совершила кражу, то есть тайное хищение чужого имущества, при следующих обстоятельствах. </w:t>
      </w:r>
    </w:p>
    <w:p w:rsidR="00A77B3E">
      <w:r>
        <w:t xml:space="preserve">дата примерно в время </w:t>
      </w:r>
      <w:r>
        <w:t>Собченко</w:t>
      </w:r>
      <w:r>
        <w:t xml:space="preserve"> Э.В. из корыстных побуждений, имея умысел на тайное хищение чужого имущества, находясь в квартире № ... д. ... по адрес, убедившись, что ее действия незаметны для окружающих, путем свободного доступа, тайно похитила из кармана </w:t>
      </w:r>
      <w:r>
        <w:t>пайты</w:t>
      </w:r>
      <w:r>
        <w:t xml:space="preserve">, принадлежавшей </w:t>
      </w:r>
      <w:r>
        <w:t>фио</w:t>
      </w:r>
      <w:r>
        <w:t xml:space="preserve"> денежные средства в сумме сумма, а именно: 5 купюр номиналом сумма каждая, после чего с места преступления скрылась, распорядившись похищенными деньгами по своему усмотрению, чем причинила </w:t>
      </w:r>
      <w:r>
        <w:t>фио</w:t>
      </w:r>
      <w:r>
        <w:t xml:space="preserve"> материальный ущерб на указанную сумму.</w:t>
      </w:r>
    </w:p>
    <w:p w:rsidR="00A77B3E">
      <w:r>
        <w:t xml:space="preserve">Подсудимая </w:t>
      </w:r>
      <w:r>
        <w:t>Собченко</w:t>
      </w:r>
      <w:r>
        <w:t xml:space="preserve"> Э.В. в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действий, поддержала свое ходатайство о постановлении приговора без проведения судебного разбирательства, заявленное ею на стадии дознания. Данное ходатайство заявлено подсудимой добровольно и после консультации с защитником, она осознает последствия постановления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 не возражали против рассмотрения дела в особом порядке судебного разбирательства. Потерпевший </w:t>
      </w:r>
      <w:r>
        <w:t>фио</w:t>
      </w:r>
      <w:r>
        <w:t xml:space="preserve"> предоставил телефонограмму о рассмотрении дела в его отсутствие в особом порядке судебного разбирательства.</w:t>
      </w:r>
    </w:p>
    <w:p w:rsidR="00A77B3E">
      <w:r>
        <w:t xml:space="preserve">Все основания для применения особого порядка принятия судебного решения, указанные в ст. 314 УПК РФ соблюдены – подсудимая </w:t>
      </w:r>
      <w:r>
        <w:t>Собченко</w:t>
      </w:r>
      <w:r>
        <w:t xml:space="preserve"> Э.В. согласилась с предъявленным ей обвинением, обвиняется в совершении преступления, наказание </w:t>
      </w:r>
      <w:r>
        <w:t xml:space="preserve">за которое не превышает 10 лет лишения свободы, она осознает характер и последствия заявленного ею ходатайства о постановлении приговора без проведения судебного разбирательства, оно ею было заявлено добровольно и после консультации с защитником, государственный обвинитель, защитник, потерпевший не возражают против заявленного подсудимой </w:t>
      </w:r>
      <w:r>
        <w:t>Собченко</w:t>
      </w:r>
      <w:r>
        <w:t xml:space="preserve"> Э.В. ходатайства, в связи с чем, суд нашел возможным постановить приговор с применением особого порядка судебного разбирательства.</w:t>
      </w:r>
    </w:p>
    <w:p w:rsidR="00A77B3E">
      <w:r>
        <w:t xml:space="preserve">Суд считает, что обвинение, с которым согласилась </w:t>
      </w:r>
      <w:r>
        <w:t>Собченко</w:t>
      </w:r>
      <w:r>
        <w:t xml:space="preserve"> Э.В. обосновано имеющимися в материалах дела доказательствами, полученными с соблюдением требований УПК РФ и действия подсудимой следует квалифицировать по ст. 158 ч.1 УК РФ – кража, то есть тайное хищение чужого имущества.</w:t>
      </w:r>
    </w:p>
    <w:p w:rsidR="00A77B3E">
      <w:r>
        <w:t xml:space="preserve">Совершенное </w:t>
      </w:r>
      <w:r>
        <w:t>Собченко</w:t>
      </w:r>
      <w:r>
        <w:t xml:space="preserve"> Э.В. преступление относится к категории преступлений небольшой тяжести. </w:t>
      </w:r>
    </w:p>
    <w:p w:rsidR="00A77B3E">
      <w:r>
        <w:t>Оснований для изменения категории преступлений, которые совершила подсудимая, на менее тяжкую в соответствии со ст. 15 ч. 6 УК РФ – не имеется.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Собченко</w:t>
      </w:r>
      <w:r>
        <w:t xml:space="preserve"> Э.В. ранее не судима, на учете у нарколога и психиатра не состоит, по месту жительства характеризуется удовлетворительно, с ее слов беременна.  </w:t>
      </w:r>
    </w:p>
    <w:p w:rsidR="00A77B3E">
      <w:r>
        <w:t xml:space="preserve">Вместе с тем, подсудимая </w:t>
      </w:r>
      <w:r>
        <w:t>Собченко</w:t>
      </w:r>
      <w:r>
        <w:t xml:space="preserve"> Э.В. в содеянном раскаивается, написала явку с повинной, активно способствовала раскрытию и расследованию преступления, что в соответствии со ст. 61 УК РФ суд признаёт обстоятельствами, смягчающими назначаемое подсудимой наказание.</w:t>
      </w:r>
    </w:p>
    <w:p w:rsidR="00A77B3E">
      <w:r>
        <w:t xml:space="preserve">Обстоятельств, отягчающих наказание подсудимой </w:t>
      </w:r>
      <w:r>
        <w:t>Собченко</w:t>
      </w:r>
      <w:r>
        <w:t xml:space="preserve"> Э.В. в соответствии со ст. 63 УК РФ судом не установлено. </w:t>
      </w:r>
    </w:p>
    <w:p w:rsidR="00A77B3E">
      <w:r>
        <w:t xml:space="preserve">При таких обстоятельствах с учетом данных о личности подсудимой, суд считает необходимым назначить </w:t>
      </w:r>
      <w:r>
        <w:t>Собченко</w:t>
      </w:r>
      <w:r>
        <w:t xml:space="preserve"> Э.В. наказание в виде штрафа, предусмотренного санкцией ст.158 ч.1 УК РФ. </w:t>
      </w:r>
    </w:p>
    <w:p w:rsidR="00A77B3E">
      <w:r>
        <w:t xml:space="preserve">При этом суд исходит из общественной опасности совершенного преступления и личности виновной и считает, что наказание в виде штрафа является справедливым, отвечает задачам исправления подсудимой и предупреждения совершения ею новых преступлений. 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Пасиченко</w:t>
      </w:r>
      <w:r>
        <w:t xml:space="preserve"> О.В. в сумме 550 руб. за участие в судебном заседании подлежат возмещению за счет средств федерального бюджета.</w:t>
      </w:r>
    </w:p>
    <w:p w:rsidR="00A77B3E">
      <w:r>
        <w:t>Руководствуясь ст.316 УПК РФ, мировой судья,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СОБЧЕНКО </w:t>
      </w:r>
      <w:r w:rsidR="00CF035C">
        <w:t>Э.В.</w:t>
      </w:r>
      <w:r>
        <w:t xml:space="preserve"> признать виновной в совершении преступления, предусмотренного ст. 158 ч. 1 УК РФ, и назначить ей наказание в виде штрафа в размере </w:t>
      </w:r>
      <w:r w:rsidR="00F61417">
        <w:t>5000 (пяти тысяч) рублей</w:t>
      </w:r>
      <w:r>
        <w:t>.</w:t>
      </w:r>
    </w:p>
    <w:p w:rsidR="00A77B3E">
      <w:r>
        <w:t xml:space="preserve">Меру пресечения, избранную в отношении </w:t>
      </w:r>
      <w:r>
        <w:t>Собченко</w:t>
      </w:r>
      <w:r>
        <w:t xml:space="preserve"> Э.В.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550 рублей, выплаченные адвокату отнести за счет средств федерального бюджета.</w:t>
      </w:r>
    </w:p>
    <w:p w:rsidR="00A77B3E">
      <w:r>
        <w:t>Приговор может быть обжалован в Феодосийский городской Республики Крым в апелляционном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     </w:t>
      </w:r>
      <w:r w:rsidR="00CF035C">
        <w:t>(копия)</w:t>
      </w:r>
      <w:r>
        <w:t xml:space="preserve">                                Г.А. Ярошенко</w:t>
      </w:r>
    </w:p>
    <w:p w:rsidR="00A77B3E"/>
    <w:p w:rsidR="00A77B3E"/>
    <w:p w:rsidR="00A77B3E"/>
    <w:p w:rsidR="00A77B3E" w:rsidP="00CF035C">
      <w:pPr>
        <w:ind w:firstLine="5387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5C"/>
    <w:rsid w:val="00A77B3E"/>
    <w:rsid w:val="00CF035C"/>
    <w:rsid w:val="00F41814"/>
    <w:rsid w:val="00F614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945553-DEE5-4025-B481-30C0C134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4181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41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