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5</w:t>
      </w:r>
    </w:p>
    <w:p w:rsidR="00A77B3E"/>
    <w:p w:rsidR="00A77B3E">
      <w:r>
        <w:tab/>
        <w:tab/>
        <w:tab/>
        <w:tab/>
        <w:tab/>
        <w:t xml:space="preserve">                                                </w:t>
      </w:r>
    </w:p>
    <w:p w:rsidR="00A77B3E">
      <w:r>
        <w:t xml:space="preserve">                                                                             </w:t>
      </w:r>
    </w:p>
    <w:p w:rsidR="00A77B3E">
      <w:r>
        <w:t xml:space="preserve"> УИД 91МS0091 – 01 – 2021 – 001852–15 </w:t>
      </w:r>
    </w:p>
    <w:p w:rsidR="00A77B3E">
      <w:r>
        <w:t xml:space="preserve"> дело № 1-91-1/2026</w:t>
      </w:r>
    </w:p>
    <w:p w:rsidR="00A77B3E"/>
    <w:p w:rsidR="00A77B3E">
      <w:r>
        <w:t>ПРИГОВОР</w:t>
      </w:r>
    </w:p>
    <w:p w:rsidR="00A77B3E">
      <w:r>
        <w:t>ИМЕНЕМ  РОССИЙСКОЙ  ФЕДЕРАЦИИ</w:t>
      </w:r>
    </w:p>
    <w:p w:rsidR="00A77B3E"/>
    <w:p w:rsidR="00A77B3E">
      <w:r>
        <w:t>адрес</w:t>
        <w:tab/>
        <w:tab/>
        <w:tab/>
        <w:t xml:space="preserve">                               дата</w:t>
      </w:r>
    </w:p>
    <w:p w:rsidR="00A77B3E"/>
    <w:p w:rsidR="00A77B3E">
      <w:r>
        <w:tab/>
        <w:t xml:space="preserve">Мировой судья судебного участка № 91 Феодосийского судебного района (город республиканского значения Феодосия с подчиненной ему территорией) адрес фио,  </w:t>
      </w:r>
    </w:p>
    <w:p w:rsidR="00A77B3E">
      <w:r>
        <w:t xml:space="preserve">           при секретаре судебного заседания фио,  </w:t>
      </w:r>
    </w:p>
    <w:p w:rsidR="00A77B3E">
      <w:r>
        <w:t xml:space="preserve">           с участием: государственного обвинителя – старшего помощника прокурора адрес – фио,     </w:t>
      </w:r>
    </w:p>
    <w:p w:rsidR="00A77B3E">
      <w:r>
        <w:t xml:space="preserve">защитника – адвоката фио,  представившего ордер № 15 от дата, </w:t>
      </w:r>
    </w:p>
    <w:p w:rsidR="00A77B3E">
      <w:r>
        <w:t>подсудимого фио, паспортные данные адрес,  гражданин Российской Федерации,  зарегистрированный по адресу: адрес, образование среднее, неженатого, детей на иждивении не имеющего, военнообязанного, ранее не судимого:</w:t>
      </w:r>
    </w:p>
    <w:p w:rsidR="00A77B3E">
      <w:r>
        <w:t xml:space="preserve">           рассмотрев в открытом судебном заседании в общем порядке судебного разбирательства материалы уголовного дела в отношении фио, обвиняемого в совершении преступления, предусмотренного ч. 1 ст. 158 УК РФ,</w:t>
      </w:r>
    </w:p>
    <w:p w:rsidR="00A77B3E"/>
    <w:p w:rsidR="00A77B3E">
      <w:r>
        <w:t xml:space="preserve">    УСТАНОВИЛ:</w:t>
      </w:r>
    </w:p>
    <w:p w:rsidR="00A77B3E"/>
    <w:p w:rsidR="00A77B3E">
      <w:r>
        <w:t>фио совершил преступление, предусмотренное частью 1 статьи 158 Уголовного Кодекса Российской Федерации -  кража, то есть тайное хищение чужого имущества, при следующих обстоятельствах:</w:t>
      </w:r>
    </w:p>
    <w:p w:rsidR="00A77B3E">
      <w:r>
        <w:t>дата в период времени с время до время, более точное время в ходе дознания установить не представилось возможным, фио, находясь на пляже возле кафе «Лоцман» расположенного по адрес, адрес адрес, более точное место в ходе дознания установить не представилось возможным, умышленно, руководствуясь корыстными побуждениями, с целью противоправного безвозмездного изъятия чужого имущества и обращения его в свою пользу, сознавая противоправный характер своих действия, предвидя наступление общественно опасных последствий и желая их наступления, путем свободного доступа похитил полимерный пакет желтого цвета с личным имуществом фио в котором находился мобильный телефон марки «Nokia 6», стоимостью сумма, а также продукты питания, одежда и банковская карта «Сбербанк России» которые для фио материальной ценности не представляют, после чего с места преступления скрылся, распорядившись похищенным имуществом по своему усмотрению, чем причинил фио имущественный вред на сумму сумма.</w:t>
      </w:r>
    </w:p>
    <w:p w:rsidR="00A77B3E">
      <w:r>
        <w:t xml:space="preserve">Подсудимый  фио допрошенный в судебном заседании свою вину в инкриминируемом ему преступлении признал полностью, согласился с предъявленным ему обвинением и квалификацией его действий, в содеянном раскаивается. </w:t>
      </w:r>
    </w:p>
    <w:p w:rsidR="00A77B3E">
      <w:r>
        <w:t>Потерпевший фио, извещенный надлежащим образом  о месте и времени рассмотрения уголовного дела, не явился,  просил о рассмотрении уголовного дела без его участия, показания данные ранее поддерживает.</w:t>
      </w:r>
    </w:p>
    <w:p w:rsidR="00A77B3E">
      <w:r>
        <w:t>Кроме признания вины подсудимым, его вина в совершении инкриминируемого преступления подтверждается следующими доказательствами:</w:t>
      </w:r>
    </w:p>
    <w:p w:rsidR="00A77B3E">
      <w:r>
        <w:t>В соответствии со ст. 281 УПК РФ, с согласия сторон из материалов дела были оглашены показания не явившегося потерпевшего фио, из которых следует, что в дата на праздник дата, он приобрел для личного пользования мобильный телефон марки «Nokia 6» в корпусе серебристого цвета, в магазине «Связной», адрес за денежные средства в размере сумма. В данный телефон были установлены две сим – карты, одна мобильного оператора «МТС» с абонентским номером телефон, и мобильного оператора «Билайн» с абонентским номером телефон, данные сим – карты были куплены на паспорт гражданина Российской Федерации на имя фио и использовался им лично.</w:t>
      </w:r>
    </w:p>
    <w:p w:rsidR="00A77B3E">
      <w:r>
        <w:t xml:space="preserve">        дата фио совместно с гражданской супругой прилетел на отдых в  адрес, где они остановились на временное проживание по адресу: адрес, адрес. В настоящий момент фио проживает не по месту регистрации, а по адресу: адрес.      </w:t>
      </w:r>
    </w:p>
    <w:p w:rsidR="00A77B3E">
      <w:r>
        <w:t xml:space="preserve">        дата около время он решил пойти на пляж адрес, адрес искупаться в море, в районе кафе «Лоцман» возле волнореза, при этом с собой он взял принадлежащий ему мобильный телефон марки «Nokia 6». В кармане надетых на нем шорт он положил банковскую кредитную именную карту «Сбербанка России», одел футболку бежево – коричневого цвета и в прозрачном полимерном пакете взял с собой шашлык из баранины на кости, который ре приобрел по дороге в районе кафе «Катюша», также в пакет он положил бутылку конька, в которой находилась около 200 грамм коньяка марки «Бахчисарай». Бутылка объемом 0,5 литра. После чего он пошел и решил заказать ещё шашлыка «мякоти», а свои вещи, шорты, телефон и футболку он положил в пакет или на камень уже точно не помнит так как был в состоянии алкогольного опьянения. После того как он заказал шашлык, он купил бутылку пиво и вернулся к своим вещам которые на тот момент находились на том же месте. Спустя некоторое время около 5 минут, время было около время, он решил снова сходить узнать готов ли шашлык и предложить лицам ранее ему незнакомым выпить пива, и отошел с пляжа. Когда он вернулся, время было около время, то обнаружил, что его личные вещи, а именно: шорты желтого цвета, футболка бежево – коричневого цвета, шашлык из баранины на кости, коньяк «Бахчисарай», бутылка пива, банковская карта «Сбербанка России», которые для меня материальной ценности не представляют, а также отсутствует мобильный телефон марки «Nokia 6», который в настоящий момент он оценивает в размере сумма. Поскольку данный телефон был куплен давно и на нем были не значительные потертости и небольшая вмятина. В результате чего ему был причинен материальный ущерб на сумму сумма, остальные вещи для него материальной ценности не представляют, банковские карты он заблокировал (Том 1 л.д. 26-27).   </w:t>
      </w:r>
    </w:p>
    <w:p w:rsidR="00A77B3E">
      <w:r>
        <w:t>Кроме того, вина фио подтверждается материалами дела:</w:t>
      </w:r>
    </w:p>
    <w:p w:rsidR="00A77B3E">
      <w:r>
        <w:t>- рапортом оперативного дежурного (дежурной части) согласно которого им принято сообщение о совершенном преступлении от дата, поступившее в время от фио, который сообщает что дата, в послеобеденное время неустановленное лиц возле кафе «Лоцман», адрес, адрес похитило его имущество (Том 1, л.д. 5);</w:t>
      </w:r>
    </w:p>
    <w:p w:rsidR="00A77B3E">
      <w:r>
        <w:t>- протоколом устного заявления о преступлении от дата, от фио паспортные данные который сообщил что дата, около время, неустановленное лицо, находясь на пляже возле кафе «Лоцман» адрес, адрес похитило его имущество (Том 1, л.д. 6);</w:t>
      </w:r>
    </w:p>
    <w:p w:rsidR="00A77B3E">
      <w:r>
        <w:t>- протоколом осмотра места происшествия от дата, и фото – таблица к нему, где в период времени с время до время, осмотрена в присутствии фио территория в районе кафе «Лоцман» по адрес, адрес, адрес (Том 1, л.д. 11-15);</w:t>
      </w:r>
    </w:p>
    <w:p w:rsidR="00A77B3E">
      <w:r>
        <w:t>- протоколом  явки с повинной от дата, в время, в ОМВД России по адрес обратился фио с явкой с повинной где признался в совершении хищения чужого имущества  (Том 1, л.д. 16);</w:t>
      </w:r>
    </w:p>
    <w:p w:rsidR="00A77B3E">
      <w:r>
        <w:t>- протоколом осмотра места происшествия от дата, и фото – таблица к нему, где в период времени с время до время, осмотрен в присутствии фио служебный кабинет № 46 в ОП № 1 ОМВД России по адрес где был изъят при последнем мобильный телефон «Нокия 6» в корпусе серебристого цвета (Том 1, л.д. 19-22);</w:t>
      </w:r>
    </w:p>
    <w:p w:rsidR="00A77B3E">
      <w:r>
        <w:tab/>
        <w:t>- протокол осмотра предметов от дата, в ходе которого в период времени с время до время, осмотрен мобильный телефон, сенсорный, диагональ экрана 15 сантиметров, в корпусе серебристого цвета, в нижней части лицевой стороны имеется в центре прямоугольная кнопка черного цвета, на оборотной стороне телефона в верхней части в центре находится отверстие с камерой и вспышкой, ниже имеется пояснительная надпись «Nokia», так же в нижней части телефона имеется пояснительный текст, в котором указанна модель телефона, а именно TA-1021. С правой стороны экрана имеются две кнопки управления телефоном, с левой стороны имеется разъем для размещения сим карты, на момент осмотра разъем пуст. Указанный телефон включается и пригоден для эксплуатации. С целью сохранения персональных данных, галерея указанного телефона не осматривалась, при вводе комбинации на телефоне *#06# был установлен имей: 353393095522811, 353393095602811, который был возвращен законному владельцу фио (Том 1, л.д. 29-31).</w:t>
      </w:r>
    </w:p>
    <w:p w:rsidR="00A77B3E">
      <w:r>
        <w:t>С учетом вышеуказанных обстоятельств, суд приходит к выводу, что обвинение, с которым согласился подсудимый законно и обоснованно, подтверждается указанными в обвинительном акте доказательствами. Относимость, допустимость и достоверность доказательств участниками процесса оспорены не были, они собраны в рамках возбужденного уголовного дела без существенных нарушений уголовно-процессуального закона, а поэтому в совокупности позволяют постановить обвинительный приговор по делу.</w:t>
      </w:r>
    </w:p>
    <w:p w:rsidR="00A77B3E">
      <w:r>
        <w:t>Суд считает доказанным, что деяние, в совершении которого обвиняется подсудимый, имело место, совершено подсудимым и фио виновен в его  совершении.</w:t>
      </w:r>
    </w:p>
    <w:p w:rsidR="00A77B3E">
      <w:r>
        <w:t xml:space="preserve"> Действия подсудимого суд квалифицирует ч. 1 по ст. 158  УК РФ, поскольку установлено, что фио  при указанных в обвинительном акте обстоятельствах  совершил кражу, то есть тайное хищение чужого имущества.</w:t>
      </w:r>
    </w:p>
    <w:p w:rsidR="00A77B3E">
      <w:r>
        <w:t xml:space="preserve">Обсуждая вопрос о виде и мере наказания подсудимому фио за совершённое им преступление, суд руководствуется положениями ст. 60 УК РФ,   ст. 62 УК РФ,   исходит из принципа справедливости наказания, необходимости достичь целей наказания, принимает во внимание влияние назначенного наказания на исправление осужденного и на условия жизни его семьи, а также учитывает следующие обстоятельства. </w:t>
      </w:r>
    </w:p>
    <w:p w:rsidR="00A77B3E">
      <w:r>
        <w:t xml:space="preserve">фио совершено преступное деяние, которое в соответствии с положениями ст. 15 УК РФ по характеру и степени общественной опасности относится к преступлению небольшой тяжести, что исключает возможность   изменить категорию совершённого  подсудимой преступления на менее тяжкую в силу положений ч. 6 ст. 15 УК РФ. </w:t>
      </w:r>
    </w:p>
    <w:p w:rsidR="00A77B3E">
      <w:r>
        <w:t xml:space="preserve">Согласно имеющихся в материалах уголовного дела сведений о личности подсудимого фио  установлено, что по месту характеризуется удовлетворительно, на учете у врача-нарколога не состоит.  </w:t>
      </w:r>
    </w:p>
    <w:p w:rsidR="00A77B3E">
      <w:r>
        <w:t>При назначении подсудимому вида и размера наказания, суд учитывает требования ст.ст. 6, 60 УК РФ о характере и степени общественной опасности содеянного, данные о личности виновного, обстоятельства, смягчающие наказание, влияние наказания на его исправление и на условия жизни его семьи.</w:t>
      </w:r>
    </w:p>
    <w:p w:rsidR="00A77B3E">
      <w:r>
        <w:t xml:space="preserve">В качестве обстоятельств, смягчающих наказание подсудимому фио, суд в соответствии с п. « и,к» ч. 1 ст. 61 УК РФ учитывает:  явка с повинной, активное способствование раскрытию и расследованию преступления, возмещение имущественного ущерба потерпевшему, причиненного в результате преступления.    </w:t>
      </w:r>
    </w:p>
    <w:p w:rsidR="00A77B3E">
      <w:r>
        <w:t>В соответствии с ч. 2 ст. 61 УК РФ – полное признание вины, раскаяние в содеянном.</w:t>
      </w:r>
    </w:p>
    <w:p w:rsidR="00A77B3E">
      <w:r>
        <w:t>Обстоятельств, отягчающих наказание подсудимому в соответствии со ст. 63 УК РФ, судом не установлено.</w:t>
      </w:r>
    </w:p>
    <w:p w:rsidR="00A77B3E">
      <w:r>
        <w:t>Обстоятельств, отягчающих наказание фио,  в силу ч.1.1 ст. 63 УК РФ судом не установлено, так как отсутствует объективные доказательства нахождения подсудимого в состоянии опьянения в момент совершения преступления.</w:t>
      </w:r>
    </w:p>
    <w:p w:rsidR="00A77B3E">
      <w:r>
        <w:t>Решая вопрос о наказании подсудимому, суд исходит из необходимости исполнения требований закона о строго индивидуальном подходе к назначению наказания, имея в виду, что справедливое наказание способствует решению задач и осуществлению целей, указанных в статьях 2 и 43 УК РФ, и, учитывая, что наказание применяется в целях восстановления социальной справедливости, а также в целях исправления осужденного и предупреждения совершения новых преступлений.</w:t>
      </w:r>
    </w:p>
    <w:p w:rsidR="00A77B3E">
      <w:r>
        <w:t>Суд не установил оснований для прекращения уголовного дела и уголовного преследования в отношении фио, а равно исключительных обстоятельств, существенно уменьшающих степень общественной опасности совершённого им преступления, позволяющих применить положения ст. 64 УК РФ к подсудимому.</w:t>
      </w:r>
    </w:p>
    <w:p w:rsidR="00A77B3E">
      <w:r>
        <w:t>Обсудив вопрос о виде и размере наказания, с учетом требований ст. ст. 6, 60, 62 УК РФ, а также личности подсудимого, суд считает, что необходимым и достаточным для исправления подсудимого наказанием, которое сможет обеспечить достижение целей наказания, отвечает требованиям справедливости, соответствует характеру и степени общественной опасности совершенного им преступления, а также личности подсудимого, с учетом положения санкций ч. 1 ст. 158 УК РФ, суд приходит к выводу о назначении наказания в виде обязательных работ.</w:t>
      </w:r>
    </w:p>
    <w:p w:rsidR="00A77B3E">
      <w:r>
        <w:t>На основании постановления и.о. мирового судьи судебного участка №91 Феодосийского судебного района (городской адрес) адрес от дата, производство по настоящему уголовное дело было приостановлено до розыска подсудимого.</w:t>
      </w:r>
    </w:p>
    <w:p w:rsidR="00A77B3E">
      <w:r>
        <w:t xml:space="preserve">В соответствии с ответом ОМВД России «Феодосийский» от дата установлено, что отделом уголовного розыска ОМВД России «Феодосийский» местонахождение фио, паспортные данные установлено дата. На основании постановления № 1-91-2/2022 от дата он был задержан и помещен в ИВС ПиО ОМВД России «Феодосийский» дата. </w:t>
      </w:r>
    </w:p>
    <w:p w:rsidR="00A77B3E">
      <w:r>
        <w:t>Согласно информации, поступившей из ФКУ УФСИН России по адрес, подсудимый фио прибыл в ФКУ СИЗО-1 адрес – дата.</w:t>
      </w:r>
    </w:p>
    <w:p w:rsidR="00A77B3E">
      <w:r>
        <w:t>Как установлено ч. 3 ст. 72 УК РФ, время содержания лица под стражей до вступления приговора суда в законную силу засчитывается в срок обязательных работ - из расчета один день содержания под стражей за восемь часов обязательных работ.</w:t>
      </w:r>
    </w:p>
    <w:p w:rsidR="00A77B3E">
      <w:r>
        <w:t>Принимая во внимание, данное обстоятельство, суд приходит к выводу о том, что при назначении окончательного наказания подсудимому фио, следует учесть, что последний в период времени с дата по дата включительно, находился под стражей согласно постановлению и.о. мирового судьи судебного участка №91 Феодосийского судебного района (городской адрес) адрес от дата, что следует зачесть в срок наказания в порядке, предусмотренном ч. 3 ст. 72 УК РФ.</w:t>
      </w:r>
    </w:p>
    <w:p w:rsidR="00A77B3E">
      <w:r>
        <w:t>Вопрос о вещественных доказательствах подлежит разрешению в соответствии со ст. 81 УПК РФ.</w:t>
      </w:r>
    </w:p>
    <w:p w:rsidR="00A77B3E">
      <w:r>
        <w:t>Гражданский иск заявлен не был.</w:t>
      </w:r>
    </w:p>
    <w:p w:rsidR="00A77B3E">
      <w:r>
        <w:t>Руководствуясь ст.ст. 303-304, 307-309, 316-317 УПК РФ, мировой судья, -</w:t>
      </w:r>
    </w:p>
    <w:p w:rsidR="00A77B3E"/>
    <w:p w:rsidR="00A77B3E">
      <w:r>
        <w:t>П Р И Г О В О Р И Л:</w:t>
      </w:r>
    </w:p>
    <w:p w:rsidR="00A77B3E"/>
    <w:p w:rsidR="00A77B3E">
      <w:r>
        <w:t>фио признать виновным в совершении преступления, предусмотренного ч. 1 ст. 158 УК РФ, и назначить наказание в виде обязательных работ на срок 248 (двести сорок восемь) часов.</w:t>
      </w:r>
    </w:p>
    <w:p w:rsidR="00A77B3E">
      <w:r>
        <w:t xml:space="preserve">На основании ч. 3. ст. 72 УК РФ время содержания под стражей фио с дата по дата включительно, зачесть в срок окончательного наказания, время содержания под стражей, из расчета один день содержания под стражей за восемь часов обязательных работ. </w:t>
      </w:r>
    </w:p>
    <w:p w:rsidR="00A77B3E">
      <w:r>
        <w:t>Назначенное фио наказание в виде обязательных  работ считать отбытым.</w:t>
      </w:r>
    </w:p>
    <w:p w:rsidR="00A77B3E">
      <w:r>
        <w:t xml:space="preserve">Меру пресечения фио  в виде заключения под стражу отменить, освободив его из-под стражи в зале суда немедленно, избрать в отношении фио меру пресечения в виде подписки о невыезде и надлежащем поведении до вступления приговора в законную силу. </w:t>
      </w:r>
    </w:p>
    <w:p w:rsidR="00A77B3E">
      <w:r>
        <w:t>Вещественное доказательство по делу:  мобильный телефон марки «Nokia 6» в корпусе серебристого цвета, согласно   ч. 3 ст.  81 УПК РФ, оставить по принадлежности законному владельцу фио</w:t>
      </w:r>
    </w:p>
    <w:p w:rsidR="00A77B3E">
      <w:r>
        <w:t>Приговор может быть обжалован и опротестован  в апелляционном порядке в Феодосийский городской суд адрес в течение 15 суток со дня его провозглашения через мирового судью судебного участка № 91 Феодосийского судебного района.</w:t>
      </w:r>
    </w:p>
    <w:p w:rsidR="00A77B3E">
      <w:r>
        <w:t>В случае подачи апелляционной жалобы, участники процесса вправе ходатайствовать о своем участии в рассмотрении уголовного дела судом апелляционной инстанции.</w:t>
      </w:r>
    </w:p>
    <w:p w:rsidR="00A77B3E"/>
    <w:p w:rsidR="00A77B3E"/>
    <w:p w:rsidR="00A77B3E">
      <w:r>
        <w:t>Мировой судья:                                         /подпись/                                         фио</w:t>
      </w:r>
    </w:p>
    <w:p w:rsidR="00A77B3E"/>
    <w:p w:rsidR="00A77B3E">
      <w:r>
        <w:t>Копия верна:</w:t>
      </w:r>
    </w:p>
    <w:p w:rsidR="00A77B3E">
      <w:r>
        <w:t>Судья:                                Секретарь:</w:t>
      </w:r>
    </w:p>
    <w:p w:rsidR="00A77B3E"/>
    <w:p w:rsidR="00A77B3E"/>
    <w:p w:rsidR="00A77B3E">
      <w:r>
        <w:t xml:space="preserve">Приговор вступил в законную силу дата </w:t>
      </w:r>
    </w:p>
    <w:p w:rsidR="00A77B3E"/>
    <w:p w:rsidR="00A77B3E">
      <w:r>
        <w:t>Судья:                                Секретарь:</w:t>
      </w:r>
    </w:p>
    <w:p w:rsidR="00A77B3E"/>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