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C65C4">
      <w:pPr>
        <w:ind w:firstLine="567"/>
        <w:jc w:val="right"/>
      </w:pPr>
      <w:r>
        <w:t>УИД 91ms0087-01-2019-002099-36</w:t>
      </w:r>
    </w:p>
    <w:p w:rsidR="00A77B3E" w:rsidP="008C65C4">
      <w:pPr>
        <w:ind w:firstLine="567"/>
        <w:jc w:val="right"/>
      </w:pPr>
      <w:r>
        <w:t>Дело № 1-91-3/2020 (1-91-50/2019)</w:t>
      </w:r>
    </w:p>
    <w:p w:rsidR="00A77B3E" w:rsidP="008C65C4">
      <w:pPr>
        <w:ind w:firstLine="567"/>
        <w:jc w:val="both"/>
      </w:pPr>
    </w:p>
    <w:p w:rsidR="00A77B3E" w:rsidP="008C65C4">
      <w:pPr>
        <w:ind w:firstLine="567"/>
        <w:jc w:val="center"/>
      </w:pPr>
      <w:r>
        <w:t>ПОСТАНОВЛЕНИЕ</w:t>
      </w:r>
    </w:p>
    <w:p w:rsidR="00A77B3E" w:rsidP="008C65C4">
      <w:pPr>
        <w:ind w:firstLine="567"/>
        <w:jc w:val="both"/>
      </w:pPr>
      <w:r>
        <w:t xml:space="preserve"> </w:t>
      </w:r>
    </w:p>
    <w:p w:rsidR="00A77B3E" w:rsidP="008C65C4">
      <w:pPr>
        <w:ind w:firstLine="567"/>
        <w:jc w:val="both"/>
      </w:pPr>
      <w:r>
        <w:t>12 февраля 2020 года</w:t>
      </w:r>
      <w:r>
        <w:tab/>
      </w:r>
      <w:r>
        <w:tab/>
        <w:t xml:space="preserve"> </w:t>
      </w:r>
      <w:r>
        <w:tab/>
        <w:t xml:space="preserve">                                              г. Феодосия</w:t>
      </w:r>
    </w:p>
    <w:p w:rsidR="00A77B3E" w:rsidP="008C65C4">
      <w:pPr>
        <w:ind w:firstLine="567"/>
        <w:jc w:val="both"/>
      </w:pPr>
    </w:p>
    <w:p w:rsidR="00A77B3E" w:rsidP="008C65C4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            </w:t>
      </w:r>
    </w:p>
    <w:p w:rsidR="00A77B3E" w:rsidP="008C65C4">
      <w:pPr>
        <w:ind w:firstLine="567"/>
        <w:jc w:val="both"/>
      </w:pPr>
      <w:r>
        <w:t xml:space="preserve"> при секретаре Нейжмак Т.А.,  </w:t>
      </w:r>
    </w:p>
    <w:p w:rsidR="00A77B3E" w:rsidP="008C65C4">
      <w:pPr>
        <w:ind w:firstLine="567"/>
        <w:jc w:val="both"/>
      </w:pPr>
      <w:r>
        <w:t>с участием государственного обвинителя – старшего  помощника   прокурора г. Феодосии</w:t>
      </w:r>
      <w:r>
        <w:t xml:space="preserve">  </w:t>
      </w:r>
      <w:r>
        <w:t>фио</w:t>
      </w:r>
      <w:r>
        <w:t xml:space="preserve">, </w:t>
      </w:r>
    </w:p>
    <w:p w:rsidR="00A77B3E" w:rsidP="008C65C4">
      <w:pPr>
        <w:ind w:firstLine="567"/>
        <w:jc w:val="both"/>
      </w:pPr>
      <w:r>
        <w:t xml:space="preserve">защитника: адвоката </w:t>
      </w:r>
      <w:r>
        <w:t>фио</w:t>
      </w:r>
      <w:r>
        <w:t xml:space="preserve">, представившего ордер № 105/1  от дата, </w:t>
      </w:r>
    </w:p>
    <w:p w:rsidR="00A77B3E" w:rsidP="008C65C4">
      <w:pPr>
        <w:ind w:firstLine="567"/>
        <w:jc w:val="both"/>
      </w:pPr>
      <w:r>
        <w:t xml:space="preserve">подсудимого </w:t>
      </w:r>
      <w:r>
        <w:t>фио</w:t>
      </w:r>
      <w:r>
        <w:t xml:space="preserve">, </w:t>
      </w:r>
    </w:p>
    <w:p w:rsidR="00A77B3E" w:rsidP="008C65C4">
      <w:pPr>
        <w:ind w:firstLine="567"/>
        <w:jc w:val="both"/>
      </w:pPr>
      <w:r>
        <w:t>рассмотрев в открытом судебном заседании уголовное дело по обвинению:</w:t>
      </w:r>
    </w:p>
    <w:p w:rsidR="00A77B3E" w:rsidP="008C65C4">
      <w:pPr>
        <w:ind w:firstLine="567"/>
        <w:jc w:val="both"/>
      </w:pPr>
      <w:r>
        <w:t>фио</w:t>
      </w:r>
      <w:r>
        <w:t>, паспортные данные – Курган, адрес,  гражданина Российской Федерации, пенсионера,   женатог</w:t>
      </w:r>
      <w:r>
        <w:t xml:space="preserve">о, не  имеющего   малолетних  или несовершеннолетних детей, не военнообязанного,  зарегистрированного   по адресу: Республика Крым, г. Феодосия, адрес,  проживающего  по адресу: Республика Крым, г. Феодосия, адрес, адрес,  ранее не судимого,     </w:t>
      </w:r>
    </w:p>
    <w:p w:rsidR="00A77B3E" w:rsidP="008C65C4">
      <w:pPr>
        <w:ind w:firstLine="567"/>
        <w:jc w:val="both"/>
      </w:pPr>
      <w:r>
        <w:t>обвиняемо</w:t>
      </w:r>
      <w:r>
        <w:t xml:space="preserve">го в совершении преступления, предусмотренного п. «в»  ч. 2  ст. 115 УК РФ,   </w:t>
      </w:r>
    </w:p>
    <w:p w:rsidR="00A77B3E" w:rsidP="008C65C4">
      <w:pPr>
        <w:ind w:firstLine="567"/>
        <w:jc w:val="center"/>
      </w:pPr>
      <w:r>
        <w:t>У С Т А Н О В И Л:</w:t>
      </w:r>
    </w:p>
    <w:p w:rsidR="00A77B3E" w:rsidP="008C65C4">
      <w:pPr>
        <w:ind w:firstLine="567"/>
        <w:jc w:val="both"/>
      </w:pPr>
    </w:p>
    <w:p w:rsidR="00A77B3E" w:rsidP="008C65C4">
      <w:pPr>
        <w:ind w:firstLine="567"/>
        <w:jc w:val="both"/>
      </w:pPr>
      <w:r>
        <w:t>фио</w:t>
      </w:r>
      <w:r>
        <w:t xml:space="preserve"> обвиняется в  совершении преступления,  предусмотренного  п. «в»  </w:t>
      </w:r>
      <w:r>
        <w:t>ч</w:t>
      </w:r>
      <w:r>
        <w:t>. 2  ст. 115 УК РФ  –  умышленное причинение легкого вреда здоровью, вызвавше</w:t>
      </w:r>
      <w:r>
        <w:t>го кратковременное расстройство здоровья с применением предмета, используемого в качестве оружия, при следующих обстоятельствах.</w:t>
      </w:r>
    </w:p>
    <w:p w:rsidR="00A77B3E" w:rsidP="008C65C4">
      <w:pPr>
        <w:ind w:firstLine="567"/>
        <w:jc w:val="both"/>
      </w:pPr>
      <w:r>
        <w:t>фио</w:t>
      </w:r>
      <w:r>
        <w:t xml:space="preserve">   дата, примерно в время, находясь  по адресу: Республика Крым, г.Феодосия, адрес, адрес,  умышленно, осознавая противоправ</w:t>
      </w:r>
      <w:r>
        <w:t xml:space="preserve">ный характер и общественную опасность своих действий и желая их наступления, в ходе ссоры, возникшей на почве личных неприязненных отношений с </w:t>
      </w:r>
      <w:r>
        <w:t>фио</w:t>
      </w:r>
      <w:r>
        <w:t>, с применением предмета, используемого в качестве оружия, а именно: металлическим фонариком, который он держа</w:t>
      </w:r>
      <w:r>
        <w:t xml:space="preserve">л в правой руке, нанес </w:t>
      </w:r>
      <w:r>
        <w:t>фио</w:t>
      </w:r>
      <w:r>
        <w:t xml:space="preserve"> один удар в область лица, от которого последний почувствовал физическую боль, чем причинил ему телесные повреждения, а именно: кровоподтеки на веках правого глаза, на спинке носа, ссадина на спинке носа, закрытый перелом костей с</w:t>
      </w:r>
      <w:r>
        <w:t xml:space="preserve">тенки носа с значительным смещением, что вызвало кратковременное расстройство здоровья до 3-х недель от момента причинения травмы и по степени тяжести относится к телесным повреждениям, причинившим легкий вред здоровью человека.  </w:t>
      </w:r>
    </w:p>
    <w:p w:rsidR="00A77B3E" w:rsidP="008C65C4">
      <w:pPr>
        <w:ind w:firstLine="567"/>
        <w:jc w:val="both"/>
      </w:pPr>
      <w:r>
        <w:t xml:space="preserve">Действия </w:t>
      </w:r>
      <w:r>
        <w:t>фио</w:t>
      </w:r>
      <w:r>
        <w:t xml:space="preserve"> </w:t>
      </w:r>
      <w:r>
        <w:t>органом дознания квалифицированы по    ст. 115 ч. 2 п. «в» УК РФ.</w:t>
      </w:r>
    </w:p>
    <w:p w:rsidR="00A77B3E" w:rsidP="008C65C4">
      <w:pPr>
        <w:ind w:firstLine="567"/>
        <w:jc w:val="both"/>
      </w:pPr>
      <w:r>
        <w:t>Согласно ст. 49 Конституции Российской Федерации, виновность лица может быть установлена только приговором суда, в виду чего, мировым судьёй не устанавливается виновность обвиняемо</w:t>
      </w:r>
      <w:r>
        <w:t>й.</w:t>
      </w:r>
    </w:p>
    <w:p w:rsidR="00A77B3E" w:rsidP="008C65C4">
      <w:pPr>
        <w:ind w:firstLine="567"/>
        <w:jc w:val="both"/>
      </w:pPr>
      <w:r>
        <w:t xml:space="preserve">В ходе судебного заседания защитником заявлено  ходатайство о прекращении уголовного дела и уголовного преследования в отношении подсудимого </w:t>
      </w:r>
      <w:r>
        <w:t>фио</w:t>
      </w:r>
      <w:r>
        <w:t xml:space="preserve">  в совершении преступления небольшой тяжести и назначении этому лицу меры уголовно-правового характера в вид</w:t>
      </w:r>
      <w:r>
        <w:t>е судебного штрафа.</w:t>
      </w:r>
    </w:p>
    <w:p w:rsidR="00A77B3E" w:rsidP="008C65C4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свою вину в инкриминируемом ему преступлении признал  полностью, согласился с предъявленным   обвинением   и квалификацией его  действий, а также поддержал   ходатайство защитника  о прекращении уголовного дел</w:t>
      </w:r>
      <w:r>
        <w:t>а.</w:t>
      </w:r>
    </w:p>
    <w:p w:rsidR="00A77B3E" w:rsidP="008C65C4">
      <w:pPr>
        <w:ind w:firstLine="567"/>
        <w:jc w:val="both"/>
      </w:pPr>
      <w:r>
        <w:t>Государственный обвинитель против удовлетворения ходатайства не возражала.</w:t>
      </w:r>
    </w:p>
    <w:p w:rsidR="00A77B3E" w:rsidP="008C65C4">
      <w:pPr>
        <w:ind w:firstLine="567"/>
        <w:jc w:val="both"/>
      </w:pPr>
      <w:r>
        <w:t>Потерпевший в судебное заседание не явился, о месте и времени рассмотрения дела извещен надлежащим образом,  подтвердил, что претензий к подсудимому не имеет, иск заявлять не бу</w:t>
      </w:r>
      <w:r>
        <w:t xml:space="preserve">дет.   </w:t>
      </w:r>
    </w:p>
    <w:p w:rsidR="00A77B3E" w:rsidP="008C65C4">
      <w:pPr>
        <w:ind w:firstLine="567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8C65C4">
      <w:pPr>
        <w:ind w:firstLine="567"/>
        <w:jc w:val="both"/>
      </w:pPr>
      <w:r>
        <w:t xml:space="preserve">В соответствии с ч. 1 ст. 25.1 УПК РФ суд по собственной инициативе или по результатам рассмотрения ходатайства, поданного следователем с согласия руководителя </w:t>
      </w:r>
      <w:r>
        <w:t>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</w:t>
      </w:r>
      <w:r>
        <w:t>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 w:rsidP="008C65C4">
      <w:pPr>
        <w:ind w:firstLine="567"/>
        <w:jc w:val="both"/>
      </w:pPr>
      <w:r>
        <w:t>Статьей 76.2 УК РФ</w:t>
      </w:r>
      <w:r>
        <w:t xml:space="preserve"> предусмотрено,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</w:t>
      </w:r>
      <w:r>
        <w:t>еступлением вред.</w:t>
      </w:r>
    </w:p>
    <w:p w:rsidR="00A77B3E" w:rsidP="008C65C4">
      <w:pPr>
        <w:ind w:firstLine="567"/>
        <w:jc w:val="both"/>
      </w:pPr>
      <w:r>
        <w:t xml:space="preserve">Преступление, предусмотренное п. «в» ч. 2 ст. 115 УК РФ,   является преступлением небольшой тяжести. Как в ходе дознания, так и в суде, подсудимый полностью признал  свою вину и заявил  о раскаянии в содеянном. Государственный обвинитель </w:t>
      </w:r>
      <w:r>
        <w:t xml:space="preserve">  не возражал    против прекращения уголовного дела и уголовного преследования и назначения меры уголовно-правового характера в виде судебного штрафа в отношении подсудимого,  в результате совершения подсудимым преступления   вред,  подлежащий возмещению, </w:t>
      </w:r>
      <w:r>
        <w:t xml:space="preserve"> возмещен в полном объеме. Так, подсудимый суду сообщил, что принес свои извинения потерпевшему, сожалеет о содеянном, возместил ущерб, потерпевший также суду не представил возражений против прекращения уголовного дела, в своем письменном заявлении указал,</w:t>
      </w:r>
      <w:r>
        <w:t xml:space="preserve"> что не имеет претензий к </w:t>
      </w:r>
      <w:r>
        <w:t>фио</w:t>
      </w:r>
      <w:r>
        <w:t>, иск заявлять не намерен.  Кроме того, подсудимый ранее не судим, на учете у нарколога и психиатра не состоит, по месту жительства   характеризируется положительно.</w:t>
      </w:r>
    </w:p>
    <w:p w:rsidR="00A77B3E" w:rsidP="008C65C4">
      <w:pPr>
        <w:ind w:firstLine="567"/>
        <w:jc w:val="both"/>
      </w:pPr>
      <w:r>
        <w:t xml:space="preserve">Предъявленное </w:t>
      </w:r>
      <w:r>
        <w:t>фио</w:t>
      </w:r>
      <w:r>
        <w:t xml:space="preserve"> обвинение в совершении преступления</w:t>
      </w:r>
      <w:r>
        <w:t xml:space="preserve"> 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прекращении уголовного дела или уголовного преследования и назначении подсуди</w:t>
      </w:r>
      <w:r>
        <w:t xml:space="preserve">мому меры уголовно-правового характера в виде судебного штрафа. В ходе всего предварительного расследования </w:t>
      </w:r>
      <w:r>
        <w:t>фио</w:t>
      </w:r>
      <w:r>
        <w:t xml:space="preserve"> сотрудничал  с органами дознания, давал  правдивые и полные показания об обстоятельствах преступления,  признал   вину, согласился с правовой оц</w:t>
      </w:r>
      <w:r>
        <w:t>енкой содеянного, тем самым активно способствовал  раскрытию и расследованию преступления,  выразил   согласие на рассмотрение дела в особом порядке судебного разбирательства.</w:t>
      </w:r>
    </w:p>
    <w:p w:rsidR="00A77B3E" w:rsidP="008C65C4">
      <w:pPr>
        <w:ind w:firstLine="567"/>
        <w:jc w:val="both"/>
      </w:pPr>
      <w:r>
        <w:t xml:space="preserve">Обстоятельства, отягчающие наказание подсудимого в соответствии со ст. </w:t>
      </w:r>
      <w:r>
        <w:t>63 УК РФ, отсутствуют.</w:t>
      </w:r>
    </w:p>
    <w:p w:rsidR="00A77B3E" w:rsidP="008C65C4">
      <w:pPr>
        <w:ind w:firstLine="567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предусмотренные статьей 76.2  УК РФ, и подсудимый не возражает против прекращения уголовного преследования по данному основа</w:t>
      </w:r>
      <w:r>
        <w:t>нию, суд приходит к выводу о возможности освобождения подсудимого от уголовной ответственности с применением судебного штрафа и прекращением уголовного преследования.</w:t>
      </w:r>
    </w:p>
    <w:p w:rsidR="00A77B3E" w:rsidP="008C65C4">
      <w:pPr>
        <w:ind w:firstLine="567"/>
        <w:jc w:val="both"/>
      </w:pPr>
      <w:r>
        <w:t xml:space="preserve"> Назначая размер судебного штрафа, суд исходит из требований ст. 104.5 УК РФ и учитывает </w:t>
      </w:r>
      <w:r>
        <w:t xml:space="preserve">тяжесть совершенного преступления, имущественное положение подсудимого  и его семьи, а также возможность получения им заработной платы или иного дохода.   </w:t>
      </w:r>
    </w:p>
    <w:p w:rsidR="00A77B3E" w:rsidP="008C65C4">
      <w:pPr>
        <w:ind w:firstLine="567"/>
        <w:jc w:val="both"/>
      </w:pPr>
      <w:r>
        <w:t xml:space="preserve"> Мировым судьёй установлено, что на сегодняшний день </w:t>
      </w:r>
      <w:r>
        <w:t>фио</w:t>
      </w:r>
      <w:r>
        <w:t xml:space="preserve">  не трудоустроен, получает  доход в виде пе</w:t>
      </w:r>
      <w:r>
        <w:t xml:space="preserve">нсии по старости в размере сумма, который уходит на содержание семьи, оплату коммунальных платежей, приобретение лекарственных препаратов. </w:t>
      </w:r>
    </w:p>
    <w:p w:rsidR="00A77B3E" w:rsidP="008C65C4">
      <w:pPr>
        <w:ind w:firstLine="567"/>
        <w:jc w:val="both"/>
      </w:pPr>
      <w:r>
        <w:t>Согласно п. 4 ч. 1 ст. 254 УПК РФ, суд прекращает уголовное дело в судебном заседании в случае прекращение у</w:t>
      </w:r>
      <w:r>
        <w:t>головного дела в связи с назначением меры уголовно-правового характера в виде судебного штрафа.</w:t>
      </w:r>
    </w:p>
    <w:p w:rsidR="00A77B3E" w:rsidP="008C65C4">
      <w:pPr>
        <w:ind w:firstLine="567"/>
        <w:jc w:val="both"/>
      </w:pPr>
      <w:r>
        <w:t xml:space="preserve">В соответствии со ст. 316 УПК РФ процессуальные издержки - расходы, связанные с выплатой вознаграждения адвокату  </w:t>
      </w:r>
      <w:r>
        <w:t>фио</w:t>
      </w:r>
      <w:r>
        <w:t xml:space="preserve"> за оказание юридической помощи при его уча</w:t>
      </w:r>
      <w:r>
        <w:t xml:space="preserve">стии на </w:t>
      </w:r>
      <w:r>
        <w:t xml:space="preserve">стадии судебного разбирательства, подлежат возмещению за счет средств федерального бюджета. Вопрос о вещественных доказательствах по делу разрешить в соответствии с требованиями УПК РФ, гражданский иск заявлен не был. </w:t>
      </w:r>
    </w:p>
    <w:p w:rsidR="00A77B3E" w:rsidP="008C65C4">
      <w:pPr>
        <w:ind w:firstLine="567"/>
        <w:jc w:val="both"/>
      </w:pPr>
      <w:r>
        <w:t>На основании ст.76.2 УК РФ, р</w:t>
      </w:r>
      <w:r>
        <w:t>уководствуясь ст.ст.25.1, 254 ч.1 п.4, 446.3 УПК РФ, суд –</w:t>
      </w:r>
    </w:p>
    <w:p w:rsidR="00A77B3E" w:rsidP="008C65C4">
      <w:pPr>
        <w:ind w:firstLine="567"/>
        <w:jc w:val="center"/>
      </w:pPr>
      <w:r>
        <w:t>ПОСТАНОВИЛ:</w:t>
      </w:r>
    </w:p>
    <w:p w:rsidR="00A77B3E" w:rsidP="008C65C4">
      <w:pPr>
        <w:ind w:firstLine="567"/>
        <w:jc w:val="both"/>
      </w:pPr>
    </w:p>
    <w:p w:rsidR="00A77B3E" w:rsidP="008C65C4">
      <w:pPr>
        <w:ind w:firstLine="567"/>
        <w:jc w:val="both"/>
      </w:pPr>
      <w:r>
        <w:t xml:space="preserve">Уголовное дело в отношении </w:t>
      </w:r>
      <w:r>
        <w:t>фио</w:t>
      </w:r>
      <w:r>
        <w:t xml:space="preserve"> за совершение преступления, предусмотренного п. «в» ч. 2 ст. 115 УК РФ, прекратить на основании ст. 25.1 УПК РФ, освободить его  от уголовной ответственн</w:t>
      </w:r>
      <w:r>
        <w:t>ости с назначением меры уголовно-правового характера в виде судебного штрафа в размере сумма.</w:t>
      </w:r>
    </w:p>
    <w:p w:rsidR="00A77B3E" w:rsidP="008C65C4">
      <w:pPr>
        <w:ind w:firstLine="567"/>
        <w:jc w:val="both"/>
      </w:pPr>
      <w:r>
        <w:t xml:space="preserve">Установить </w:t>
      </w:r>
      <w:r>
        <w:t>фио</w:t>
      </w:r>
      <w:r>
        <w:t xml:space="preserve"> срок 2 (два) месяца  со дня вступления настоящего постановления в законную силу,  в течение которого он обязан   оплатить судебный штраф,   предста</w:t>
      </w:r>
      <w:r>
        <w:t>вить в суд сведения об этом не позднее 10 дней после истечения установленного срока,  и разъяснить, что в случае неуплаты судебного штрафа в установленный судом срок судебный штраф будет отменен и он   будет привлечен   к уголовной ответственности.</w:t>
      </w:r>
    </w:p>
    <w:p w:rsidR="00A77B3E" w:rsidP="008C65C4">
      <w:pPr>
        <w:ind w:firstLine="567"/>
        <w:jc w:val="both"/>
      </w:pPr>
      <w:r>
        <w:t>Веществ</w:t>
      </w:r>
      <w:r>
        <w:t>енные доказательства по делу:</w:t>
      </w:r>
    </w:p>
    <w:p w:rsidR="00A77B3E" w:rsidP="008C65C4">
      <w:pPr>
        <w:ind w:firstLine="567"/>
        <w:jc w:val="both"/>
      </w:pPr>
      <w:r>
        <w:t>- фонарик металлического черного цвета (л.д. 56-59) – уничтожить.</w:t>
      </w:r>
    </w:p>
    <w:p w:rsidR="00A77B3E" w:rsidP="008C65C4">
      <w:pPr>
        <w:ind w:firstLine="567"/>
        <w:jc w:val="both"/>
      </w:pPr>
      <w:r>
        <w:t>В соответствии со  ст. ст. 131, 132, ч. 10 ст. 316  УПК РФ, процессуальные издержки отнести за счет средств федерального бюджета.</w:t>
      </w:r>
    </w:p>
    <w:p w:rsidR="00A77B3E" w:rsidP="008C65C4">
      <w:pPr>
        <w:ind w:firstLine="567"/>
        <w:jc w:val="both"/>
      </w:pPr>
      <w:r>
        <w:t xml:space="preserve">  Постановление может быть обж</w:t>
      </w:r>
      <w:r>
        <w:t xml:space="preserve">аловано и опротестовано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8C65C4">
      <w:pPr>
        <w:ind w:firstLine="567"/>
        <w:jc w:val="both"/>
      </w:pPr>
      <w:r>
        <w:t xml:space="preserve">  Разъяснить право в случ</w:t>
      </w:r>
      <w:r>
        <w:t>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8C65C4">
      <w:pPr>
        <w:ind w:firstLine="567"/>
        <w:jc w:val="both"/>
      </w:pPr>
    </w:p>
    <w:p w:rsidR="00A77B3E" w:rsidP="008C65C4">
      <w:pPr>
        <w:ind w:firstLine="567"/>
        <w:jc w:val="both"/>
      </w:pPr>
      <w:r>
        <w:t>Мировой судья                          /подпись/                         Н.В. Воробьёва</w:t>
      </w:r>
    </w:p>
    <w:p w:rsidR="00A77B3E" w:rsidP="008C65C4">
      <w:pPr>
        <w:ind w:firstLine="567"/>
        <w:jc w:val="both"/>
      </w:pPr>
    </w:p>
    <w:p w:rsidR="00A77B3E" w:rsidP="008C65C4">
      <w:pPr>
        <w:ind w:firstLine="567"/>
        <w:jc w:val="both"/>
      </w:pPr>
    </w:p>
    <w:p w:rsidR="00A77B3E" w:rsidP="008C65C4">
      <w:pPr>
        <w:ind w:firstLine="567"/>
        <w:jc w:val="both"/>
      </w:pPr>
    </w:p>
    <w:p w:rsidR="00A77B3E" w:rsidP="008C65C4">
      <w:pPr>
        <w:ind w:firstLine="567"/>
        <w:jc w:val="both"/>
      </w:pPr>
    </w:p>
    <w:sectPr w:rsidSect="008C65C4">
      <w:pgSz w:w="12240" w:h="15840"/>
      <w:pgMar w:top="709" w:right="90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5A7"/>
    <w:rsid w:val="008C65C4"/>
    <w:rsid w:val="00A77B3E"/>
    <w:rsid w:val="00BA1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5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