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46BD1">
      <w:pPr>
        <w:ind w:firstLine="567"/>
        <w:jc w:val="right"/>
      </w:pPr>
      <w:r>
        <w:t>УИД 91ms0091-01-2020-002775-43</w:t>
      </w:r>
    </w:p>
    <w:p w:rsidR="00A77B3E" w:rsidP="00946BD1">
      <w:pPr>
        <w:ind w:firstLine="567"/>
        <w:jc w:val="right"/>
      </w:pPr>
      <w:r>
        <w:t xml:space="preserve">Дело № 1-91-5/2021 </w:t>
      </w:r>
    </w:p>
    <w:p w:rsidR="00A77B3E" w:rsidP="00946BD1">
      <w:pPr>
        <w:ind w:firstLine="567"/>
        <w:jc w:val="center"/>
      </w:pPr>
      <w:r>
        <w:t>ПОСТАНОВЛЕНИЕ</w:t>
      </w:r>
    </w:p>
    <w:p w:rsidR="00A77B3E" w:rsidP="00946BD1">
      <w:pPr>
        <w:ind w:firstLine="567"/>
        <w:jc w:val="both"/>
      </w:pPr>
      <w:r>
        <w:t xml:space="preserve"> 18 февраля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>г</w:t>
      </w:r>
      <w:r>
        <w:t>. Феодосия</w:t>
      </w:r>
    </w:p>
    <w:p w:rsidR="00A77B3E" w:rsidP="00946BD1">
      <w:pPr>
        <w:ind w:firstLine="567"/>
        <w:jc w:val="both"/>
      </w:pPr>
    </w:p>
    <w:p w:rsidR="00A77B3E" w:rsidP="00946BD1">
      <w:pPr>
        <w:ind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при секретаре судебного заседания Нейжмак Т.А., </w:t>
      </w:r>
    </w:p>
    <w:p w:rsidR="00A77B3E" w:rsidP="00946BD1">
      <w:pPr>
        <w:ind w:firstLine="567"/>
        <w:jc w:val="both"/>
      </w:pPr>
      <w:r>
        <w:t xml:space="preserve">с участием государственного обвинителя – </w:t>
      </w:r>
      <w:r>
        <w:t xml:space="preserve">помощника </w:t>
      </w:r>
      <w:r>
        <w:t xml:space="preserve">прокурора </w:t>
      </w:r>
      <w:r>
        <w:t>г</w:t>
      </w:r>
      <w:r>
        <w:t xml:space="preserve">. </w:t>
      </w:r>
      <w:r>
        <w:t>фио</w:t>
      </w:r>
      <w:r>
        <w:t xml:space="preserve"> А.И., </w:t>
      </w:r>
    </w:p>
    <w:p w:rsidR="00A77B3E" w:rsidP="00946BD1">
      <w:pPr>
        <w:ind w:firstLine="567"/>
        <w:jc w:val="both"/>
      </w:pPr>
      <w:r>
        <w:t>з</w:t>
      </w:r>
      <w:r>
        <w:t xml:space="preserve">ащитника: адвоката </w:t>
      </w:r>
      <w:r>
        <w:t>фио</w:t>
      </w:r>
      <w:r>
        <w:t xml:space="preserve">, </w:t>
      </w:r>
    </w:p>
    <w:p w:rsidR="00A77B3E" w:rsidP="00946BD1">
      <w:pPr>
        <w:ind w:firstLine="567"/>
        <w:jc w:val="both"/>
      </w:pPr>
      <w:r>
        <w:t xml:space="preserve">подсудимого </w:t>
      </w:r>
      <w:r>
        <w:t>фио</w:t>
      </w:r>
      <w:r>
        <w:t>,</w:t>
      </w:r>
    </w:p>
    <w:p w:rsidR="00A77B3E" w:rsidP="00946BD1">
      <w:pPr>
        <w:ind w:firstLine="567"/>
        <w:jc w:val="both"/>
      </w:pPr>
      <w:r>
        <w:t>рассмотрев в открытом судебном заседании уголовное дело по обвинению:</w:t>
      </w:r>
    </w:p>
    <w:p w:rsidR="00A77B3E" w:rsidP="00946BD1">
      <w:pPr>
        <w:ind w:firstLine="567"/>
        <w:jc w:val="both"/>
      </w:pPr>
      <w:r>
        <w:t xml:space="preserve"> </w:t>
      </w:r>
      <w:r>
        <w:t>фио</w:t>
      </w:r>
      <w:r>
        <w:t>, паспортные данные, гражданина Российской Федерации, официально не трудоустроенного, не имеющего малолетних или несовершеннолетних де</w:t>
      </w:r>
      <w:r>
        <w:t xml:space="preserve">тей, женатого, военнообязанного, со средним специальным образованием, зарегистрированного </w:t>
      </w:r>
      <w:r>
        <w:t xml:space="preserve">по адресу: </w:t>
      </w:r>
      <w:r>
        <w:t xml:space="preserve">адрес, </w:t>
      </w:r>
      <w:r>
        <w:t xml:space="preserve">ранее не судимого, </w:t>
      </w:r>
    </w:p>
    <w:p w:rsidR="00A77B3E" w:rsidP="00946BD1">
      <w:pPr>
        <w:ind w:firstLine="567"/>
        <w:jc w:val="both"/>
      </w:pPr>
      <w:r>
        <w:t xml:space="preserve">обвиняемого в совершении преступления, предусмотренного </w:t>
      </w:r>
      <w:r>
        <w:t>ч</w:t>
      </w:r>
      <w:r>
        <w:t xml:space="preserve">. 1 ст. 118 УК РФ, </w:t>
      </w:r>
    </w:p>
    <w:p w:rsidR="00A77B3E" w:rsidP="00946BD1">
      <w:pPr>
        <w:ind w:firstLine="567"/>
        <w:jc w:val="center"/>
      </w:pPr>
      <w:r>
        <w:t>У С Т А Н О В И Л:</w:t>
      </w:r>
    </w:p>
    <w:p w:rsidR="00A77B3E" w:rsidP="00946BD1">
      <w:pPr>
        <w:ind w:firstLine="567"/>
        <w:jc w:val="both"/>
      </w:pPr>
      <w:r>
        <w:t xml:space="preserve"> </w:t>
      </w:r>
      <w:r>
        <w:t>фио</w:t>
      </w:r>
      <w:r>
        <w:t xml:space="preserve"> о</w:t>
      </w:r>
      <w:r>
        <w:t xml:space="preserve">бвиняется в совершении преступления, </w:t>
      </w:r>
      <w:r>
        <w:t xml:space="preserve">предусмотренного </w:t>
      </w:r>
      <w:r>
        <w:t>ч</w:t>
      </w:r>
      <w:r>
        <w:t>. 1 ст. 118 УК РФ - причинение тяжкого вреда здоровью по неосторожности, при следующих обстоятельствах.</w:t>
      </w:r>
    </w:p>
    <w:p w:rsidR="00A77B3E" w:rsidP="00946BD1">
      <w:pPr>
        <w:ind w:firstLine="567"/>
        <w:jc w:val="both"/>
      </w:pPr>
      <w:r>
        <w:t xml:space="preserve">Примерно </w:t>
      </w:r>
      <w:r>
        <w:t>в</w:t>
      </w:r>
      <w:r>
        <w:t xml:space="preserve"> время дата, </w:t>
      </w:r>
      <w:r>
        <w:t>фио</w:t>
      </w:r>
      <w:r>
        <w:t>, находясь в состоянии опьянения, вызванном употреблением алкоголя, на</w:t>
      </w:r>
      <w:r>
        <w:t xml:space="preserve"> привокзальной площади </w:t>
      </w:r>
      <w:r>
        <w:t xml:space="preserve">расположенной адресу: адрес, напротив д. 7-В, на почве внезапно возникших неприязненных отношений к </w:t>
      </w:r>
      <w:r>
        <w:t>фио</w:t>
      </w:r>
      <w:r>
        <w:t xml:space="preserve">, имея умысел на причинение телесных повреждений, нанес </w:t>
      </w:r>
      <w:r>
        <w:t>фио</w:t>
      </w:r>
      <w:r>
        <w:t xml:space="preserve"> один удар кулаком левой руки в область лица последнего, от которого </w:t>
      </w:r>
      <w:r>
        <w:t>он упал на землю с высоты собственного роста и потерял сознание, в результате чего потерпевшему были причинены следующие телесные повреждения: закрытая черепно-мозговая травма; внутримозгового кровоизлияния в правой гемисфере, субарахноидального кровоизлия</w:t>
      </w:r>
      <w:r>
        <w:t xml:space="preserve">ния (САК), </w:t>
      </w:r>
      <w:r>
        <w:t>субдурального</w:t>
      </w:r>
      <w:r>
        <w:t xml:space="preserve"> кровоизлияния в левой </w:t>
      </w:r>
      <w:r>
        <w:t>гемисере</w:t>
      </w:r>
      <w:r>
        <w:t>, ушиб головного мозга тяжелой степени; гематома левой скуловой области. Перечисленные повреждения, но признаку опасности для жизни в момент причинения относятся к телесным повреждениям, причинившим тя</w:t>
      </w:r>
      <w:r>
        <w:t xml:space="preserve">жкий вред здоровью. </w:t>
      </w:r>
    </w:p>
    <w:p w:rsidR="00A77B3E" w:rsidP="00946BD1">
      <w:pPr>
        <w:ind w:firstLine="567"/>
        <w:jc w:val="both"/>
      </w:pPr>
      <w:r>
        <w:t xml:space="preserve">Действия </w:t>
      </w:r>
      <w:r>
        <w:t>фио</w:t>
      </w:r>
      <w:r>
        <w:t xml:space="preserve"> органами дознания квалифицированы по </w:t>
      </w:r>
      <w:r>
        <w:t>ст. 118 ч. 1 УК РФ.</w:t>
      </w:r>
    </w:p>
    <w:p w:rsidR="00A77B3E" w:rsidP="00946BD1">
      <w:pPr>
        <w:ind w:firstLine="567"/>
        <w:jc w:val="both"/>
      </w:pPr>
      <w:r>
        <w:t>Согласно ст. 49 Конституции Российской Федерации, виновность лица может быть установлена только приговором суда, в виду чего, мировым судьёй н</w:t>
      </w:r>
      <w:r>
        <w:t>е устанавливается виновность подсудимого.</w:t>
      </w:r>
    </w:p>
    <w:p w:rsidR="00A77B3E" w:rsidP="00946BD1">
      <w:pPr>
        <w:ind w:firstLine="567"/>
        <w:jc w:val="both"/>
      </w:pPr>
      <w:r>
        <w:t>В</w:t>
      </w:r>
      <w:r>
        <w:t xml:space="preserve"> ходе судебного заседания защитником подсудимого </w:t>
      </w:r>
      <w:r>
        <w:t xml:space="preserve">заявлено </w:t>
      </w:r>
      <w:r>
        <w:t xml:space="preserve">ходатайство о прекращении уголовного дела и уголовного преследования в совершении преступления небольшой тяжести и назначении </w:t>
      </w:r>
      <w:r>
        <w:t>фио</w:t>
      </w:r>
      <w:r>
        <w:t xml:space="preserve"> </w:t>
      </w:r>
      <w:r>
        <w:t>меры уголовно-правовог</w:t>
      </w:r>
      <w:r>
        <w:t>о характера в виде судебного штрафа.</w:t>
      </w:r>
    </w:p>
    <w:p w:rsidR="00A77B3E" w:rsidP="00946BD1">
      <w:pPr>
        <w:ind w:firstLine="567"/>
        <w:jc w:val="both"/>
      </w:pPr>
      <w:r>
        <w:t xml:space="preserve"> </w:t>
      </w:r>
      <w:r>
        <w:t xml:space="preserve">В судебном заседании </w:t>
      </w:r>
      <w:r>
        <w:t>фио</w:t>
      </w:r>
      <w:r>
        <w:t xml:space="preserve"> свою вину в инкриминируемом ему преступлении признал </w:t>
      </w:r>
      <w:r>
        <w:t xml:space="preserve">полностью, согласился с предъявленным </w:t>
      </w:r>
      <w:r>
        <w:t xml:space="preserve">обвинением </w:t>
      </w:r>
      <w:r>
        <w:t>и квалификацией его действий.</w:t>
      </w:r>
    </w:p>
    <w:p w:rsidR="00A77B3E" w:rsidP="00946BD1">
      <w:pPr>
        <w:ind w:firstLine="567"/>
        <w:jc w:val="both"/>
      </w:pPr>
      <w:r>
        <w:t xml:space="preserve"> Государственный обвинитель и защитник против удовлетво</w:t>
      </w:r>
      <w:r>
        <w:t xml:space="preserve">рения ходатайства не возражали. </w:t>
      </w:r>
    </w:p>
    <w:p w:rsidR="00A77B3E" w:rsidP="00946BD1">
      <w:pPr>
        <w:ind w:firstLine="567"/>
        <w:jc w:val="both"/>
      </w:pPr>
      <w:r>
        <w:t>Выслушав мнения участников судебного разбирательства, суд приходит к следующим выводам.</w:t>
      </w:r>
    </w:p>
    <w:p w:rsidR="00A77B3E" w:rsidP="00946BD1">
      <w:pPr>
        <w:ind w:firstLine="567"/>
        <w:jc w:val="both"/>
      </w:pPr>
      <w:r>
        <w:t>В соответствии с ч. 1 ст. 25.1 УПК РФ суд по собственной инициативе или по результатам рассмотрения ходатайства, поданного следователем</w:t>
      </w:r>
      <w:r>
        <w:t xml:space="preserve">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статьей 76.2 УК РФ, вправе прекратить уголовное дело или уголовное преследование в отношении лица,</w:t>
      </w:r>
      <w:r>
        <w:t xml:space="preserve">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</w:t>
      </w:r>
      <w:r>
        <w:t>трафа.</w:t>
      </w:r>
    </w:p>
    <w:p w:rsidR="00A77B3E" w:rsidP="00946BD1">
      <w:pPr>
        <w:ind w:firstLine="567"/>
        <w:jc w:val="both"/>
      </w:pPr>
      <w:r>
        <w:t>Статьей 76.2 УК РФ предусмотрено, что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</w:t>
      </w:r>
      <w:r>
        <w:t xml:space="preserve"> загладило причиненный преступлением вред.</w:t>
      </w:r>
    </w:p>
    <w:p w:rsidR="00A77B3E" w:rsidP="00946BD1">
      <w:pPr>
        <w:ind w:firstLine="567"/>
        <w:jc w:val="both"/>
      </w:pPr>
      <w:r>
        <w:t xml:space="preserve">Преступление, предусмотренное ст. 118 ч. 1 УК РФ, </w:t>
      </w:r>
      <w:r>
        <w:t xml:space="preserve">является преступлением небольшой тяжести. Как в ходе дознания, так и в суде, подсудимый полностью признал </w:t>
      </w:r>
      <w:r>
        <w:t xml:space="preserve">свою вину и заявил </w:t>
      </w:r>
      <w:r>
        <w:t xml:space="preserve">о раскаянии </w:t>
      </w:r>
      <w:r>
        <w:t>в</w:t>
      </w:r>
      <w:r>
        <w:t xml:space="preserve"> содеянном. Государ</w:t>
      </w:r>
      <w:r>
        <w:t xml:space="preserve">ственный обвинитель не возражала против прекращения уголовного дела и уголовного преследования и назначения меры уголовно-правового характера в виде судебного штрафа в отношении подсудимого. Потерпевший </w:t>
      </w:r>
      <w:r>
        <w:t xml:space="preserve">гражданский иск не заявлял, </w:t>
      </w:r>
      <w:r>
        <w:t>в судебные заседания не</w:t>
      </w:r>
      <w:r>
        <w:t xml:space="preserve"> явился, материальный ущерб преступлением не причинен. В ходе судебного разбирательства </w:t>
      </w:r>
      <w:r>
        <w:t>фио</w:t>
      </w:r>
      <w:r>
        <w:t xml:space="preserve"> </w:t>
      </w:r>
      <w:r>
        <w:t xml:space="preserve">принес свои извинения потерпевшему, который на вторичный вызов в суд не явился, возражений против прекращения дела </w:t>
      </w:r>
      <w:r>
        <w:t xml:space="preserve">не представил. Кроме того, </w:t>
      </w:r>
      <w:r>
        <w:t>фио</w:t>
      </w:r>
      <w:r>
        <w:t xml:space="preserve"> ранее не судим</w:t>
      </w:r>
      <w:r>
        <w:t>, на учете у врача психиатра не состоит, по месту жительства характеризируется положительно.</w:t>
      </w:r>
    </w:p>
    <w:p w:rsidR="00A77B3E" w:rsidP="00946BD1">
      <w:pPr>
        <w:ind w:firstLine="567"/>
        <w:jc w:val="both"/>
      </w:pPr>
      <w:r>
        <w:t xml:space="preserve"> </w:t>
      </w:r>
      <w:r>
        <w:t xml:space="preserve">Предъявленное </w:t>
      </w:r>
      <w:r>
        <w:t>фио</w:t>
      </w:r>
      <w:r>
        <w:t xml:space="preserve"> обвинение в совершении преступления небольшой тяжести обоснованно, подтверждается доказательствами, собранными по уголовному делу, и в ма</w:t>
      </w:r>
      <w:r>
        <w:t>териалах содержатся достаточные сведения, позволяющие суду принять решение о прекращении уголовного дела или уголовного преследования и назначении подсудимому меры уголовно-правового характера в виде судебного штрафа. В ходе всего предварительного расследо</w:t>
      </w:r>
      <w:r>
        <w:t xml:space="preserve">вания </w:t>
      </w:r>
      <w:r>
        <w:t>фио</w:t>
      </w:r>
      <w:r>
        <w:t xml:space="preserve"> сотрудничал </w:t>
      </w:r>
      <w:r>
        <w:t xml:space="preserve">с органами дознания, давал </w:t>
      </w:r>
      <w:r>
        <w:t xml:space="preserve">правдивые и полные показания об обстоятельствах преступления, </w:t>
      </w:r>
      <w:r>
        <w:t xml:space="preserve">признал </w:t>
      </w:r>
      <w:r>
        <w:t xml:space="preserve">вину, согласился с правовой оценкой содеянного, тем самым активно способствовал </w:t>
      </w:r>
      <w:r>
        <w:t xml:space="preserve">раскрытию и расследованию преступления, </w:t>
      </w:r>
      <w:r>
        <w:t xml:space="preserve">выразил </w:t>
      </w:r>
      <w:r>
        <w:t>согласие на рассмотрение дела в особом порядке судебного разбирательства.</w:t>
      </w:r>
    </w:p>
    <w:p w:rsidR="00A77B3E" w:rsidP="00946BD1">
      <w:pPr>
        <w:ind w:firstLine="567"/>
        <w:jc w:val="both"/>
      </w:pPr>
      <w:r>
        <w:t xml:space="preserve"> </w:t>
      </w:r>
      <w:r>
        <w:t xml:space="preserve">Поскольку по данному делу установлены все необходимые условия освобождения от уголовной ответственности, предусмотренные статьей 7 6.2 </w:t>
      </w:r>
      <w:r>
        <w:t>УК РФ, и подсудимый не возражает пр</w:t>
      </w:r>
      <w:r>
        <w:t>отив прекращения уголовного преследования по данному основанию, суд приходит к выводу о возможности освобождения подсудимого от уголовной ответственности с применением судебного штрафа и прекращением уголовного преследования.</w:t>
      </w:r>
    </w:p>
    <w:p w:rsidR="00A77B3E" w:rsidP="00946BD1">
      <w:pPr>
        <w:ind w:firstLine="567"/>
        <w:jc w:val="both"/>
      </w:pPr>
      <w:r>
        <w:t xml:space="preserve"> Назначая размер судебного штр</w:t>
      </w:r>
      <w:r>
        <w:t xml:space="preserve">афа, суд исходит из требований ст. 104.5 УК РФ и учитывает тяжесть совершенного преступления, имущественное положение подсудимого и его семьи, а также возможность получения им </w:t>
      </w:r>
      <w:r>
        <w:t xml:space="preserve">заработной платы или иного дохода. </w:t>
      </w:r>
    </w:p>
    <w:p w:rsidR="00A77B3E" w:rsidP="00946BD1">
      <w:pPr>
        <w:ind w:firstLine="567"/>
        <w:jc w:val="both"/>
      </w:pPr>
      <w:r>
        <w:t xml:space="preserve"> Мировым судьёй установлено, что на сегод</w:t>
      </w:r>
      <w:r>
        <w:t xml:space="preserve">няшний день </w:t>
      </w:r>
      <w:r>
        <w:t>фио</w:t>
      </w:r>
      <w:r>
        <w:t xml:space="preserve"> работает по найму, </w:t>
      </w:r>
      <w:r>
        <w:t>получает ежемесячный доход в размере сумма</w:t>
      </w:r>
    </w:p>
    <w:p w:rsidR="00A77B3E" w:rsidP="00946BD1">
      <w:pPr>
        <w:ind w:firstLine="567"/>
        <w:jc w:val="both"/>
      </w:pPr>
      <w:r>
        <w:t xml:space="preserve"> </w:t>
      </w:r>
      <w:r>
        <w:t xml:space="preserve">Согласно п. 4 ч. 1 ст. 254 УПК РФ </w:t>
      </w:r>
      <w:r>
        <w:t>суд прекращает уголовное дело в судебном заседании в случае прекращение уголовного дела в связи с назначением меры уголовно-правового</w:t>
      </w:r>
      <w:r>
        <w:t xml:space="preserve"> характера в виде судебного штрафа.</w:t>
      </w:r>
    </w:p>
    <w:p w:rsidR="00A77B3E" w:rsidP="00946BD1">
      <w:pPr>
        <w:ind w:firstLine="567"/>
        <w:jc w:val="both"/>
      </w:pPr>
      <w:r>
        <w:t xml:space="preserve">Процессуальные издержки и вещественные доказательства по делу отсутствуют, гражданский иск не </w:t>
      </w:r>
      <w:r>
        <w:t>заявлялся</w:t>
      </w:r>
      <w:r>
        <w:t xml:space="preserve">. </w:t>
      </w:r>
    </w:p>
    <w:p w:rsidR="00A77B3E" w:rsidP="00946BD1">
      <w:pPr>
        <w:ind w:firstLine="567"/>
        <w:jc w:val="both"/>
      </w:pPr>
      <w:r>
        <w:t>На основании ст. 76.2 УК РФ, руководствуясь ст.ст.25.1, 254 ч.1 п.4, 446.3 УПК РФ, суд –</w:t>
      </w:r>
    </w:p>
    <w:p w:rsidR="00A77B3E" w:rsidP="00946BD1">
      <w:pPr>
        <w:ind w:firstLine="567"/>
        <w:jc w:val="center"/>
      </w:pPr>
      <w:r>
        <w:t>ПОСТАНОВИЛ:</w:t>
      </w:r>
    </w:p>
    <w:p w:rsidR="00A77B3E" w:rsidP="00946BD1">
      <w:pPr>
        <w:ind w:firstLine="567"/>
        <w:jc w:val="both"/>
      </w:pPr>
      <w:r>
        <w:t xml:space="preserve">Уголовное </w:t>
      </w:r>
      <w:r>
        <w:t xml:space="preserve">дело в отношении </w:t>
      </w:r>
      <w:r>
        <w:t>фио</w:t>
      </w:r>
      <w:r>
        <w:t xml:space="preserve"> за совершение преступления, предусмотренного </w:t>
      </w:r>
      <w:r>
        <w:t>ч</w:t>
      </w:r>
      <w:r>
        <w:t>. 1 ст. 118 УК РФ, прекратить на основании ст. 25.1 УПК РФ, освободить его от уголовной ответственности с назначением меры уголовно-правового характера в виде судебного штрафа в размере сум</w:t>
      </w:r>
      <w:r>
        <w:t>ма.</w:t>
      </w:r>
    </w:p>
    <w:p w:rsidR="00A77B3E" w:rsidP="00946BD1">
      <w:pPr>
        <w:ind w:firstLine="567"/>
        <w:jc w:val="both"/>
      </w:pPr>
      <w:r>
        <w:t xml:space="preserve">Установить </w:t>
      </w:r>
      <w:r>
        <w:t>фиоС</w:t>
      </w:r>
      <w:r>
        <w:t xml:space="preserve"> срок 2 (два) месяца </w:t>
      </w:r>
      <w:r>
        <w:t xml:space="preserve">со дня вступления настоящего постановления в законную силу, </w:t>
      </w:r>
      <w:r>
        <w:t xml:space="preserve">в течение которого он обязан оплатить судебный штраф, </w:t>
      </w:r>
      <w:r>
        <w:t xml:space="preserve">представить в суд сведения об этом не позднее 10 дней после истечения установленного срока, </w:t>
      </w:r>
      <w:r>
        <w:t>и раз</w:t>
      </w:r>
      <w:r>
        <w:t xml:space="preserve">ъяснить, что в случае неуплаты судебного штрафа в установленный судом срок судебный штраф будет </w:t>
      </w:r>
      <w:r>
        <w:t>отменен</w:t>
      </w:r>
      <w:r>
        <w:t xml:space="preserve"> и он </w:t>
      </w:r>
      <w:r>
        <w:t xml:space="preserve">будет привлечен </w:t>
      </w:r>
      <w:r>
        <w:t>к уголовной ответственности.</w:t>
      </w:r>
    </w:p>
    <w:p w:rsidR="00A77B3E" w:rsidP="00946BD1">
      <w:pPr>
        <w:ind w:firstLine="567"/>
        <w:jc w:val="both"/>
      </w:pPr>
      <w:r>
        <w:t xml:space="preserve">Меру пресечения в виде подписки о невыезде и надлежащем поведении – отменить. </w:t>
      </w:r>
    </w:p>
    <w:p w:rsidR="00A77B3E" w:rsidP="00946BD1">
      <w:pPr>
        <w:ind w:firstLine="567"/>
        <w:jc w:val="both"/>
      </w:pPr>
      <w:r>
        <w:t xml:space="preserve"> </w:t>
      </w:r>
      <w:r>
        <w:t>Постановление может</w:t>
      </w:r>
      <w:r>
        <w:t xml:space="preserve"> быть обжаловано и опротестовано в Феодосийский городской суд Республики Крым в течение 10 суток со дня провозглашения </w:t>
      </w:r>
      <w:r>
        <w:t xml:space="preserve">через мирового судью судебного участка № 91 Феодосийского судебного района (городской округ Феодосия) Республики Крым. </w:t>
      </w:r>
    </w:p>
    <w:p w:rsidR="00A77B3E" w:rsidP="00946BD1">
      <w:pPr>
        <w:ind w:firstLine="567"/>
        <w:jc w:val="both"/>
      </w:pPr>
      <w:r>
        <w:t xml:space="preserve"> </w:t>
      </w:r>
      <w:r>
        <w:t>Разъяснить пра</w:t>
      </w:r>
      <w:r>
        <w:t>во в случае апелляционного обжалования ходатайствовать об участии в рассмотрении уголовного дела судом апелляционной инстанции.</w:t>
      </w:r>
    </w:p>
    <w:p w:rsidR="00A77B3E" w:rsidP="00946BD1">
      <w:pPr>
        <w:ind w:firstLine="567"/>
        <w:jc w:val="both"/>
      </w:pPr>
      <w:r>
        <w:t xml:space="preserve"> </w:t>
      </w:r>
      <w:r>
        <w:t xml:space="preserve">Мировой судья </w:t>
      </w:r>
      <w:r>
        <w:t xml:space="preserve">/подпись/ </w:t>
      </w:r>
      <w:r>
        <w:t>Н.В. Воробьёва</w:t>
      </w:r>
    </w:p>
    <w:p w:rsidR="00A77B3E" w:rsidP="00946BD1">
      <w:pPr>
        <w:ind w:firstLine="567"/>
        <w:jc w:val="both"/>
      </w:pPr>
    </w:p>
    <w:sectPr w:rsidSect="00946BD1">
      <w:pgSz w:w="12240" w:h="15840"/>
      <w:pgMar w:top="993" w:right="61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4743"/>
    <w:rsid w:val="00394743"/>
    <w:rsid w:val="00946BD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47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