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ab/>
        <w:tab/>
        <w:tab/>
        <w:tab/>
        <w:tab/>
        <w:t xml:space="preserve">                                                </w:t>
      </w:r>
    </w:p>
    <w:p w:rsidR="00A77B3E">
      <w:r>
        <w:t xml:space="preserve">                                                                              УИД 91МS0091 – 01 – 2026 – 000437–72 </w:t>
      </w:r>
    </w:p>
    <w:p w:rsidR="00A77B3E">
      <w:r>
        <w:t xml:space="preserve"> дело № 1-91-7/2026</w:t>
      </w:r>
    </w:p>
    <w:p w:rsidR="00A77B3E"/>
    <w:p w:rsidR="00A77B3E">
      <w:r>
        <w:t>ПРИГОВОР</w:t>
      </w:r>
    </w:p>
    <w:p w:rsidR="00A77B3E">
      <w:r>
        <w:t>ИМЕНЕМ  РОССИЙСКОЙ  ФЕДЕРАЦИИ</w:t>
      </w:r>
    </w:p>
    <w:p w:rsidR="00A77B3E"/>
    <w:p w:rsidR="00A77B3E">
      <w:r>
        <w:t>адрес</w:t>
        <w:tab/>
        <w:tab/>
        <w:tab/>
        <w:t xml:space="preserve">                              дата</w:t>
      </w:r>
    </w:p>
    <w:p w:rsidR="00A77B3E"/>
    <w:p w:rsidR="00A77B3E">
      <w:r>
        <w:tab/>
        <w:t xml:space="preserve">Мировой судья судебного участка № 91 Феодосийского судебного района (город республиканского значения Феодосия с подчиненной ему территорией) адрес фио,              </w:t>
      </w:r>
    </w:p>
    <w:p w:rsidR="00A77B3E">
      <w:r>
        <w:t xml:space="preserve">       при секретаре фио,    </w:t>
      </w:r>
    </w:p>
    <w:p w:rsidR="00A77B3E">
      <w:r>
        <w:t xml:space="preserve">       с участием государственного обвинителя – помощника прокурора адрес – фио,      </w:t>
      </w:r>
    </w:p>
    <w:p w:rsidR="00A77B3E">
      <w:r>
        <w:t xml:space="preserve">защитника – адвоката фио,  представившего ордер № 90-01-2026-телефон от дата, </w:t>
      </w:r>
    </w:p>
    <w:p w:rsidR="00A77B3E">
      <w:r>
        <w:t>подсудимого фио, паспортные данные, гражданин Украины, проживающий по адресу: адрес,  образование средне специальное, неженатого, официально не трудоустроенного, не военнообязанного, ранее судимого:</w:t>
      </w:r>
    </w:p>
    <w:p w:rsidR="00A77B3E">
      <w:r>
        <w:t xml:space="preserve">- дата Феодосийским городским судом адрес по ч.2 ст.162 УК РФ к дата 9 месяцам лишения свободы с отбыванием наказания в исправительной колонии строго режима, освобожден дата по отбытию срока наказания,   </w:t>
      </w:r>
    </w:p>
    <w:p w:rsidR="00A77B3E">
      <w:r>
        <w:t xml:space="preserve">           рассмотрев в открытом судебном заседании в общем порядке судебного разбирательства материалы уголовного дела в отношении фио, обвиняемого в совершении преступлений, предусмотренных ч. 1 ст. 158 УК РФ, ч. 1 ст. 158 УК РФ,  ч. 1 ст. 158 УК РФ,</w:t>
      </w:r>
    </w:p>
    <w:p w:rsidR="00A77B3E"/>
    <w:p w:rsidR="00A77B3E">
      <w:r>
        <w:t xml:space="preserve">    УСТАНОВИЛ:</w:t>
      </w:r>
    </w:p>
    <w:p w:rsidR="00A77B3E"/>
    <w:p w:rsidR="00A77B3E">
      <w:r>
        <w:t xml:space="preserve">фио совершил преступление, предусмотренное частью 1 статьи 158 Уголовного Кодекса Российской Федерации (далее по тексту – УК РФ), -  кража, то есть тайное хищение чужого имущества, при следующих обстоятельствах: </w:t>
      </w:r>
    </w:p>
    <w:p w:rsidR="00A77B3E">
      <w:r>
        <w:t xml:space="preserve">дата, в время, точного времени в ходе дознания установить не представилось возможным, фио, паспортные данные, находясь в торговом помещении магазина №7 наименование организации, расположенного по адресу: адрес, адрес, имея умысел на тайное хищение чужого имущества, из корыстных побуждений, путем свободного доступа, тайно похитил 1 (одну) бутылку виски шотландский купажированный «Баллантайнс Файнест» объёмам 1 литр, стоимостью сумма с учётом НДС, а также 1 (одну) бутылку коньяка «Коктебель КС» объёмам 0.5 литра, стоимостью сумма с учётом НДС, после чего с места совершения преступления скрылся и распорядился похищенным имуществом по своему усмотрению, тем самым причинил наименование организации, имущественный ущерб на  общую сумму сумма с учётом НДС. </w:t>
      </w:r>
    </w:p>
    <w:p w:rsidR="00A77B3E">
      <w:r>
        <w:t>Он же фио совершил преступление, предусмотренное частью 1 статьи 158 УК РФ -  кража, то есть тайное хищение чужого имущества.</w:t>
      </w:r>
    </w:p>
    <w:p w:rsidR="00A77B3E">
      <w:r>
        <w:t>Преступление было совершено при следующих обстоятельствах:</w:t>
      </w:r>
    </w:p>
    <w:p w:rsidR="00A77B3E">
      <w:r>
        <w:t xml:space="preserve">дата, в время, точного времени в ходе дознания установить не представилось возможным, фио, паспортные данные, находясь в торговом помещении магазина №7 наименование организации, расположенного по адресу: адрес, адрес, имея умысел на тайное хищение чужого имущества, из корыстных побуждений, путем свободного доступа, тайно похитил 1 (одну) бутылку виски шотландский купажированный «Баллантайнс Файнест» объёмам 1 литр, стоимостью сумма с учётом НДС, 1 (одну) бутылку виски шотландский купажированный «Хайлэнд Кэттл» объёмам 0,7 литра, стоимостью сумма с учётом НДС, после чего с места совершения преступления скрылся и распорядился похищенным имуществом по своему усмотрению, тем самым причинил наименование организации, имущественный ущерб на  общую сумму сумма с учётом НДС.     </w:t>
      </w:r>
    </w:p>
    <w:p w:rsidR="00A77B3E">
      <w:r>
        <w:t>Он же фио совершил преступление, предусмотренное частью 1 статьи 158 УК РФ -  кража, то есть тайное хищение чужого имущества.</w:t>
      </w:r>
    </w:p>
    <w:p w:rsidR="00A77B3E">
      <w:r>
        <w:t>Преступление было совершено при следующих обстоятельствах:</w:t>
      </w:r>
    </w:p>
    <w:p w:rsidR="00A77B3E">
      <w:r>
        <w:t xml:space="preserve">дата, в время, точного времени в ходе дознания установить не представилось возможным, фио, паспортные данные, находясь в торговом помещении магазина №7 наименование организации, расположенного по адресу: адрес, адрес, имея умысел на тайное хищение чужого имущества, из корыстных побуждений, путем свободного доступа, тайно похитил 1 (одну) бутылку виски ирландский купажированный «Джемесон» объёмам 0,7 литра, стоимостью сумма с учётом НДС, 1 (одну) бутылку коньяка «Коктебель КС» объёмам 0,5 литра, стоимостью сумма с учётом НДС, после чего с места совершения преступления скрылся и распорядился похищенным имуществом по своему усмотрению, тем самым причинил наименование организации, имущественный ущерб на  общую сумму сумма с учётом НДС.     </w:t>
      </w:r>
    </w:p>
    <w:p w:rsidR="00A77B3E">
      <w:r>
        <w:t xml:space="preserve">Подсудимый  фио допрошенный в судебном заседании свою вину в инкриминируемом ему преступлениях признал полностью, согласился с предъявленным ему обвинением и квалификацией его действий, в содеянном раскаивается, вину признает в полном объеме.  </w:t>
      </w:r>
    </w:p>
    <w:p w:rsidR="00A77B3E">
      <w:r>
        <w:t>Кроме признания вины подсудимым, его вина в совершении инкриминируемого преступления по ч. 1 ст. 158 УК РФ по эпизоду от дата,  подтверждается следующими доказательствами:</w:t>
      </w:r>
    </w:p>
    <w:p w:rsidR="00A77B3E">
      <w:r>
        <w:t>В соответствии со ст. 281 УПК РФ, с согласия сторон из материалов дела были оглашены показания не явившегося представителя потерпевшего из которых следует, что дата, в время, точного времени в ходе дознания установить не представилось возможным, фио, паспортные данные, находясь в торговом помещении магазина №7 наименование организации, расположенного по адресу: адрес, адрес, имея умысел на тайное хищение чужого имущества, из корыстных побуждений, путем свободного доступа, тайно похитил 1 (одну) бутылку виски ирландский купажированный «Джемесон» объёмам 0,7 литра, стоимостью сумма с учётом НДС, 1 (одну) бутылку коньяка «Коктебель КС» объёмам 0,5 литра, стоимостью сумма с учётом НДС, после чего с места совершения преступления скрылся и распорядился похищенным имуществом по своему усмотрению, тем самым причинил наименование организации, имущественный ущерб на  общую сумму сумма с учётом НДС (Том 1 л.д. 109-110)</w:t>
      </w:r>
    </w:p>
    <w:p w:rsidR="00A77B3E">
      <w:r>
        <w:t>Кроме того, вина фио подтверждается материалами дела:</w:t>
      </w:r>
    </w:p>
    <w:p w:rsidR="00A77B3E">
      <w:r>
        <w:t>- протоколом  осмотра места происшествия с фото-таблицей от дата, проведенного в период времени с время до время, в магазине №7 наименование организации по адрес, адрес, адрес (Том 1 л.д. 32-34);</w:t>
      </w:r>
    </w:p>
    <w:p w:rsidR="00A77B3E">
      <w:r>
        <w:t xml:space="preserve">- протоколом  осмотра предметов по УД №12501350022001257 от дата согласно которого были осмотрены, диск DVD-R с видео записями (Том 1 л.л. 127-133);   </w:t>
      </w:r>
    </w:p>
    <w:p w:rsidR="00A77B3E">
      <w:r>
        <w:t xml:space="preserve">- заявление о преступлении от дата, согласно которого начальник службы безопасности наименование организации фио просит принять меры к неустановленному лицу которое дата в время находясь в торговом помещении магазина №7 наименование организации тайно путём свободного доступа похитил 1 (одну) бутылку виски шотландский купажированный «Баллантайс Файнест» объёмам  1 литр, стоимостью сумма с учётом НДС, 1 (одну) бутылку коньяка «Коктебель» объёмам 0.5 литра, стоимостью сумма с учётом НДС. В результате чего наименование организации был причинён материальный ущерб на общую сумму сумма (Том 1 л.д. 5).      </w:t>
      </w:r>
    </w:p>
    <w:p w:rsidR="00A77B3E">
      <w:r>
        <w:t>Кроме признания вины подсудимым, его вина в совершении инкриминируемого преступления по ч. 1 ст. 158 УК РФ по эпизоду от дата,  подтверждается следующими доказательствами:</w:t>
      </w:r>
    </w:p>
    <w:p w:rsidR="00A77B3E">
      <w:r>
        <w:t>В соответствии со ст. 281 УПК РФ, с согласия сторон из материалов дела были оглашены показания не явившегося представителя потерпевшего из которых следует, что  дата, в рабочее время он проводил осмотр видеозаписей с камер видеонаблюдения, установленных в помещении торгового зала магазина №7 наименование организации расположенного по адресу: адрес, при просмотре архивных видеозаписей им был установлен факт хищения, который имел место быть дата, примерно в время, на которой были отчетливо запечатлены преступные действия мужчины, а именно как мужчина взяв с витрины одну бутылку виски шотландский купажированный «Баллантайнс Файнест» объёмам 1 литр, стоимостью сумма с учётом НДС, которую спрятал в штаны за пояс, а также тайно похитил одну бутылку виски шотландский купажированный «Хайлэнд Кэттл» объёмам 0,7 литра, стоимостью сумма с учётом НДС которую мужчину спрятал во внутренний карман надетой на нём куртки и направился к выходу из магазина, где пройдя мима кассы, скрылся в неизвестном направлении. После, им было сообщено о данном факте в полицию, которыми в последующем сотрудниками полиции была изъята видеозапись с камеры видеонаблюдения и необходимая документация была изъята в ходе осмотра места происшествий. Касаемо вышеуказанной кражи имущества наименование организации, то может пояснить, что от сотрудников полиции ему стало известно, что кражу вышеуказанной алкогольной продукции совершил житель адрес гр-н фио, который уже совершал неоднократно кражи с магазинов адрес, таким образом, действиями фио был причинён ущерб наименование организации на общую сумму сумма, данную сумму фио не возместил (Том 1 л.д. 109-110);</w:t>
      </w:r>
    </w:p>
    <w:p w:rsidR="00A77B3E">
      <w:r>
        <w:t xml:space="preserve"> - протоколом осмотра места происшествия с фото-таблицей от дата, проведенного в период времени с время до время, в магазине №7 наименование организации по адрес, адрес, адрес (Том 1 л.л. 71-73);</w:t>
      </w:r>
    </w:p>
    <w:p w:rsidR="00A77B3E">
      <w:r>
        <w:t xml:space="preserve">- протоколом осмотра предметов по УД №12501350022001257 от дата согласно которого были осмотрены, диск DVD-R с видео записями (Том 1 л.д. 127-133); </w:t>
      </w:r>
    </w:p>
    <w:p w:rsidR="00A77B3E">
      <w:r>
        <w:t>- заявлением о преступлении от дата, согласно которого начальник службы безопасности наименование организации фио просит принять меры к неустановленному лицу которое дата в время находясь в торговом помещении магазина №7 наименование организации тайно путём свободного доступа похитил 1 (одну) бутылку виски шотландский купажированный «Баллантайс Файнест» объёмам  1 литр, стоимостью сумма с учётом НДС, 1 (одну) бутылку виски шотландский купажированный «Хайлэнд Кэттл» объёмам 0.7 литра, стоимостью сумма с учётом НДС. В результате чего наименование организации был причинён материальный ущерб на общую сумму сумма. (Том 1 л.д. 55).</w:t>
      </w:r>
    </w:p>
    <w:p w:rsidR="00A77B3E">
      <w:r>
        <w:t>Кроме признания вины подсудимым, его вина в совершении инкриминируемого преступления по ч. 1 ст. 158 УК РФ по эпизоду от дата,  подтверждается следующими доказательствами:</w:t>
      </w:r>
    </w:p>
    <w:p w:rsidR="00A77B3E">
      <w:r>
        <w:t xml:space="preserve"> В соответствии со ст. 281 УПК РФ, с согласия сторон из материалов дела были оглашены показания не явившегося представителя потерпевшего из которых следует, что  дата, в рабочее время он проводил осмотр видеозаписей с камер видеонаблюдения, установленных в помещении торгового зала магазина №7 наименование организации расположенного по адресу: адрес, при просмотре архивных видеозаписей им был установлен факт хищения, который имел место быть дата, примерно в время, на которой были отчетливо запечатлены преступные действия мужчины, а именно как мужчина, взяв с витрины одну бутылку виски ирландский купажированный «Джемесон» объёмам 0,7 литра, стоимостью сумма с учётом НДС, одну бутылку коньяка «Коктебель КС» объёмам 0,5 литра, стоимостью сумма с учётом НДС, где украденную алкогольную продукцию мужчина спрятал в штаны себе за пояс и направился к выходу из магазина, где пройдя мима кассы, скрылся в неизвестном направлении. После, им было сообщено о данном факте в полицию, которыми в последующем сотрудниками полиции была изъята видеозапись с камеры видеонаблюдения и необходимая документация была изъята в ходе осмотра места происшествий. Касаемо вышеуказанной кражи имущества наименование организации, то может пояснить, что от сотрудников полиции ему стало известно, что кражу вышеуказанной алкогольной продукции совершил житель адрес гр-н фио, который уже совершал неоднократно кражи с магазинов адрес, таким образом действиями фио был причинён ущерб наименование организации на общую сумму сумма, данную сумму фио не возместил (Том 1 л.д.109-110);</w:t>
      </w:r>
    </w:p>
    <w:p w:rsidR="00A77B3E">
      <w:r>
        <w:t>- протоколом  осмотра места происшествия с фото-таблицей от дата, проведенного в период времени с время до время, в магазине №7 наименование организации по адрес, адрес, адрес. Входе проведенного осмотра был изъят DVD-R диск с видеозаписями (Том 1 л.д. 96-97);</w:t>
      </w:r>
    </w:p>
    <w:p w:rsidR="00A77B3E">
      <w:r>
        <w:t xml:space="preserve">- протоколом осмотра предметов по УД №12501350022001257 от дата согласно которого были осмотрены, диск DVD-R с видео записями (Том 1 л.д. 127-133); </w:t>
      </w:r>
    </w:p>
    <w:p w:rsidR="00A77B3E">
      <w:r>
        <w:t xml:space="preserve">-  Заявление о преступлении от дата, согласно которого начальник службы безопасности наименование организации фио просит принять меры к неустановленному лицу которое дата в время находясь в торговом помещении магазина №7 наименование организации тайно путём свободного доступа похитил 1 (одну) бутылку виски шотландский купажированный «Джемесон» объёмам 0.7 литра, стоимостью сумма с учётом НДС, 1 (одну) бутылку коньяка «Коктебель» объёмам 0.5 литра, стоимостью сумма с учётом НДС. В результате чего наименование организации был причинён материальный ущерб на общую сумму сумма (Том 1 л.д. 81).                                                            </w:t>
      </w:r>
    </w:p>
    <w:p w:rsidR="00A77B3E">
      <w:r>
        <w:t>С учетом вышеуказанных обстоятельств, суд приходит к выводу, что обвинение, с которым согласился подсудимый законно и обоснованно, подтверждается указанными в обвинительном акте доказательствами. Относимость, допустимость и достоверность доказательств участниками процесса оспорены не были, они собраны в рамках возбужденного уголовного дела без существенных нарушений уголовно-процессуального закона, а поэтому в совокупности позволяют постановить обвинительный приговор по делу</w:t>
      </w:r>
    </w:p>
    <w:p w:rsidR="00A77B3E">
      <w:r>
        <w:t>Все приведенные доказательства в обвинительном постановлении суд находит достоверными, взаимодополняющими друг друга  и объективно отражающими фактические обстоятельства совершенных фио преступлений. Указанные доказательства получены с соблюдением требований уголовно-процессуального закона. При таких обстоятельствах суд приходит к выводу о совершении фио инкриминируемых ему преступлений.</w:t>
      </w:r>
    </w:p>
    <w:p w:rsidR="00A77B3E">
      <w:r>
        <w:t>Действия фио суд квалифицирует по ч. 1 ст. 158,  ч.1 ст. 158, ч.1 ст. 158 УК РФ как кража, то есть тайное хищение чужого имущества.</w:t>
      </w:r>
    </w:p>
    <w:p w:rsidR="00A77B3E">
      <w:r>
        <w:t xml:space="preserve">При решении вопроса о назначении наказания суд в соответствии со ст. 60 УК РФ учитывает характер и степень общественной опасности преступления, личность виновного, в том числе обстоятельства, смягчающие наказание, а также влияние назначенного наказания на исправление подсудимого.  </w:t>
      </w:r>
    </w:p>
    <w:p w:rsidR="00A77B3E">
      <w:r>
        <w:t xml:space="preserve">Совершенные фио преступления относятся в соответствии с ч. 2 ст. 15 УК РФ к категории преступлений небольшой тяжести. </w:t>
      </w:r>
    </w:p>
    <w:p w:rsidR="00A77B3E">
      <w:r>
        <w:t>Соблюдая принцип индивидуального подхода при назначении наказания, разрешая вопрос о виде и мере наказания подсудимому фио влияние наказания на исправление осужденного и на условия его жизни, суд учитывает характер и степень общественной опасности преступления, которое относится к преступлениям небольшой тяжести, данные о личности подсудимого.</w:t>
      </w:r>
    </w:p>
    <w:p w:rsidR="00A77B3E">
      <w:r>
        <w:t>При изучении личности фио установлено, что он на учете у врачей психиатра-нарколога и психиатра не состоит, по месту жительства характеризуется удовлетворительно, ранее судим.</w:t>
      </w:r>
    </w:p>
    <w:p w:rsidR="00A77B3E">
      <w:r>
        <w:t xml:space="preserve">В соответствии со ст. 61 УК РФ к обстоятельствам, смягчающим наказание подсудимому суд относит: </w:t>
      </w:r>
    </w:p>
    <w:p w:rsidR="00A77B3E">
      <w:r>
        <w:t xml:space="preserve">- по эпизоду от дата, активное способствование раскрытию и расследованию преступления (п. «и» части 1), признание вины (часть 2), раскаяние в содеянном; </w:t>
      </w:r>
    </w:p>
    <w:p w:rsidR="00A77B3E">
      <w:r>
        <w:t xml:space="preserve">- по эпизоду от дата, активное способствование раскрытию и расследованию преступления (п. «и» части 1), признание вины (часть 2), раскаяние в содеянном; </w:t>
      </w:r>
    </w:p>
    <w:p w:rsidR="00A77B3E">
      <w:r>
        <w:t>- по эпизоду от дата, активное способствование раскрытию и расследованию преступления (п. «и» части 1), признание вины (часть 2), раскаяние в содеянном.</w:t>
      </w:r>
    </w:p>
    <w:p w:rsidR="00A77B3E">
      <w:r>
        <w:t>Обстоятельством, отягчающим наказание подсудимому, в соответствии с пунктом «а» части 1 статьи 63 УК РФ по эпизодам от дата, дата и дата, суд признаёт рецидив преступлений.</w:t>
      </w:r>
    </w:p>
    <w:p w:rsidR="00A77B3E">
      <w:r>
        <w:t>Оснований для применения ст. 64 УК РФ судом при рассмотрении уголовного дела не установлено.</w:t>
      </w:r>
    </w:p>
    <w:p w:rsidR="00A77B3E">
      <w:r>
        <w:t>В соответствии ч. 1 ст. 69 УК РФ при совокупности преступлений наказание назначается отдельно за каждое совершенное преступление.</w:t>
      </w:r>
    </w:p>
    <w:p w:rsidR="00A77B3E">
      <w:r>
        <w:t>Согласно ч. 2 ст. 69 УК РФ если все преступления, совершенные по совокупности, являются преступлениями небольшой или средней тяжести, окончательное наказание назначается путем поглощения менее строгого наказания более строгим либо путем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совершенных преступлений.</w:t>
      </w:r>
    </w:p>
    <w:p w:rsidR="00A77B3E">
      <w:r>
        <w:t>Поскольку фио для себя должных выводов не сделал, вновь совершил умышленные преступления, с учетом всех обстоятельств уголовного дела, с целью исправления подсудимого и предупреждения совершения им новых преступлений, руководствуясь принципами справедливости, соразмерности и гуманизма, суд считает необходимым, обоснованным и объективно целесообразным назначить подсудимому наказание в виде лишения свободы, предусмотренное санкцией ч. 1 ст. 158 УК РФ, полагая, что данный вид наказания обеспечит достижение предусмотренных законом целей уголовного наказания.</w:t>
      </w:r>
    </w:p>
    <w:p w:rsidR="00A77B3E">
      <w:r>
        <w:t xml:space="preserve">При определении срока наказания должны быть учтены положения ч. 2 ст. 68 УК Российской Федерации.  </w:t>
      </w:r>
    </w:p>
    <w:p w:rsidR="00A77B3E">
      <w:r>
        <w:t>Принимая во внимание положения ч. 1, ч. 2 ст. 73 УК РФ о том, что  при назначении наказания в виде лишения  свободы на срок до восьми лет, суд придет к выводу о возможности исправления осужденного без реального отбывания наказания, он постановляет считать назначенное наказание условным. При назначении условного осуждения суд учитывает характер и степень общественной опасности совершенного преступления, личность виновного, в том числе смягчающие и отягчающие обстоятельства.</w:t>
      </w:r>
    </w:p>
    <w:p w:rsidR="00A77B3E">
      <w:r>
        <w:t xml:space="preserve">  Так, судом установлено, что   совершенные фио  преступления относятся к категории преступления небольшой тяжести, подсудимый активно способствовал раскрытию и расследованию преступления,  полностью признал вину, в содеянном раскаивается, по месту жительства характеризуется удовлетворительно. </w:t>
      </w:r>
    </w:p>
    <w:p w:rsidR="00A77B3E">
      <w:r>
        <w:t>На основании вышеизложенного, мировой судья считает, что цели наказания могут быть достигнуты путем назначения наказания с применением положений ст. 73 УК РФ.</w:t>
      </w:r>
    </w:p>
    <w:p w:rsidR="00A77B3E">
      <w:r>
        <w:t xml:space="preserve">До вступления приговора суда в законную силу меру пресечения фио в виде запрета определенных действий – оставить без изменения. </w:t>
      </w:r>
    </w:p>
    <w:p w:rsidR="00A77B3E">
      <w:r>
        <w:t>Меру пресечения, в соответствии с ч. 1 ст. 110 УПК РФ, по вступлению приговора в законную силу надлежит отменить.</w:t>
      </w:r>
    </w:p>
    <w:p w:rsidR="00A77B3E">
      <w:r>
        <w:t>Гражданский иск заявлен не был.</w:t>
      </w:r>
    </w:p>
    <w:p w:rsidR="00A77B3E">
      <w:r>
        <w:t>Вопрос о вещественных доказательствах подлежит рассмотрению в порядке ст. 81 УПК РФ.</w:t>
      </w:r>
    </w:p>
    <w:p w:rsidR="00A77B3E">
      <w:r>
        <w:t>В соответствии с п. 1 ч. 2 ст. 131 УПК РФ, суммы, выплаченные адвокату,   участвовавшему в уголовном деле в качестве защитника по назначению на стадии судебного разбирательства в сумме сумма, подлежат признанию процессуальными издержками, отнести за счет федерального бюджета.</w:t>
      </w:r>
    </w:p>
    <w:p w:rsidR="00A77B3E">
      <w:r>
        <w:t>Учитывая, что уголовное дело было рассмотрено в общем порядке судебного разбирательства процессуальные издержки подлежат   взысканию  с осужденного. Оснований для освобождения фио. от уплаты процессуальных издержек судом не установлено.</w:t>
      </w:r>
    </w:p>
    <w:p w:rsidR="00A77B3E">
      <w:r>
        <w:t xml:space="preserve"> В соответствии со ст.ст. 131, 132 УПК РФ процессуальные издержки в сумме сумма, подлежат взысканию с подсудимого фио </w:t>
      </w:r>
    </w:p>
    <w:p w:rsidR="00A77B3E"/>
    <w:p w:rsidR="00A77B3E"/>
    <w:p w:rsidR="00A77B3E"/>
    <w:p w:rsidR="00A77B3E"/>
    <w:p w:rsidR="00A77B3E">
      <w:r>
        <w:t>Руководствуясь ст.ст. 303-304, 307-309, 316-317 УПК РФ, мировой судья, -</w:t>
      </w:r>
    </w:p>
    <w:p w:rsidR="00A77B3E"/>
    <w:p w:rsidR="00A77B3E"/>
    <w:p w:rsidR="00A77B3E"/>
    <w:p w:rsidR="00A77B3E">
      <w:r>
        <w:t>П Р И Г О В О Р И Л:</w:t>
      </w:r>
    </w:p>
    <w:p w:rsidR="00A77B3E"/>
    <w:p w:rsidR="00A77B3E">
      <w:r>
        <w:t>фио признать виновным в совершении преступлений, предусмотренных ч. 1 ст. 158, ч. 1 ст. 158 и ч. 1 ст. 158 УК РФ, и назначить наказание:</w:t>
      </w:r>
    </w:p>
    <w:p w:rsidR="00A77B3E">
      <w:r>
        <w:t>- по ч.1 ст. 158 УК РФ по эпизоду от дата в виде 9 (девяти) месяцев лишения свободы;</w:t>
      </w:r>
    </w:p>
    <w:p w:rsidR="00A77B3E">
      <w:r>
        <w:t xml:space="preserve">- по ч.1 ст. 158 УК РФ по эпизоду от дата в виде 9 (девяти) месяцев лишения свободы; </w:t>
      </w:r>
    </w:p>
    <w:p w:rsidR="00A77B3E">
      <w:r>
        <w:t>- по ч.1 ст. 158 УК РФ по эпизоду от дата в виде 9 (девяти) месяцев лишения свободы.</w:t>
      </w:r>
    </w:p>
    <w:p w:rsidR="00A77B3E">
      <w:r>
        <w:t>В соответствии с ч. 2 ст. 69 УК РФ по совокупности преступлений фио путем частичного сложения наказаний окончательно назначить наказание в виде лишения свободы на срок 1 (один) год.</w:t>
      </w:r>
    </w:p>
    <w:p w:rsidR="00A77B3E">
      <w:r>
        <w:t>На основании ст. 73 УК РФ назначенное наказание считать условным с испытательным сроком 2 (два) года.</w:t>
      </w:r>
    </w:p>
    <w:p w:rsidR="00A77B3E">
      <w:r>
        <w:t>Обязать фио в период испытательного срока не менять постоянного места жительства без уведомления специализированного государственного органа, осуществляющего контроль за поведением условно осужденного, являться в специализированный государственный орган один раз в месяц для регистрации.</w:t>
      </w:r>
    </w:p>
    <w:p w:rsidR="00A77B3E">
      <w:r>
        <w:t>Испытательный срок исчислять с момента вступления приговора в законную силу. Зачесть в испытательный срок время, прошедшее со дня провозглашения приговора до вступления приговора в законную силу.</w:t>
      </w:r>
    </w:p>
    <w:p w:rsidR="00A77B3E">
      <w:r>
        <w:t xml:space="preserve">До вступления приговора суда в законную силу меру пресечения фио в виде запрета определенных действий – оставить без изменения. </w:t>
      </w:r>
    </w:p>
    <w:p w:rsidR="00A77B3E">
      <w:r>
        <w:t>Меру пресечения, в соответствии с ч. 1 ст. 110 УПК РФ, по вступлению приговора в законную силу надлежит отменить.</w:t>
      </w:r>
    </w:p>
    <w:p w:rsidR="00A77B3E">
      <w:r>
        <w:t>Вещественные доказательства по делу: DVD-R диски с видео записями, согласно   ч. 3 ст.  81 УПК РФ, хранить в материалах уголовного дела (Том 1 л.д. 35, 74, 98).</w:t>
      </w:r>
    </w:p>
    <w:p w:rsidR="00A77B3E">
      <w:r>
        <w:t>В соответствии с ч. 10 ст. 316, ст.ст. 131, 132 УПК РФ, процессуальные издержки в сумме сумма, выплаченные адвокату фио отнести за счет средств федерального бюджета.</w:t>
      </w:r>
    </w:p>
    <w:p w:rsidR="00A77B3E">
      <w:r>
        <w:t>Выплатить за счет средств федерального бюджета адвокату фио процессуальные издержки на стадии судебного разбирательства в сумме сумма.</w:t>
      </w:r>
    </w:p>
    <w:p w:rsidR="00A77B3E">
      <w:r>
        <w:t xml:space="preserve">Взыскать с осужденного фио в доход федерального бюджета процессуальные издержки в размере сумма. </w:t>
      </w:r>
    </w:p>
    <w:p w:rsidR="00A77B3E">
      <w:r>
        <w:t>Приговор может быть обжалован и опротестован  в апелляционном порядке в Феодосийский городской суд адрес в течение 15 суток со дня его провозглашения через мирового судью судебного участка № 91 Феодосийского судебного района.</w:t>
      </w:r>
    </w:p>
    <w:p w:rsidR="00A77B3E">
      <w:r>
        <w:t>В случае подачи апелляционной жалобы, участники процесса вправе ходатайствовать о своем участии в рассмотрении уголовного дела судом апелляционной инстанции.</w:t>
      </w:r>
    </w:p>
    <w:p w:rsidR="00A77B3E"/>
    <w:p w:rsidR="00A77B3E"/>
    <w:p w:rsidR="00A77B3E">
      <w:r>
        <w:t>Мировой судья:                                         /подпись/                                         фио</w:t>
      </w:r>
    </w:p>
    <w:p w:rsidR="00A77B3E"/>
    <w:p w:rsidR="00A77B3E">
      <w:r>
        <w:t>Копия верна:</w:t>
      </w:r>
    </w:p>
    <w:p w:rsidR="00A77B3E">
      <w:r>
        <w:t>Судья:                                  Секретарь:</w:t>
      </w:r>
    </w:p>
    <w:p w:rsidR="00A77B3E"/>
    <w:p w:rsidR="00A77B3E">
      <w:r>
        <w:t xml:space="preserve">Приговор вступил в законную силу дата </w:t>
      </w:r>
    </w:p>
    <w:p w:rsidR="00A77B3E"/>
    <w:p w:rsidR="00A77B3E">
      <w:r>
        <w:t>Судья:                                  Секретарь:</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