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p w:rsidR="00A77B3E">
      <w:r>
        <w:tab/>
        <w:tab/>
        <w:tab/>
        <w:tab/>
        <w:tab/>
        <w:t xml:space="preserve">                                                </w:t>
      </w:r>
    </w:p>
    <w:p w:rsidR="00A77B3E">
      <w:r>
        <w:t xml:space="preserve">                                                                                       УИД 91МS0091 – 01 – 2026 – 000695–74 </w:t>
      </w:r>
    </w:p>
    <w:p w:rsidR="00A77B3E">
      <w:r>
        <w:t xml:space="preserve"> дело № 1-91-11/2026</w:t>
      </w:r>
    </w:p>
    <w:p w:rsidR="00A77B3E">
      <w:r>
        <w:t>ПРИГОВОР</w:t>
      </w:r>
    </w:p>
    <w:p w:rsidR="00A77B3E">
      <w:r>
        <w:t>ИМЕНЕМ  РОССИЙСКОЙ  ФЕДЕРАЦИИ</w:t>
      </w:r>
    </w:p>
    <w:p w:rsidR="00A77B3E"/>
    <w:p w:rsidR="00A77B3E">
      <w:r>
        <w:t>адрес</w:t>
        <w:tab/>
        <w:tab/>
        <w:tab/>
        <w:t xml:space="preserve">                                       дата</w:t>
      </w:r>
    </w:p>
    <w:p w:rsidR="00A77B3E"/>
    <w:p w:rsidR="00A77B3E">
      <w:r>
        <w:tab/>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государственного обвинителя – помощника прокурора адрес – фио, </w:t>
      </w:r>
    </w:p>
    <w:p w:rsidR="00A77B3E">
      <w:r>
        <w:t xml:space="preserve">защитника – адвоката фио, представившего ордер № 90-01-2026-телефон от дата, </w:t>
      </w:r>
    </w:p>
    <w:p w:rsidR="00A77B3E">
      <w:r>
        <w:t xml:space="preserve">потерпевшего фио, </w:t>
      </w:r>
    </w:p>
    <w:p w:rsidR="00A77B3E">
      <w:r>
        <w:t>подсудимого фио, паспортные данные,  гражданин Российской Федерации, зарегистрированный по адресу: адрес, адрес, образование высшее, холост, работающего наименование организации, военнообязанного, ранее судимого:</w:t>
      </w:r>
    </w:p>
    <w:p w:rsidR="00A77B3E">
      <w:r>
        <w:t xml:space="preserve">- приговором Кировского районного суда адрес дата по ч.2 ст.228 УК РФ на основании ст. 64 УК РФ к дата лишения свободы с отбыванием наказания в исправительной колонии общего режима. Постановление Льговского районного суда адрес от дата неотбытый срок наказания в виде 10 месяцев 25 дней лишения свободы заменен на ограничение свободы сроком на 10 месяцев 25 дней (дата освобожден по отбытию срока наказания), </w:t>
      </w:r>
    </w:p>
    <w:p w:rsidR="00A77B3E">
      <w:r>
        <w:t xml:space="preserve">- дата осужден приговором Феодосийским городским судом адрес по ч. 1 ст. 264.1 УК РФ, к наказанию в виде 1 (одного) года лишения свободы с лишением права управления транспортными средствами на 2 (два) года, в соответствии со ст. 73 УК РФ, основное наказание  в виде лишения свободы считать условным с испытательным сроком 2 (два) года;  </w:t>
      </w:r>
    </w:p>
    <w:p w:rsidR="00A77B3E">
      <w:r>
        <w:t xml:space="preserve">           рассмотрев в открытом судебном заседании в общем порядке судебного разбирательства материалы уголовного дела в отношении фио, обвиняемого в совершении преступления, предусмотренного ч. 1 ст. 167 УК РФ,</w:t>
      </w:r>
    </w:p>
    <w:p w:rsidR="00A77B3E"/>
    <w:p w:rsidR="00A77B3E">
      <w:r>
        <w:t>УСТАНОВИЛ:</w:t>
      </w:r>
    </w:p>
    <w:p w:rsidR="00A77B3E"/>
    <w:p w:rsidR="00A77B3E">
      <w:r>
        <w:t xml:space="preserve">фио совершил преступление,  предусмотренное    ч. 1 ст. 167 УК РФ  –   умышленное повреждение чужого имущества, если эти деяния повлекли причинение значительного ущерба, при следующих обстоятельствах: </w:t>
      </w:r>
    </w:p>
    <w:p w:rsidR="00A77B3E">
      <w:r>
        <w:t>дата примерно в время, точное время в ходе дознания установить не представилось возможным, находясь на законных основаниях во дворе частного дома №31, расположенного по адресу: адрес, адрес, на почве возникших неприязненных отношений к фио, с целью умышленного повреждения чужого имущества, осознавая общественную опасность и противоправность совершаемого деяния, предвидя наступление общественно опасных последствий, в виде причинения имущественного вреда потерпевшему и желая их наступления, действуя с прямым умыслом, находясь возле автомобиля марки марка автомобиля 2007 г.в., в кузове чёрного цвета, г.р.з. Р141ВН 82 регион, принадлежащий фио и используя рядом стоящую швабру состоящую из деревянного черенка и металлического основания нанёс удары по указанному автомобилю, в результате чего согласно заключения эксперта № 3295/4-5-25 от дата, образовались следующие повреждения: ветровое стекло имеет сквозное повреждение в виде округлых и лучевидных трещин, расположенных в левой нижней части доходящих до его края в нижней части, охватывающие более ? части ветрового стекла и направленные в разные стороны; на капоте в правой верхней части выявлено сквозное повреждение размером 5х7 см., с повреждением ЛКП.</w:t>
      </w:r>
    </w:p>
    <w:p w:rsidR="00A77B3E">
      <w:r>
        <w:t xml:space="preserve">В соответствии с Федеральным законом РФ № 170-ФЗ от дата (ред. дата) «О техническом осмотре транспортных средств и о внесении изменений в отдельные законодательные акты российской Федерации», автомобиль утратил значительную часть своих полезных свойств и качеств. Таким образом, своими противоправными действиями фио причинил потерпевшему фио значительный имущественный вред на общую сумму сумма, согласно заключения эксперта №3295/4-5-25 от дата.  </w:t>
      </w:r>
    </w:p>
    <w:p w:rsidR="00A77B3E">
      <w:r>
        <w:t xml:space="preserve">Подсудимый  фио допрошенный в судебном заседании свою вину в инкриминируемом ему преступлении признал полностью, согласился с предъявленным ему обвинением и квалификацией его действий, в содеянном раскаивается, вред потерпевшему возместил в полном объеме. </w:t>
      </w:r>
    </w:p>
    <w:p w:rsidR="00A77B3E">
      <w:r>
        <w:t>Кроме признания вины подсудимым, его вина в совершении инкриминируемого преступления подтверждается следующими доказательствами:</w:t>
      </w:r>
    </w:p>
    <w:p w:rsidR="00A77B3E">
      <w:r>
        <w:t>Согласно показаниям потерпевшего фио, допрошенного в судебном заседании установлено, что дата фио со свидетелем фио находились у него дома (по месту жительства). Когда услышали стук в окно, свидетель фио первой вышла на улицу, а фио последовал за ней. фио и подсудимый вступили в диалог, в ходе которого фио не принимал участия, и удалился в дом, не вмешивался в происходящее между ними. Через некоторое время фио отчётливо услышал звук удара, напоминающий разбитое стекло. фио вышел, чтобы проверить состояние своего автомобиля, и обнаружил на нём механические повреждения. Незамедлительно после этого фио обратился в правоохранительные органы и вызвал наряд полиции. Впоследствии ущерб возмещён подсудимым в полном объёме. Претензий к подсудимому не имеет, извинения, принесённые подсудимым, и приняты потерпевшим.</w:t>
      </w:r>
    </w:p>
    <w:p w:rsidR="00A77B3E">
      <w:r>
        <w:t>Из показаний свидетеля фио, допрошенной в судебном заседании, следует, что  подсудимый, с которым ранее они совместно проживали, пришел к ней по адресу места проживания, а именно: адрес, адрес. В связи с поздним временем суток фио намеревалась ограничиться кратким разговором с подсудимым, избегая углублённого обсуждения каких либо вопросов. Однако в ходе общения фио проявил агрессию, в результате чего нанёс удар по кузову моего автомобиля. фио предприняла попытку урегулировать ситуацию, но подсудимый продолжил выражать недовольство. Автомобиль потерпевшего и наш автомобиль стояли рядом. Подсудимый намеревался нанести удар по нашему автомобилю, однако в итоге нанёс повреждения машине потерпевшего. Автомобиль является нашей с подсудимым общей собственностью, и он намеревался нанести удар по нашему автомобилю, однако фактически повредил транспортное средство, принадлежащее потерпевшему.  Подсудимый совершил указанные действия под влиянием внезапного приступа агрессии, без предварительного умысла и без объективных причин. На шум из дома вышел потерпевший и незамедлительно вызвал наряд полиции. Подсудимый: находился на месте, стоял, без активных действий. Конфликт между подсудимым и потерпевшим отсутствовал. В ходе инцидента подсудимым были нанесены два удара шваброй: первый — по лобовому стеклу, второй — по капоту автомобиля.</w:t>
      </w:r>
    </w:p>
    <w:p w:rsidR="00A77B3E">
      <w:r>
        <w:t>Кроме того, вина фио подтверждается материалами дела:</w:t>
      </w:r>
    </w:p>
    <w:p w:rsidR="00A77B3E">
      <w:r>
        <w:t>- протокол принятия устного заявления фио от дата, в котором он просит принять меры к фио, который дата около время, находясь во дворе по адресу: РК, адрес, адрес, повредил автомобиль марки марка автомобиля г.р.з. Р141ВН 82 регион (л.д. 7);</w:t>
      </w:r>
    </w:p>
    <w:p w:rsidR="00A77B3E">
      <w:r>
        <w:t>-</w:t>
        <w:tab/>
        <w:t>протокол осмотра места происшествия и фототаблица к нему от дата, проведённого в период времени с время по время, согласно которого объектом осмотра является повреждённый автомобиль марки марка автомобиля г.р.з. Р141ВН 82 регион. В ходе осмотра изъят фрагмент деревянного черенка, металлический фрагмент, а также автомобиль марки марка автомобиля г.р.з. Р141ВН 82 регион, который был передан на ответственное хранение фио (л.д. 9-12);</w:t>
      </w:r>
    </w:p>
    <w:p w:rsidR="00A77B3E">
      <w:r>
        <w:t>- протокол осмотра предметов и фототаблица к нему от дата, согласно которого был осмотрен полимерный пакет черного цвета, обклеенный клейкой лентой прозрачного цвета на котором наклеен отрезок белой бумаги на котором имеется рукописный текст из чернила синего цвета «Фрагмент деревянного черенка и металлический фрагмент изъятый в ходе ОМП дата по адресу: адрес, адрес. Дознаватель ОД подпись фио». При вскрытии полимерного пакета в нем находится фрагмент деревянного черенка длиной 78 см., а также металлический фрагмент диной 45 см. (л.д. 14-15);</w:t>
      </w:r>
    </w:p>
    <w:p w:rsidR="00A77B3E">
      <w:r>
        <w:t>- заключение эксперта №17364/4-5-25 от дата, согласно которого стоимость ущерба, причинного автомобилю марка автомобиля 2007 г.в., г.н.з. Р141ВН 82 регион, идентификационный номер (VIN) VIN-код, в кузове черного цвета, на дату проведения экспертизы и составляет сумма (л.д. 34-45).</w:t>
      </w:r>
    </w:p>
    <w:p w:rsidR="00A77B3E">
      <w:r>
        <w:t>С учетом вышеуказанных обстоятельств, суд приходит к выводу, что обвинение, с кото-рым согласился подсудимый законно и обоснованно, подтверждается указанными в обвини-тельном акте доказательствами. Относимость, допустимость и достоверность доказательств участниками процесса оспорены не были, они собраны в рамках возбужденного уголовного дела без существенных нарушений уголовно-процессуального закона, а поэтому в совокупно-сти позволяют постановить обвинительный приговор по делу.</w:t>
      </w:r>
    </w:p>
    <w:p w:rsidR="00A77B3E">
      <w:r>
        <w:t>Суд считает доказанным, что деяния, в совершении которого обвиняется подсудимый, имело место, совершено подсудимым и фио виновен в его  совершении.</w:t>
      </w:r>
    </w:p>
    <w:p w:rsidR="00A77B3E">
      <w:r>
        <w:t xml:space="preserve"> Действия подсудимого суд квалифицирует ч. 1 по ст. 167  УК РФ, поскольку установлено, что фио  при указанных в обвинительном акте обстоятельствах  со-вершил умышленное повреждение чужого имущества, если эти деяния повлекли причинение значительного ущерба.</w:t>
      </w:r>
    </w:p>
    <w:p w:rsidR="00A77B3E">
      <w:r>
        <w:t xml:space="preserve">Обсуждая вопрос о виде и мере наказания подсудимому фио за совершённое им преступление, суд руководствуется положениями ст. 60 УК РФ,   ст. 62 УК РФ,   исходит из принципа справедливости наказания, необходимости достичь целей наказания, принимает во внимание влияние назначенного наказания на исправление осужденного и на условия жизни ее семьи, а также учитывает следующие обстоятельства. </w:t>
      </w:r>
    </w:p>
    <w:p w:rsidR="00A77B3E">
      <w:r>
        <w:t xml:space="preserve">фио совершено преступное деяние, которое в соответствии с положениями ст. 15 УК РФ по характеру и степени общественной опасности относится к преступлению небольшой тяжести, что исключает возможность   изменить категорию совершённого  подсудимого преступления на менее тяжкую в силу положений ч. 6 ст. 15 УК РФ. </w:t>
      </w:r>
    </w:p>
    <w:p w:rsidR="00A77B3E">
      <w:r>
        <w:t>Согласно имеющихся в материалах уголовного дела сведений о личности подсудимого фио установлено, что по месту жительства участковым уполномоченным полиции   характеризуется отрицательно, на учете у врача психиатра не состоит, с дата состоит на учете у врача-нарколога с диагнозом: психические и поведенческие расстройства в результате сочетанного употребления наркотиков и использования других психоактивных веществ, с синдромом зависимости.</w:t>
      </w:r>
    </w:p>
    <w:p w:rsidR="00A77B3E">
      <w:r>
        <w:t xml:space="preserve">В качестве обстоятельств, смягчающих наказание подсудимому фио, суд в соответствии с п.п. «и, к» ч. 1 ст. 61 УК РФ учитывает: активное способствование раскрытию и расследованию преступления, добровольное возмещение имущественного ущерба потерпевшему, причиненного в результате преступления.    </w:t>
      </w:r>
    </w:p>
    <w:p w:rsidR="00A77B3E">
      <w:r>
        <w:t xml:space="preserve">В соответствии с ч. 2 ст. 61 УК РФ обстоятельствами, смягчающими наказание подсудимому, суд признает раскаяние в содеянном, признание вины, занятие благотворительной деятельностью.  </w:t>
      </w:r>
    </w:p>
    <w:p w:rsidR="00A77B3E">
      <w:r>
        <w:t xml:space="preserve">Обстоятельство, отягчающие наказание судом, в соответствии с п. «а» ч. 1 ст. 63 УК РФ, рецидив преступления. </w:t>
      </w:r>
    </w:p>
    <w:p w:rsidR="00A77B3E">
      <w:r>
        <w:t xml:space="preserve">Решая вопрос о наказании подсудимому, суд исходит из необходимости исполнения требований закона о строго индивидуальном подходе к назначению наказания, имея в виду, что справедливое наказание способствует решению задач и осуществлению целей, указанных в статьях 2 и 43 УК РФ, и, учитывая, что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w:t>
      </w:r>
    </w:p>
    <w:p w:rsidR="00A77B3E">
      <w:r>
        <w:t xml:space="preserve">Суд не установил оснований для прекращения уголовного дела и уголовного преследования в отношении подсудимого, а равно исключительных обстоятельств, существенно уменьшающих степень общественной опасности совершённого им преступления, позволяющих применить положения ст. 64 УК РФ к подсудимому. </w:t>
      </w:r>
    </w:p>
    <w:p w:rsidR="00A77B3E">
      <w:r>
        <w:t xml:space="preserve">Мировой судья при назначении наказания также учитывает положения ч. 2 ст. 68 УК РФ, согласно которому наказание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w:t>
      </w:r>
    </w:p>
    <w:p w:rsidR="00A77B3E">
      <w:r>
        <w:t xml:space="preserve"> Оснований для применения при назначении наказания фио положений  ч. 3 ст. 68 УК РФ о том, что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суд  не установил. </w:t>
      </w:r>
    </w:p>
    <w:p w:rsidR="00A77B3E">
      <w:r>
        <w:t>Мировым судьёй установлено, что фио дата осужден приговором Феодосийским городским судом адрес по ч. 1 ст. 264.1 УК РФ, к наказанию в виде 1 (одного) года лишения свободы с лишением права управления транспортными средствами на 2 (два) года, в соответствии со ст. 73 УК РФ, основное наказание  в виде лишения свободы считать условным с испытательным сроком 2 (два) года.</w:t>
      </w:r>
    </w:p>
    <w:p w:rsidR="00A77B3E">
      <w:r>
        <w:t xml:space="preserve">Как следует из ч. 4 ст.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t>
      </w:r>
    </w:p>
    <w:p w:rsidR="00A77B3E">
      <w:r>
        <w:t xml:space="preserve">Согласно материалам дела  фио полностью признал свою вину в совершении преступления, в ходе судебного разбирательства принес извинения потерпевшему, заявил о раскаянии в содеянном, занятие благотворительной деятельностью,  способствовал раскрытию и расследованию преступлений,  добровольное возмещение имущественного ущерба потерпевшему, причиненного в результате преступления. </w:t>
      </w:r>
    </w:p>
    <w:p w:rsidR="00A77B3E">
      <w:r>
        <w:t xml:space="preserve"> По мнению мирового судьи, указанные обстоятельства свидетельствует о том, что подсудимый осознал в полной мере степень общественной опасности совершенного преступления и   его исправление возможно без изоляции от общества.  </w:t>
      </w:r>
    </w:p>
    <w:p w:rsidR="00A77B3E">
      <w:r>
        <w:t>Учитывая изложенное, суд не находит оснований для отмены условного осуждения и назначения фио наказания с применением  положений ст.  70 УК РФ в части частичного или полного присоединения не отбытой части наказания по  приговору Феодосийского городского суда  адрес от дата.</w:t>
      </w:r>
    </w:p>
    <w:p w:rsidR="00A77B3E">
      <w:r>
        <w:t xml:space="preserve">  Учитывая изложенное, мировой судья считает необходимым назначить фио наказание  в виде лишения свободы.</w:t>
      </w:r>
    </w:p>
    <w:p w:rsidR="00A77B3E">
      <w:r>
        <w:t xml:space="preserve">  Принимая во внимание положения ч. 1, ч. 2 ст. 73 УК РФ о том, что  при назначении наказания в виде лишения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w:t>
      </w:r>
    </w:p>
    <w:p w:rsidR="00A77B3E">
      <w:r>
        <w:t>При назначении условного осуждения суд учитывает характер и степень общественной опасности совершенного преступления, личность виновной, в том числе смягчающие и отягчающие обстоятельства.</w:t>
      </w:r>
    </w:p>
    <w:p w:rsidR="00A77B3E">
      <w:r>
        <w:t xml:space="preserve">  Так, судом установлено, что   совершенное фио  преступление относится к категории преступления небольшой тяжести, принимая во внимание смягчающие обстоятельства: раскаяние в содеянном, признание вины, занятие благотворительной деятельностью,  способствовал раскрытию и расследованию преступлений,  добровольное возмещение имущественного ущерба потерпевшему, причиненного в результате преступления.</w:t>
      </w:r>
    </w:p>
    <w:p w:rsidR="00A77B3E">
      <w:r>
        <w:t>На основании вышеизложенного, мировой судья считает, что исправление осужденного возможно без реального отбывания наказания, с применением ст. 73 УК РФ.</w:t>
      </w:r>
    </w:p>
    <w:p w:rsidR="00A77B3E">
      <w:r>
        <w:t xml:space="preserve">В соответствии с. ч. 5 ст. 73 УК РФ суд считает необходимым возложить на фио исполнение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w:t>
      </w:r>
    </w:p>
    <w:p w:rsidR="00A77B3E"/>
    <w:p w:rsidR="00A77B3E"/>
    <w:p w:rsidR="00A77B3E">
      <w:r>
        <w:t xml:space="preserve">До вступления приговора суда в законную силу меру пресечения фио. в виде обязательства о явке – оставить без изменения, по вступлению приговора в законную силу надлежит отменить. </w:t>
      </w:r>
    </w:p>
    <w:p w:rsidR="00A77B3E">
      <w:r>
        <w:t>Вопрос о вещественных доказательствах подлежит рассмотрению в порядке ст. 81 УПК РФ.</w:t>
      </w:r>
    </w:p>
    <w:p w:rsidR="00A77B3E">
      <w:r>
        <w:t>В соответствии ст.ст. 131, 132 УПК РФ, участвовавшему в уголовном деле в качестве за-щитника по назначению на стадии предварительного расследования в сумме сумма, а также на стадии судебного разбирательства в сумме сумма, подлежат признанию процессуальными издержками, отнести за счет федерального бюджета.</w:t>
      </w:r>
    </w:p>
    <w:p w:rsidR="00A77B3E">
      <w:r>
        <w:t>Учитывая, что уголовное дело было рассмотрено в общем порядке судебного разбирательства процессуальные издержки подлежат   взысканию  с осужденного. Оснований для освобождения фио от уплаты процессуальных издержек судом не установлено.</w:t>
      </w:r>
    </w:p>
    <w:p w:rsidR="00A77B3E">
      <w:r>
        <w:t xml:space="preserve"> В соответствии со ст.ст. 131, 132 УПК РФ процессуальные издержки в сумме  сумма подлежат взысканию с подсудимого фио </w:t>
      </w:r>
    </w:p>
    <w:p w:rsidR="00A77B3E">
      <w:r>
        <w:t>Руководствуясь ст.ст. 303-304, 307-309, 316-317 УПК РФ, мировой судья, -</w:t>
      </w:r>
    </w:p>
    <w:p w:rsidR="00A77B3E"/>
    <w:p w:rsidR="00A77B3E">
      <w:r>
        <w:t>П Р И Г О В О Р И Л:</w:t>
      </w:r>
    </w:p>
    <w:p w:rsidR="00A77B3E"/>
    <w:p w:rsidR="00A77B3E">
      <w:r>
        <w:t xml:space="preserve">фио признать виновным в совершении преступления, предусмотренного ч. 1 ст. 167 УК РФ и назначить ему наказание в виде 1 (одного) года лишения свободы. </w:t>
      </w:r>
    </w:p>
    <w:p w:rsidR="00A77B3E">
      <w:r>
        <w:t xml:space="preserve">На основании ст. 73 УК РФ назначенное наказание считать условным с испытательным сроком 1 (один) год и возложить на него в течении испытательного срока исполнение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w:t>
      </w:r>
    </w:p>
    <w:p w:rsidR="00A77B3E">
      <w:r>
        <w:t>Приговор Феодосийского городского суда адрес от дата по ч. 1 ст. 264.1 УК РФ -  исполнять самостоятельно.</w:t>
      </w:r>
    </w:p>
    <w:p w:rsidR="00A77B3E">
      <w:r>
        <w:t xml:space="preserve">До вступления приговора суда в законную силу меру пресечения фио в виде обязательства о явке – оставить без изменения, по вступлению приговора в законную силу надлежит отменить. </w:t>
      </w:r>
    </w:p>
    <w:p w:rsidR="00A77B3E">
      <w:r>
        <w:t>Вещественное доказательство по делу: автомобиль марки марка автомобиля 2007 г.в., г.н.з. Р141ВН 82 регион, идентификационный номер (VIN) VIN-код, в кузове черного цвета, в кузове черного цвета,    согласно   ч. 3 ст.  81 УПК РФ, оставить по принадлежности законному владельцу фио</w:t>
      </w:r>
    </w:p>
    <w:p w:rsidR="00A77B3E">
      <w:r>
        <w:t xml:space="preserve">Вещественное доказательство: фрагмент деревянного черенка длиной 78 см., металлический фрагмент длиной 45 см. – уничтожить.  </w:t>
      </w:r>
    </w:p>
    <w:p w:rsidR="00A77B3E">
      <w:r>
        <w:t>В соответствии ст.ст. 131, 132 УПК РФ, участвовавшему в уголовном деле в качестве защитника по назначению на стадии предварительного расследования в сумме сумма, а также на стадии судебного разбирательства в сумме сумма, подлежат признанию процессуальными издержками, отнести за счет федерального бюджета.</w:t>
      </w:r>
    </w:p>
    <w:p w:rsidR="00A77B3E">
      <w:r>
        <w:t>Выплатить за счет средств федерального бюджета адвокату фио процессуальные издержки на стадии судебного разбирательства в сумме сумма.</w:t>
      </w:r>
    </w:p>
    <w:p w:rsidR="00A77B3E">
      <w:r>
        <w:t xml:space="preserve">Взыскать с осужденного фио доход федерального бюджета процессуальные издержки в размере сумма. </w:t>
      </w:r>
    </w:p>
    <w:p w:rsidR="00A77B3E">
      <w:r>
        <w:t>Приговор может быть обжалован и опротестован  в апелляционном порядке в Феодосийский городской суд адрес в течение 15 суток со дня его провозглашения через мирового судью судебного участка № 91 Феодосийского судебного района.</w:t>
      </w:r>
    </w:p>
    <w:p w:rsidR="00A77B3E">
      <w:r>
        <w:t>В случае подачи апелляционной жалобы, участники процесса вправе ходатайствовать о своем участии в рассмотрении уголовного дела судом апелляционной инстанции.</w:t>
      </w:r>
    </w:p>
    <w:p w:rsidR="00A77B3E"/>
    <w:p w:rsidR="00A77B3E"/>
    <w:p w:rsidR="00A77B3E">
      <w:r>
        <w:t>Мировой судья:                                                 /подпись/                                       фио</w:t>
      </w:r>
    </w:p>
    <w:p w:rsidR="00A77B3E"/>
    <w:p w:rsidR="00A77B3E">
      <w:r>
        <w:t>Копия верна:</w:t>
      </w:r>
    </w:p>
    <w:p w:rsidR="00A77B3E">
      <w:r>
        <w:t>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