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</w:t>
      </w:r>
    </w:p>
    <w:p w:rsidR="00A77B3E" w:rsidP="00665371">
      <w:pPr>
        <w:jc w:val="right"/>
      </w:pPr>
      <w:r>
        <w:t xml:space="preserve">    Дело № 1-92-5/2017</w:t>
      </w:r>
    </w:p>
    <w:p w:rsidR="00A77B3E">
      <w:r>
        <w:t xml:space="preserve">             </w:t>
      </w:r>
    </w:p>
    <w:p w:rsidR="00A77B3E" w:rsidP="00665371">
      <w:pPr>
        <w:jc w:val="center"/>
      </w:pPr>
      <w:r>
        <w:t>ПОСТАНОВЛЕНИЕ</w:t>
      </w:r>
    </w:p>
    <w:p w:rsidR="00A77B3E" w:rsidP="00665371">
      <w:pPr>
        <w:jc w:val="center"/>
      </w:pPr>
      <w:r>
        <w:t>о прекращении уголовного дела в связи с примирением сторон</w:t>
      </w:r>
    </w:p>
    <w:p w:rsidR="00A77B3E"/>
    <w:p w:rsidR="00A77B3E">
      <w:r>
        <w:t>пгт</w:t>
      </w:r>
      <w:r>
        <w:t xml:space="preserve">. Черноморское, Республика Крым                                         25 апреля 2017 года                                                           </w:t>
      </w:r>
    </w:p>
    <w:p w:rsidR="00A77B3E"/>
    <w:p w:rsidR="00A77B3E" w:rsidP="00665371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</w:t>
      </w:r>
      <w:r>
        <w:t>на Республики Крым</w:t>
      </w:r>
      <w:r>
        <w:tab/>
        <w:t xml:space="preserve">            </w:t>
      </w:r>
      <w:r>
        <w:t xml:space="preserve">- </w:t>
      </w:r>
      <w:r>
        <w:t>Байбарза</w:t>
      </w:r>
      <w:r>
        <w:t xml:space="preserve"> О.В.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 xml:space="preserve">- Рыбаковой М.Е.                                                                    </w:t>
      </w:r>
    </w:p>
    <w:p w:rsidR="00A77B3E">
      <w:r>
        <w:t xml:space="preserve">          с участием:</w:t>
      </w:r>
    </w:p>
    <w:p w:rsidR="00A77B3E">
      <w:r>
        <w:t xml:space="preserve">          частного обвинителя (потерпевшего)                        </w:t>
      </w:r>
      <w:r>
        <w:tab/>
        <w:t>- Васюкова Г.И.</w:t>
      </w:r>
    </w:p>
    <w:p w:rsidR="00A77B3E">
      <w:r>
        <w:t xml:space="preserve">         </w:t>
      </w:r>
      <w:r>
        <w:t xml:space="preserve"> подсудимой                                                            </w:t>
      </w:r>
      <w:r>
        <w:tab/>
      </w:r>
      <w:r>
        <w:tab/>
        <w:t xml:space="preserve">- </w:t>
      </w:r>
      <w:r>
        <w:t>Непочатовой</w:t>
      </w:r>
      <w:r>
        <w:t xml:space="preserve"> Н.Я. </w:t>
      </w:r>
    </w:p>
    <w:p w:rsidR="00A77B3E">
      <w:r>
        <w:t xml:space="preserve">          защитника подсудимой                                                          </w:t>
      </w:r>
      <w:r>
        <w:t xml:space="preserve"> - </w:t>
      </w:r>
      <w:r>
        <w:t>Крестовниковой</w:t>
      </w:r>
      <w:r>
        <w:t xml:space="preserve"> Н.В.</w:t>
      </w:r>
    </w:p>
    <w:p w:rsidR="00A77B3E" w:rsidP="00665371">
      <w:pPr>
        <w:jc w:val="both"/>
      </w:pPr>
      <w:r>
        <w:t>рассмотрев в открытом судебном заседании уголовное дело в от</w:t>
      </w:r>
      <w:r>
        <w:t>ношении:</w:t>
      </w:r>
    </w:p>
    <w:p w:rsidR="00A77B3E" w:rsidP="00665371">
      <w:pPr>
        <w:jc w:val="both"/>
      </w:pPr>
      <w:r>
        <w:t>Непочатовой</w:t>
      </w:r>
      <w:r>
        <w:t xml:space="preserve"> Надежды Яковлевны, паспортные данные, гражданки РФ, пенсионерки, имеющей неполное высшее образование, не судимой, зарегистрированной и проживающей по адресу: адрес, адрес,</w:t>
      </w:r>
    </w:p>
    <w:p w:rsidR="00A77B3E">
      <w:r>
        <w:t xml:space="preserve">         обвиняемой в совершении преступления, предусмотренного</w:t>
      </w:r>
      <w:r>
        <w:t xml:space="preserve"> ч.1 ст.128.1 УК РФ,</w:t>
      </w:r>
    </w:p>
    <w:p w:rsidR="00A77B3E" w:rsidP="00665371">
      <w:pPr>
        <w:jc w:val="center"/>
      </w:pPr>
      <w:r>
        <w:t>УСТАНОВИЛ:</w:t>
      </w:r>
    </w:p>
    <w:p w:rsidR="00A77B3E"/>
    <w:p w:rsidR="00A77B3E" w:rsidP="00665371">
      <w:pPr>
        <w:jc w:val="both"/>
      </w:pPr>
      <w:r>
        <w:tab/>
        <w:t xml:space="preserve"> </w:t>
      </w:r>
      <w:r>
        <w:t>Непочатова</w:t>
      </w:r>
      <w:r>
        <w:t xml:space="preserve"> Надежда Яковлевна обвиняется в совершении преступления, предусмотренного ч.1 ст.128.1 УК РФ - клевете, то есть распространении заведомо ложных сведений, порочащих честь и достоинство другого л</w:t>
      </w:r>
      <w:r>
        <w:t>ица или подрывающих его репутацию, при следующих обстоятельствах:</w:t>
      </w:r>
    </w:p>
    <w:p w:rsidR="00A77B3E" w:rsidP="00665371">
      <w:pPr>
        <w:jc w:val="both"/>
      </w:pPr>
      <w:r>
        <w:tab/>
        <w:t xml:space="preserve">дата около время часов Васюкову Г.И. от жителей адрес стало известно, что </w:t>
      </w:r>
      <w:r>
        <w:t>Непочатовой</w:t>
      </w:r>
      <w:r>
        <w:t xml:space="preserve"> Н.Я. в магазине, расположенном по адрес </w:t>
      </w:r>
      <w:r>
        <w:t>адрес</w:t>
      </w:r>
      <w:r>
        <w:t>, размещено открытое письмо с информацией, порочащей честь</w:t>
      </w:r>
      <w:r>
        <w:t xml:space="preserve"> и достоинство Васюкова Г.И., а именно о том, что он якобы разграбил колхоз и незаконно завладел имуществом, а теперь незаконно ведет хозяйственную деятельность. В результате своих действий </w:t>
      </w:r>
      <w:r>
        <w:t>Непочатова</w:t>
      </w:r>
      <w:r>
        <w:t xml:space="preserve"> Н.Я. совершила преступление, предусмотренное ст.128.1 У</w:t>
      </w:r>
      <w:r>
        <w:t xml:space="preserve">К РФ, распространив не соответствующие действительности сведения, порочащие его честь и достоинство, </w:t>
      </w:r>
    </w:p>
    <w:p w:rsidR="00A77B3E" w:rsidP="00665371">
      <w:pPr>
        <w:jc w:val="both"/>
      </w:pPr>
      <w:r>
        <w:tab/>
        <w:t>В судебном заседании частный обвинитель (потерпевший) Васюков Г.И. заявил ходатайство о прекращении дальнейшего производства по уголовному делу за примир</w:t>
      </w:r>
      <w:r>
        <w:t>ением сторон, поскольку он примирился с обвиняемой и не желает привлекать ее к уголовной ответственности за совершение преступления, предусмотренного ч.1 ст.128.1 УК РФ.</w:t>
      </w:r>
    </w:p>
    <w:p w:rsidR="00A77B3E" w:rsidP="00665371">
      <w:pPr>
        <w:jc w:val="both"/>
      </w:pPr>
      <w:r>
        <w:t xml:space="preserve"> </w:t>
      </w:r>
      <w:r>
        <w:tab/>
      </w:r>
      <w:r>
        <w:t xml:space="preserve">Подсудимая </w:t>
      </w:r>
      <w:r>
        <w:t>Непочатова</w:t>
      </w:r>
      <w:r>
        <w:t xml:space="preserve"> Н.Я. поддержала ходатайство о прекращении дела частного обвинен</w:t>
      </w:r>
      <w:r>
        <w:t>ия в связи с примирением, о чем представила суду заявление.</w:t>
      </w:r>
    </w:p>
    <w:p w:rsidR="00A77B3E" w:rsidP="00665371">
      <w:pPr>
        <w:jc w:val="both"/>
      </w:pPr>
      <w:r>
        <w:t xml:space="preserve">Защитник подсудимой </w:t>
      </w:r>
      <w:r>
        <w:t>Крестовникова</w:t>
      </w:r>
      <w:r>
        <w:t xml:space="preserve"> Н.В. позицию подсудимой поддержала.</w:t>
      </w:r>
    </w:p>
    <w:p w:rsidR="00A77B3E" w:rsidP="00665371">
      <w:pPr>
        <w:ind w:firstLine="720"/>
        <w:jc w:val="both"/>
      </w:pPr>
      <w:r>
        <w:t>В соответствии с ч.5 ст.319 УПК РФ мировой судья разъясняет сторонам возможность примирения. В случае поступления от них заявл</w:t>
      </w:r>
      <w:r>
        <w:t>ений о примирении производство по уголовному делу по постановлению мирового судьи прекращается в соответствии с частью второй статьи 20 настоящего Кодекса.</w:t>
      </w:r>
    </w:p>
    <w:p w:rsidR="00A77B3E" w:rsidP="00665371">
      <w:pPr>
        <w:ind w:firstLine="720"/>
        <w:jc w:val="both"/>
      </w:pPr>
      <w:r>
        <w:t>Сторонам разъяснены последствия прекращения уголовного дела, в том числе, что дело прекращается по н</w:t>
      </w:r>
      <w:r>
        <w:t>е реабилитирующим основаниям.</w:t>
      </w:r>
    </w:p>
    <w:p w:rsidR="00A77B3E" w:rsidP="00665371">
      <w:pPr>
        <w:ind w:firstLine="720"/>
        <w:jc w:val="both"/>
      </w:pPr>
      <w:r>
        <w:t>В силу ч.2 ст.20 УПК РФ уголовные дела о преступлениях, предусмотренных статьями 115 частью первой, 116.1 и 128.1 частью первой Уголовного кодекса Российской Федерации, считаются уголовными делами частного обвинения</w:t>
      </w:r>
      <w:r>
        <w:t xml:space="preserve"> ,</w:t>
      </w:r>
      <w:r>
        <w:t xml:space="preserve"> возбужда</w:t>
      </w:r>
      <w:r>
        <w:t xml:space="preserve">ются не иначе как по заявлению потерпевшего, его законного представителя, за исключением случаев, предусмотренных частью четвертой настоящей статьи, и подлежат прекращению в связи с примирением потерпевшего с обвиняемым. Примирение допускается до удаления </w:t>
      </w:r>
      <w:r>
        <w:t>суда в совещательную комнату для постановления приговора.</w:t>
      </w:r>
    </w:p>
    <w:p w:rsidR="00A77B3E" w:rsidP="00665371">
      <w:pPr>
        <w:ind w:firstLine="720"/>
        <w:jc w:val="both"/>
      </w:pPr>
      <w:r>
        <w:t xml:space="preserve">Согласно ч.5 ст.318 УПК РФ следует, что в случае поступления от сторон заявления о примирении производство по уголовному делу по постановлению мирового судьи прекращается в соответствии с ч.2 ст.20 </w:t>
      </w:r>
      <w:r>
        <w:t>УПК РФ</w:t>
      </w:r>
      <w:r>
        <w:t xml:space="preserve"> .</w:t>
      </w:r>
      <w:r>
        <w:t xml:space="preserve"> </w:t>
      </w:r>
    </w:p>
    <w:p w:rsidR="00A77B3E" w:rsidP="00665371">
      <w:pPr>
        <w:ind w:firstLine="720"/>
        <w:jc w:val="both"/>
      </w:pPr>
      <w:r>
        <w:t xml:space="preserve">Как видно из материалов дела </w:t>
      </w:r>
      <w:r>
        <w:t>Непочатова</w:t>
      </w:r>
      <w:r>
        <w:t xml:space="preserve"> Н.Я. обвиняется в совершении преступления небольшой тяжести, которое отнесено уголовно-процессуальным законом к делам частного обвинения, которые возбуждаются по заявлению потерпевшего и подлежат прекращени</w:t>
      </w:r>
      <w:r>
        <w:t xml:space="preserve">ю за примирением потерпевшего с подсудимым. Из пояснений потерпевшего Васюкова Г.И. следует, что с подсудимой </w:t>
      </w:r>
      <w:r>
        <w:t>Непочатовой</w:t>
      </w:r>
      <w:r>
        <w:t xml:space="preserve"> Н.Я. он помирился и не желает привлекать ее к уголовной ответственности. </w:t>
      </w:r>
    </w:p>
    <w:p w:rsidR="00A77B3E" w:rsidP="00665371">
      <w:pPr>
        <w:ind w:firstLine="720"/>
        <w:jc w:val="both"/>
      </w:pPr>
      <w:r>
        <w:t xml:space="preserve">Поскольку преступление, предусмотренное ч. 1 ст. 128.1 УК </w:t>
      </w:r>
      <w:r>
        <w:t>РФ, преследуется в порядке частного обвинения, а стороны примирились, производство  по   уголовному  делу подлежит прекращению в соответствии с ч. 2 ст. 20 УПК РФ.</w:t>
      </w:r>
    </w:p>
    <w:p w:rsidR="00A77B3E" w:rsidP="00665371">
      <w:pPr>
        <w:jc w:val="both"/>
      </w:pPr>
      <w:r>
        <w:t>Гражданский иск по делу не заявлен.</w:t>
      </w:r>
    </w:p>
    <w:p w:rsidR="00A77B3E" w:rsidP="00665371">
      <w:pPr>
        <w:ind w:firstLine="720"/>
        <w:jc w:val="both"/>
      </w:pPr>
      <w:r>
        <w:t>Мера пресечения не избиралась.</w:t>
      </w:r>
    </w:p>
    <w:p w:rsidR="00A77B3E" w:rsidP="00665371">
      <w:pPr>
        <w:ind w:firstLine="720"/>
        <w:jc w:val="both"/>
      </w:pPr>
      <w:r>
        <w:t>Вещественных доказательст</w:t>
      </w:r>
      <w:r>
        <w:t>в по делу не имеется.</w:t>
      </w:r>
    </w:p>
    <w:p w:rsidR="00A77B3E" w:rsidP="00665371">
      <w:pPr>
        <w:ind w:firstLine="720"/>
        <w:jc w:val="both"/>
      </w:pPr>
      <w:r>
        <w:t>На основании изложенного и руководствуясь ст.ст.20, 25, 319 УПК РФ, мировой судья,</w:t>
      </w:r>
    </w:p>
    <w:p w:rsidR="00A77B3E" w:rsidP="00665371">
      <w:pPr>
        <w:jc w:val="center"/>
      </w:pPr>
      <w:r>
        <w:t>ПОСТАНОВИЛ:</w:t>
      </w:r>
    </w:p>
    <w:p w:rsidR="00A77B3E"/>
    <w:p w:rsidR="00A77B3E" w:rsidP="00665371">
      <w:pPr>
        <w:jc w:val="both"/>
      </w:pPr>
      <w:r>
        <w:t xml:space="preserve">          Уголовное дело в отношении </w:t>
      </w:r>
      <w:r>
        <w:t>Непочатовой</w:t>
      </w:r>
      <w:r>
        <w:t xml:space="preserve"> Надежды Яковлевны обвиняемой в совершении преступления, предусмотренного ч.1 ст. 128.1 УК</w:t>
      </w:r>
      <w:r>
        <w:t xml:space="preserve"> РФ, прекратить на основании ч. 2 ст. 20 УПК РФ в связи с примирением потерпевшего с подсудимой.</w:t>
      </w:r>
    </w:p>
    <w:p w:rsidR="00A77B3E" w:rsidP="00665371">
      <w:pPr>
        <w:jc w:val="both"/>
      </w:pPr>
      <w:r>
        <w:t xml:space="preserve">Мера пресечения в отношении </w:t>
      </w:r>
      <w:r>
        <w:t>Непочатовой</w:t>
      </w:r>
      <w:r>
        <w:t xml:space="preserve"> Н.Я.  не избиралась.</w:t>
      </w:r>
    </w:p>
    <w:p w:rsidR="00A77B3E" w:rsidP="00665371">
      <w:pPr>
        <w:jc w:val="both"/>
      </w:pPr>
      <w:r>
        <w:tab/>
        <w:t>Постановление может быть обжаловано в Черноморский районный суд Республики Крым через мирового су</w:t>
      </w:r>
      <w:r>
        <w:t>дью судебного участка №92 Черноморского судебного района Республики Крым в течение 10 суток со дня его вынесения.</w:t>
      </w:r>
    </w:p>
    <w:p w:rsidR="00A77B3E"/>
    <w:p w:rsidR="00A77B3E">
      <w:r>
        <w:t xml:space="preserve">        Мировой судья                    подпись </w:t>
      </w:r>
      <w:r>
        <w:tab/>
      </w:r>
      <w:r>
        <w:tab/>
        <w:t xml:space="preserve">        </w:t>
      </w:r>
      <w:r>
        <w:t>Байбарза</w:t>
      </w:r>
      <w:r>
        <w:t xml:space="preserve"> О.В.</w:t>
      </w:r>
    </w:p>
    <w:p w:rsidR="00A77B3E"/>
    <w:p w:rsidR="00A77B3E">
      <w:r>
        <w:t xml:space="preserve"> </w:t>
      </w:r>
    </w:p>
    <w:p w:rsidR="00A77B3E"/>
    <w:sectPr w:rsidSect="0066537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71"/>
    <w:rsid w:val="006653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